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F43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17CE0">
        <w:rPr>
          <w:rFonts w:ascii="Times New Roman" w:hAnsi="Times New Roman" w:cs="Times New Roman"/>
          <w:b/>
        </w:rPr>
        <w:t>Информация</w:t>
      </w:r>
    </w:p>
    <w:p w14:paraId="6EE12681" w14:textId="77777777" w:rsidR="00417CE0" w:rsidRPr="00417C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о проверках проведенных контрольно-ревизионным департаментом</w:t>
      </w:r>
    </w:p>
    <w:p w14:paraId="63CC3045" w14:textId="4E8F028C" w:rsidR="00364ECA" w:rsidRPr="007116E0" w:rsidRDefault="00417CE0" w:rsidP="00417CE0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17CE0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tbl>
      <w:tblPr>
        <w:tblStyle w:val="a3"/>
        <w:tblW w:w="110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417"/>
        <w:gridCol w:w="3687"/>
        <w:gridCol w:w="1843"/>
        <w:gridCol w:w="1135"/>
      </w:tblGrid>
      <w:tr w:rsidR="00417CE0" w:rsidRPr="007116E0" w14:paraId="2ED3B6FC" w14:textId="77777777" w:rsidTr="00417CE0">
        <w:tc>
          <w:tcPr>
            <w:tcW w:w="425" w:type="dxa"/>
          </w:tcPr>
          <w:p w14:paraId="7BDE4FA1" w14:textId="77777777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417CE0" w:rsidRPr="007116E0" w:rsidRDefault="00417CE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69840A69" w14:textId="4E0F15F1" w:rsidR="00417CE0" w:rsidRPr="007116E0" w:rsidRDefault="00417CE0" w:rsidP="00D6766A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</w:tcPr>
          <w:p w14:paraId="0990482C" w14:textId="33C98DD3" w:rsidR="00417CE0" w:rsidRPr="007116E0" w:rsidRDefault="00417CE0" w:rsidP="00D6766A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687" w:type="dxa"/>
          </w:tcPr>
          <w:p w14:paraId="7F2D7448" w14:textId="5652B83C" w:rsidR="00417CE0" w:rsidRPr="007116E0" w:rsidRDefault="00417CE0" w:rsidP="00D676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417CE0" w:rsidRPr="007116E0" w:rsidRDefault="00417CE0" w:rsidP="00D6766A">
            <w:pPr>
              <w:ind w:left="-14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6E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135" w:type="dxa"/>
          </w:tcPr>
          <w:p w14:paraId="034A6F65" w14:textId="77777777" w:rsidR="00417CE0" w:rsidRPr="00417CE0" w:rsidRDefault="00417CE0" w:rsidP="00417CE0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59A016BC" w14:textId="77777777" w:rsidR="00417CE0" w:rsidRPr="00417CE0" w:rsidRDefault="00417CE0" w:rsidP="00417CE0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CE0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6ED2DF64" w14:textId="59D35F14" w:rsidR="00417CE0" w:rsidRPr="007116E0" w:rsidRDefault="00417CE0" w:rsidP="00417CE0">
            <w:pPr>
              <w:ind w:left="-74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5813C6" w:rsidRPr="007116E0" w14:paraId="47BA42CF" w14:textId="77777777" w:rsidTr="00417CE0">
        <w:trPr>
          <w:trHeight w:val="835"/>
        </w:trPr>
        <w:tc>
          <w:tcPr>
            <w:tcW w:w="425" w:type="dxa"/>
          </w:tcPr>
          <w:p w14:paraId="7347F0CE" w14:textId="77777777" w:rsidR="005813C6" w:rsidRPr="007116E0" w:rsidRDefault="005813C6" w:rsidP="005813C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F2CB" w14:textId="0DE7E469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Финансовое управление Гудермесского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81536" w14:textId="14324FB0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927C79C" w14:textId="77777777" w:rsidR="005813C6" w:rsidRPr="008A0AF7" w:rsidRDefault="005813C6" w:rsidP="005813C6">
            <w:pPr>
              <w:pStyle w:val="ad"/>
              <w:spacing w:after="0"/>
              <w:ind w:right="-1"/>
              <w:jc w:val="center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проверка годового отчета об</w:t>
            </w:r>
          </w:p>
          <w:p w14:paraId="07A28CB1" w14:textId="3621A01D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исполнении местного бюджета.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FC0E23" w14:textId="4308365A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8A0AF7">
              <w:rPr>
                <w:sz w:val="20"/>
                <w:szCs w:val="20"/>
                <w:lang w:eastAsia="ru-RU" w:bidi="ru-RU"/>
              </w:rPr>
              <w:t>16</w:t>
            </w:r>
            <w:r w:rsidRPr="007116E0">
              <w:rPr>
                <w:sz w:val="20"/>
                <w:szCs w:val="20"/>
                <w:lang w:eastAsia="ru-RU" w:bidi="ru-RU"/>
              </w:rPr>
              <w:t>.0</w:t>
            </w:r>
            <w:r w:rsidRPr="008A0AF7">
              <w:rPr>
                <w:sz w:val="20"/>
                <w:szCs w:val="20"/>
                <w:lang w:eastAsia="ru-RU" w:bidi="ru-RU"/>
              </w:rPr>
              <w:t>8</w:t>
            </w:r>
            <w:r w:rsidRPr="007116E0">
              <w:rPr>
                <w:sz w:val="20"/>
                <w:szCs w:val="20"/>
                <w:lang w:eastAsia="ru-RU" w:bidi="ru-RU"/>
              </w:rPr>
              <w:t>.2023 №</w:t>
            </w:r>
            <w:r w:rsidRPr="008A0AF7">
              <w:rPr>
                <w:sz w:val="20"/>
                <w:szCs w:val="20"/>
                <w:lang w:eastAsia="ru-RU" w:bidi="ru-RU"/>
              </w:rPr>
              <w:t>305</w:t>
            </w:r>
          </w:p>
        </w:tc>
        <w:tc>
          <w:tcPr>
            <w:tcW w:w="1135" w:type="dxa"/>
          </w:tcPr>
          <w:p w14:paraId="3DB71228" w14:textId="0428AFD6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5813C6" w:rsidRPr="007116E0" w14:paraId="6EA5F0F4" w14:textId="77777777" w:rsidTr="00417CE0">
        <w:trPr>
          <w:trHeight w:val="835"/>
        </w:trPr>
        <w:tc>
          <w:tcPr>
            <w:tcW w:w="425" w:type="dxa"/>
          </w:tcPr>
          <w:p w14:paraId="4C08C82E" w14:textId="77777777" w:rsidR="005813C6" w:rsidRPr="007116E0" w:rsidRDefault="005813C6" w:rsidP="005813C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70A" w14:textId="2D19EEEB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ГБУ "Гвардейский социально-реабилитационный центр для несовершеннолетних" на 90 мест (44-ФЗ)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876471" w14:textId="56EF6724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D252A88" w14:textId="3954ABA4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EA747B">
              <w:rPr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DD50F6" w14:textId="00498B13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>
              <w:rPr>
                <w:sz w:val="20"/>
                <w:szCs w:val="20"/>
                <w:lang w:eastAsia="ru-RU" w:bidi="ru-RU"/>
              </w:rPr>
              <w:t>28</w:t>
            </w:r>
            <w:r w:rsidRPr="007116E0">
              <w:rPr>
                <w:sz w:val="20"/>
                <w:szCs w:val="20"/>
                <w:lang w:eastAsia="ru-RU" w:bidi="ru-RU"/>
              </w:rPr>
              <w:t>.0</w:t>
            </w:r>
            <w:r w:rsidRPr="008A0AF7">
              <w:rPr>
                <w:sz w:val="20"/>
                <w:szCs w:val="20"/>
                <w:lang w:eastAsia="ru-RU" w:bidi="ru-RU"/>
              </w:rPr>
              <w:t>8</w:t>
            </w:r>
            <w:r w:rsidRPr="007116E0">
              <w:rPr>
                <w:sz w:val="20"/>
                <w:szCs w:val="20"/>
                <w:lang w:eastAsia="ru-RU" w:bidi="ru-RU"/>
              </w:rPr>
              <w:t>.2023 №</w:t>
            </w:r>
            <w:r w:rsidRPr="008A0AF7">
              <w:rPr>
                <w:sz w:val="20"/>
                <w:szCs w:val="20"/>
                <w:lang w:eastAsia="ru-RU" w:bidi="ru-RU"/>
              </w:rPr>
              <w:t>3</w:t>
            </w:r>
            <w:r w:rsidRPr="00EA747B">
              <w:rPr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1135" w:type="dxa"/>
          </w:tcPr>
          <w:p w14:paraId="7677D7FD" w14:textId="27EE6329" w:rsidR="005813C6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нет</w:t>
            </w:r>
          </w:p>
        </w:tc>
      </w:tr>
      <w:tr w:rsidR="005813C6" w:rsidRPr="007116E0" w14:paraId="030E074D" w14:textId="77777777" w:rsidTr="00417CE0">
        <w:trPr>
          <w:trHeight w:val="835"/>
        </w:trPr>
        <w:tc>
          <w:tcPr>
            <w:tcW w:w="425" w:type="dxa"/>
          </w:tcPr>
          <w:p w14:paraId="47A71B4E" w14:textId="77777777" w:rsidR="005813C6" w:rsidRPr="007116E0" w:rsidRDefault="005813C6" w:rsidP="005813C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532E" w14:textId="2068F8E0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ГБУ "Гудермесская центральная районная больница им. Алиева Хамзата Шитиевича"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B6EF5D" w14:textId="762059DA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109B31A" w14:textId="5223FC6D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EA747B">
              <w:rPr>
                <w:sz w:val="20"/>
                <w:szCs w:val="20"/>
                <w:lang w:eastAsia="ru-RU" w:bidi="ru-RU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28D100" w14:textId="4997C1BB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7116E0">
              <w:rPr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</w:t>
            </w:r>
            <w:r w:rsidRPr="00EA747B">
              <w:rPr>
                <w:sz w:val="20"/>
                <w:szCs w:val="20"/>
                <w:lang w:eastAsia="ru-RU" w:bidi="ru-RU"/>
              </w:rPr>
              <w:t>01</w:t>
            </w:r>
            <w:r w:rsidRPr="007116E0">
              <w:rPr>
                <w:sz w:val="20"/>
                <w:szCs w:val="20"/>
                <w:lang w:eastAsia="ru-RU" w:bidi="ru-RU"/>
              </w:rPr>
              <w:t>.0</w:t>
            </w:r>
            <w:r w:rsidRPr="00EA747B">
              <w:rPr>
                <w:sz w:val="20"/>
                <w:szCs w:val="20"/>
                <w:lang w:eastAsia="ru-RU" w:bidi="ru-RU"/>
              </w:rPr>
              <w:t>9</w:t>
            </w:r>
            <w:r w:rsidRPr="007116E0">
              <w:rPr>
                <w:sz w:val="20"/>
                <w:szCs w:val="20"/>
                <w:lang w:eastAsia="ru-RU" w:bidi="ru-RU"/>
              </w:rPr>
              <w:t>.2023 №</w:t>
            </w:r>
            <w:r w:rsidRPr="008A0AF7">
              <w:rPr>
                <w:sz w:val="20"/>
                <w:szCs w:val="20"/>
                <w:lang w:eastAsia="ru-RU" w:bidi="ru-RU"/>
              </w:rPr>
              <w:t>3</w:t>
            </w:r>
            <w:r w:rsidRPr="00EA747B">
              <w:rPr>
                <w:sz w:val="20"/>
                <w:szCs w:val="20"/>
                <w:lang w:eastAsia="ru-RU" w:bidi="ru-RU"/>
              </w:rPr>
              <w:t>34</w:t>
            </w:r>
          </w:p>
        </w:tc>
        <w:tc>
          <w:tcPr>
            <w:tcW w:w="1135" w:type="dxa"/>
          </w:tcPr>
          <w:p w14:paraId="64E6BDD8" w14:textId="7F5EDB21" w:rsidR="005813C6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  <w:tr w:rsidR="005813C6" w:rsidRPr="007116E0" w14:paraId="2B7C8FAD" w14:textId="77777777" w:rsidTr="00417CE0">
        <w:trPr>
          <w:trHeight w:val="835"/>
        </w:trPr>
        <w:tc>
          <w:tcPr>
            <w:tcW w:w="425" w:type="dxa"/>
          </w:tcPr>
          <w:p w14:paraId="393B5BA2" w14:textId="77777777" w:rsidR="005813C6" w:rsidRPr="007116E0" w:rsidRDefault="005813C6" w:rsidP="005813C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20A2" w14:textId="5DEFFE7F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Финансовое управление Веденского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EBA4F8" w14:textId="5B0326A0" w:rsidR="005813C6" w:rsidRPr="007116E0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8A0AF7">
              <w:rPr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12487D3" w14:textId="22EDB5D2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AF1A49">
              <w:rPr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7B794E" w14:textId="14651022" w:rsidR="005813C6" w:rsidRPr="007116E0" w:rsidRDefault="005813C6" w:rsidP="005813C6">
            <w:pPr>
              <w:pStyle w:val="ad"/>
              <w:spacing w:after="0"/>
              <w:ind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AF1A49">
              <w:rPr>
                <w:sz w:val="20"/>
                <w:szCs w:val="20"/>
                <w:lang w:eastAsia="ru-RU" w:bidi="ru-RU"/>
              </w:rPr>
              <w:t>Приказ Министерства финансов Чеченской Республики от 0</w:t>
            </w:r>
            <w:r>
              <w:rPr>
                <w:sz w:val="20"/>
                <w:szCs w:val="20"/>
                <w:lang w:eastAsia="ru-RU" w:bidi="ru-RU"/>
              </w:rPr>
              <w:t>3</w:t>
            </w:r>
            <w:r w:rsidRPr="00AF1A49">
              <w:rPr>
                <w:sz w:val="20"/>
                <w:szCs w:val="20"/>
                <w:lang w:eastAsia="ru-RU" w:bidi="ru-RU"/>
              </w:rPr>
              <w:t>.0</w:t>
            </w:r>
            <w:r>
              <w:rPr>
                <w:sz w:val="20"/>
                <w:szCs w:val="20"/>
                <w:lang w:eastAsia="ru-RU" w:bidi="ru-RU"/>
              </w:rPr>
              <w:t>7</w:t>
            </w:r>
            <w:r w:rsidRPr="00AF1A49">
              <w:rPr>
                <w:sz w:val="20"/>
                <w:szCs w:val="20"/>
                <w:lang w:eastAsia="ru-RU" w:bidi="ru-RU"/>
              </w:rPr>
              <w:t>.2023 №</w:t>
            </w:r>
            <w:r>
              <w:rPr>
                <w:sz w:val="20"/>
                <w:szCs w:val="20"/>
                <w:lang w:eastAsia="ru-RU" w:bidi="ru-RU"/>
              </w:rPr>
              <w:t>238</w:t>
            </w:r>
          </w:p>
        </w:tc>
        <w:tc>
          <w:tcPr>
            <w:tcW w:w="1135" w:type="dxa"/>
          </w:tcPr>
          <w:p w14:paraId="78E95C08" w14:textId="75098CE0" w:rsidR="005813C6" w:rsidRDefault="005813C6" w:rsidP="005813C6">
            <w:pPr>
              <w:pStyle w:val="ad"/>
              <w:spacing w:after="0"/>
              <w:ind w:right="-1" w:firstLine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да</w:t>
            </w:r>
          </w:p>
        </w:tc>
      </w:tr>
    </w:tbl>
    <w:p w14:paraId="506DAC1E" w14:textId="53883B3C" w:rsidR="00A618E2" w:rsidRDefault="00A618E2" w:rsidP="0041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Sect="00417CE0">
      <w:pgSz w:w="11906" w:h="16838"/>
      <w:pgMar w:top="1276" w:right="56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661BB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01"/>
    <w:rsid w:val="001B5C41"/>
    <w:rsid w:val="001C54F7"/>
    <w:rsid w:val="001D46DD"/>
    <w:rsid w:val="001D647D"/>
    <w:rsid w:val="001E1D70"/>
    <w:rsid w:val="001E58A7"/>
    <w:rsid w:val="001F043F"/>
    <w:rsid w:val="001F40A4"/>
    <w:rsid w:val="0020030F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0101"/>
    <w:rsid w:val="0037248F"/>
    <w:rsid w:val="00374333"/>
    <w:rsid w:val="00381912"/>
    <w:rsid w:val="00384652"/>
    <w:rsid w:val="00391552"/>
    <w:rsid w:val="00393167"/>
    <w:rsid w:val="0039536F"/>
    <w:rsid w:val="00395F3E"/>
    <w:rsid w:val="003971FB"/>
    <w:rsid w:val="003A1656"/>
    <w:rsid w:val="003A4D4F"/>
    <w:rsid w:val="003B6F5B"/>
    <w:rsid w:val="003C2E1C"/>
    <w:rsid w:val="003C5347"/>
    <w:rsid w:val="003C6FF1"/>
    <w:rsid w:val="003D219A"/>
    <w:rsid w:val="003D23CE"/>
    <w:rsid w:val="003D5AD3"/>
    <w:rsid w:val="003D65D3"/>
    <w:rsid w:val="003E13DE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17CE0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18B6"/>
    <w:rsid w:val="004738E5"/>
    <w:rsid w:val="00474585"/>
    <w:rsid w:val="004778F9"/>
    <w:rsid w:val="00481143"/>
    <w:rsid w:val="004937AD"/>
    <w:rsid w:val="004A0D7C"/>
    <w:rsid w:val="004A5FF0"/>
    <w:rsid w:val="004B4550"/>
    <w:rsid w:val="004B6F3A"/>
    <w:rsid w:val="004B7CCD"/>
    <w:rsid w:val="004D1BE7"/>
    <w:rsid w:val="004E5300"/>
    <w:rsid w:val="004E604C"/>
    <w:rsid w:val="004F1483"/>
    <w:rsid w:val="004F32CB"/>
    <w:rsid w:val="004F5B17"/>
    <w:rsid w:val="004F6A6A"/>
    <w:rsid w:val="004F6C9D"/>
    <w:rsid w:val="004F77CA"/>
    <w:rsid w:val="00501DFF"/>
    <w:rsid w:val="00512E9B"/>
    <w:rsid w:val="00514EB3"/>
    <w:rsid w:val="005216AF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13C6"/>
    <w:rsid w:val="005833A9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14BA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837B0"/>
    <w:rsid w:val="00690F67"/>
    <w:rsid w:val="00692B74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040FE"/>
    <w:rsid w:val="007053D6"/>
    <w:rsid w:val="00710D2E"/>
    <w:rsid w:val="00711679"/>
    <w:rsid w:val="007116E0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25B9"/>
    <w:rsid w:val="00754A99"/>
    <w:rsid w:val="00757232"/>
    <w:rsid w:val="00761D91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521C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0BAE"/>
    <w:rsid w:val="008656E5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05F46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604D7"/>
    <w:rsid w:val="009624B5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17E9"/>
    <w:rsid w:val="00A22DDF"/>
    <w:rsid w:val="00A26297"/>
    <w:rsid w:val="00A27BC2"/>
    <w:rsid w:val="00A31778"/>
    <w:rsid w:val="00A31B0A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5C3D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6343D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04C2E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516FD"/>
    <w:rsid w:val="00C631A3"/>
    <w:rsid w:val="00C6507F"/>
    <w:rsid w:val="00C661DC"/>
    <w:rsid w:val="00C71B65"/>
    <w:rsid w:val="00C7643E"/>
    <w:rsid w:val="00C828C9"/>
    <w:rsid w:val="00C87FB9"/>
    <w:rsid w:val="00C9074B"/>
    <w:rsid w:val="00C91485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0262"/>
    <w:rsid w:val="00CE2652"/>
    <w:rsid w:val="00CE7938"/>
    <w:rsid w:val="00CF00E8"/>
    <w:rsid w:val="00CF7D4F"/>
    <w:rsid w:val="00D0209B"/>
    <w:rsid w:val="00D0462C"/>
    <w:rsid w:val="00D075EE"/>
    <w:rsid w:val="00D2415B"/>
    <w:rsid w:val="00D2527B"/>
    <w:rsid w:val="00D25A1E"/>
    <w:rsid w:val="00D32E0D"/>
    <w:rsid w:val="00D36C73"/>
    <w:rsid w:val="00D41516"/>
    <w:rsid w:val="00D5400D"/>
    <w:rsid w:val="00D54A63"/>
    <w:rsid w:val="00D5538D"/>
    <w:rsid w:val="00D5641E"/>
    <w:rsid w:val="00D57B0C"/>
    <w:rsid w:val="00D6345E"/>
    <w:rsid w:val="00D6766A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17CF"/>
    <w:rsid w:val="00E43C38"/>
    <w:rsid w:val="00E45552"/>
    <w:rsid w:val="00E50BFB"/>
    <w:rsid w:val="00E529BF"/>
    <w:rsid w:val="00E5529C"/>
    <w:rsid w:val="00E6591F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439C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E773A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C25A-FD5B-4A63-8993-3D0C0C98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Домбаева Амина Абубакаровна</cp:lastModifiedBy>
  <cp:revision>2</cp:revision>
  <cp:lastPrinted>2021-09-06T07:08:00Z</cp:lastPrinted>
  <dcterms:created xsi:type="dcterms:W3CDTF">2023-11-09T06:34:00Z</dcterms:created>
  <dcterms:modified xsi:type="dcterms:W3CDTF">2023-11-09T06:34:00Z</dcterms:modified>
</cp:coreProperties>
</file>