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D4" w:rsidRPr="00E84AFC" w:rsidRDefault="003144E8" w:rsidP="00E84AFC">
      <w:pPr>
        <w:jc w:val="center"/>
        <w:rPr>
          <w:rFonts w:ascii="Times New Roman" w:hAnsi="Times New Roman"/>
          <w:sz w:val="28"/>
          <w:szCs w:val="28"/>
        </w:rPr>
      </w:pPr>
      <w:r w:rsidRPr="00E84AFC">
        <w:rPr>
          <w:rFonts w:ascii="Times New Roman" w:hAnsi="Times New Roman"/>
          <w:noProof/>
          <w:kern w:val="16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7" t="13644" r="14772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9" w:rsidRPr="00C1525A" w:rsidRDefault="00402AA9" w:rsidP="0027364A">
      <w:pPr>
        <w:pStyle w:val="1"/>
        <w:tabs>
          <w:tab w:val="center" w:pos="4536"/>
        </w:tabs>
        <w:jc w:val="left"/>
        <w:rPr>
          <w:sz w:val="28"/>
          <w:szCs w:val="28"/>
        </w:rPr>
      </w:pPr>
      <w:r w:rsidRPr="00C1525A">
        <w:rPr>
          <w:kern w:val="16"/>
          <w:sz w:val="28"/>
          <w:szCs w:val="28"/>
        </w:rPr>
        <w:t>МИНИСТЕРСТВО ФИНАНСОВ</w:t>
      </w:r>
      <w:r w:rsidRPr="00C1525A">
        <w:rPr>
          <w:sz w:val="28"/>
          <w:szCs w:val="28"/>
        </w:rPr>
        <w:tab/>
        <w:t xml:space="preserve">       </w:t>
      </w:r>
      <w:r w:rsidR="0027364A" w:rsidRPr="00C1525A">
        <w:rPr>
          <w:sz w:val="28"/>
          <w:szCs w:val="28"/>
        </w:rPr>
        <w:t xml:space="preserve">       </w:t>
      </w:r>
      <w:r w:rsidR="00C1525A" w:rsidRPr="00C1525A">
        <w:rPr>
          <w:sz w:val="28"/>
          <w:szCs w:val="28"/>
        </w:rPr>
        <w:t xml:space="preserve"> </w:t>
      </w:r>
      <w:r w:rsidRPr="00C1525A">
        <w:rPr>
          <w:sz w:val="28"/>
          <w:szCs w:val="28"/>
        </w:rPr>
        <w:t xml:space="preserve"> НОХЧИЙН РЕСПУБЛИКИН                                                                                                                        </w:t>
      </w:r>
    </w:p>
    <w:p w:rsidR="00402AA9" w:rsidRPr="00C1525A" w:rsidRDefault="00402AA9" w:rsidP="00402AA9">
      <w:pPr>
        <w:pStyle w:val="2"/>
        <w:jc w:val="left"/>
        <w:rPr>
          <w:kern w:val="16"/>
          <w:szCs w:val="28"/>
        </w:rPr>
      </w:pPr>
      <w:r w:rsidRPr="00C1525A">
        <w:rPr>
          <w:kern w:val="16"/>
          <w:szCs w:val="28"/>
        </w:rPr>
        <w:t xml:space="preserve">   ЧЕЧЕНСКОЙ РЕСПУБЛИКИ       </w:t>
      </w:r>
      <w:r w:rsidR="0027364A" w:rsidRPr="00C1525A">
        <w:rPr>
          <w:kern w:val="16"/>
          <w:szCs w:val="28"/>
        </w:rPr>
        <w:t xml:space="preserve">  </w:t>
      </w:r>
      <w:r w:rsidR="00C1525A" w:rsidRPr="00C1525A">
        <w:rPr>
          <w:kern w:val="16"/>
          <w:szCs w:val="28"/>
        </w:rPr>
        <w:t xml:space="preserve">  </w:t>
      </w:r>
      <w:r w:rsidR="0027364A" w:rsidRPr="00C1525A">
        <w:rPr>
          <w:kern w:val="16"/>
          <w:szCs w:val="28"/>
        </w:rPr>
        <w:t xml:space="preserve"> </w:t>
      </w:r>
      <w:r w:rsidRPr="00C1525A">
        <w:rPr>
          <w:kern w:val="16"/>
          <w:szCs w:val="28"/>
        </w:rPr>
        <w:t xml:space="preserve">ФИНАНСИЙН МИНИСТЕРСТВО    </w:t>
      </w:r>
    </w:p>
    <w:p w:rsidR="00402AA9" w:rsidRPr="00F01672" w:rsidRDefault="003144E8" w:rsidP="00402AA9">
      <w:pPr>
        <w:tabs>
          <w:tab w:val="left" w:pos="632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210300" cy="6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"/>
                        </a:xfrm>
                        <a:custGeom>
                          <a:avLst/>
                          <a:gdLst>
                            <a:gd name="T0" fmla="*/ 0 w 9610"/>
                            <a:gd name="T1" fmla="*/ 0 h 10"/>
                            <a:gd name="T2" fmla="*/ 9610 w 961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10">
                              <a:moveTo>
                                <a:pt x="0" y="0"/>
                              </a:moveTo>
                              <a:lnTo>
                                <a:pt x="9610" y="10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B25C" id="Freeform 2" o:spid="_x0000_s1026" style="position:absolute;margin-left:.3pt;margin-top:2.85pt;width:48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" path="m,l9610,10e" filled="f" strokeweight="4.5pt">
                <v:stroke linestyle="thickThin"/>
                <v:path arrowok="t" o:connecttype="custom" o:connectlocs="0,0;6210300,635" o:connectangles="0,0"/>
                <w10:wrap anchorx="margin"/>
              </v:shape>
            </w:pict>
          </mc:Fallback>
        </mc:AlternateContent>
      </w:r>
      <w:r w:rsidR="00402AA9" w:rsidRPr="00F01672">
        <w:rPr>
          <w:rFonts w:ascii="Times New Roman" w:hAnsi="Times New Roman"/>
        </w:rPr>
        <w:tab/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1C36">
        <w:rPr>
          <w:rFonts w:ascii="Times New Roman" w:hAnsi="Times New Roman"/>
          <w:sz w:val="20"/>
          <w:szCs w:val="20"/>
        </w:rPr>
        <w:t xml:space="preserve"> ул. Гаражная, 2 «а», г. </w:t>
      </w:r>
      <w:proofErr w:type="gramStart"/>
      <w:r w:rsidRPr="00E71C36">
        <w:rPr>
          <w:rFonts w:ascii="Times New Roman" w:hAnsi="Times New Roman"/>
          <w:sz w:val="20"/>
          <w:szCs w:val="20"/>
        </w:rPr>
        <w:t xml:space="preserve">Грозный,   </w:t>
      </w:r>
      <w:proofErr w:type="gramEnd"/>
      <w:r w:rsidRPr="00E71C3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1C36">
        <w:rPr>
          <w:rFonts w:ascii="Times New Roman" w:hAnsi="Times New Roman"/>
          <w:sz w:val="20"/>
          <w:szCs w:val="20"/>
        </w:rPr>
        <w:t xml:space="preserve">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Гаражни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71C36">
        <w:rPr>
          <w:rFonts w:ascii="Times New Roman" w:hAnsi="Times New Roman"/>
          <w:sz w:val="20"/>
          <w:szCs w:val="20"/>
        </w:rPr>
        <w:t>урам</w:t>
      </w:r>
      <w:proofErr w:type="spellEnd"/>
      <w:r w:rsidRPr="00E71C36">
        <w:rPr>
          <w:rFonts w:ascii="Times New Roman" w:hAnsi="Times New Roman"/>
          <w:sz w:val="20"/>
          <w:szCs w:val="20"/>
        </w:rPr>
        <w:t>, 2 «а», Соьлжа-г1ала,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    Чеченская Республика, 364020                                                     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Нохчийн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Республика, 364020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тел: (8712) 62-79-99, факс: 62-79-84                                                                тел: (8712) 62-79-99, факс: 62-79-84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524492">
        <w:rPr>
          <w:rFonts w:ascii="Times New Roman" w:hAnsi="Times New Roman"/>
          <w:sz w:val="20"/>
          <w:szCs w:val="20"/>
        </w:rPr>
        <w:t xml:space="preserve">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3144E8">
        <w:rPr>
          <w:rFonts w:ascii="Times New Roman" w:hAnsi="Times New Roman"/>
          <w:sz w:val="20"/>
          <w:szCs w:val="20"/>
          <w:lang w:val="en-US"/>
        </w:rPr>
        <w:t xml:space="preserve">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>ОКПО 45268875, ОГРН 1022002542583                                                      ОКПО 45268875, ОГРН 1022002542583</w:t>
      </w:r>
    </w:p>
    <w:p w:rsidR="00402AA9" w:rsidRPr="00B968C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b/>
          <w:szCs w:val="16"/>
        </w:rPr>
      </w:pPr>
      <w:r w:rsidRPr="00E71C36">
        <w:rPr>
          <w:rFonts w:ascii="Times New Roman" w:hAnsi="Times New Roman"/>
          <w:sz w:val="20"/>
          <w:szCs w:val="20"/>
        </w:rPr>
        <w:t xml:space="preserve">     ИНН 2020002560 КПП 201601001                                                                   ИНН 2020002560 КПП 201601001</w:t>
      </w:r>
      <w:r w:rsidR="00402AA9" w:rsidRPr="00B968C6">
        <w:rPr>
          <w:rFonts w:ascii="Times New Roman" w:hAnsi="Times New Roman"/>
          <w:b/>
          <w:szCs w:val="16"/>
        </w:rPr>
        <w:tab/>
        <w:t xml:space="preserve">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bookmarkStart w:id="0" w:name="REGDATESTAMP"/>
      <w:r w:rsidRPr="00B968C6">
        <w:rPr>
          <w:rFonts w:ascii="Times New Roman" w:hAnsi="Times New Roman"/>
        </w:rPr>
        <w:t xml:space="preserve"> </w:t>
      </w:r>
      <w:bookmarkEnd w:id="0"/>
      <w:r w:rsidR="00DF1BB8">
        <w:rPr>
          <w:rFonts w:ascii="Times New Roman" w:hAnsi="Times New Roman"/>
          <w:sz w:val="24"/>
          <w:szCs w:val="24"/>
        </w:rPr>
        <w:t>29</w:t>
      </w:r>
      <w:r w:rsidR="000367B6">
        <w:rPr>
          <w:rFonts w:ascii="Times New Roman" w:hAnsi="Times New Roman"/>
          <w:sz w:val="24"/>
          <w:szCs w:val="24"/>
        </w:rPr>
        <w:t>.04.2022</w:t>
      </w:r>
      <w:r w:rsidRPr="00F01672">
        <w:rPr>
          <w:rFonts w:ascii="Times New Roman" w:hAnsi="Times New Roman"/>
          <w:sz w:val="24"/>
          <w:szCs w:val="24"/>
        </w:rPr>
        <w:t xml:space="preserve"> № </w:t>
      </w:r>
      <w:r w:rsidR="000367B6">
        <w:rPr>
          <w:rFonts w:ascii="Times New Roman" w:hAnsi="Times New Roman"/>
          <w:sz w:val="24"/>
          <w:szCs w:val="24"/>
        </w:rPr>
        <w:t>06.03.15/12-</w:t>
      </w:r>
      <w:r w:rsidR="00DF1BB8">
        <w:rPr>
          <w:rFonts w:ascii="Times New Roman" w:hAnsi="Times New Roman"/>
          <w:sz w:val="24"/>
          <w:szCs w:val="24"/>
        </w:rPr>
        <w:t>2344</w:t>
      </w:r>
      <w:bookmarkStart w:id="1" w:name="_GoBack"/>
      <w:bookmarkEnd w:id="1"/>
      <w:r w:rsidRPr="00F01672">
        <w:rPr>
          <w:rFonts w:ascii="Times New Roman" w:hAnsi="Times New Roman"/>
          <w:sz w:val="24"/>
          <w:szCs w:val="24"/>
        </w:rPr>
        <w:t xml:space="preserve">          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r w:rsidRPr="00F016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8"/>
      </w:tblGrid>
      <w:tr w:rsidR="00402AA9" w:rsidRPr="00F01672" w:rsidTr="00BF33D8">
        <w:trPr>
          <w:trHeight w:val="83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C32620" w:rsidRPr="00F15DF3" w:rsidRDefault="00C32620" w:rsidP="00C32620">
            <w:pPr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Директору государственного бюджетного учреждения «Комплексный центр социального обслуживания населения»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Висаитовского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</w:t>
            </w:r>
          </w:p>
          <w:p w:rsidR="00C32620" w:rsidRPr="00F15DF3" w:rsidRDefault="00C32620" w:rsidP="00C32620">
            <w:pPr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32348" w:rsidRPr="00B84E3C" w:rsidRDefault="00C32620" w:rsidP="00C32620">
            <w:pPr>
              <w:spacing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Э.С. ЗАКАЕВУ</w:t>
            </w:r>
          </w:p>
        </w:tc>
      </w:tr>
    </w:tbl>
    <w:p w:rsidR="00402AA9" w:rsidRPr="00F01672" w:rsidRDefault="00402AA9" w:rsidP="00402AA9">
      <w:pPr>
        <w:tabs>
          <w:tab w:val="center" w:pos="4819"/>
        </w:tabs>
        <w:spacing w:line="240" w:lineRule="exact"/>
        <w:rPr>
          <w:rFonts w:ascii="Times New Roman" w:hAnsi="Times New Roman"/>
        </w:rPr>
      </w:pPr>
      <w:r w:rsidRPr="00F01672">
        <w:rPr>
          <w:rFonts w:ascii="Times New Roman" w:hAnsi="Times New Roman"/>
          <w:sz w:val="24"/>
          <w:szCs w:val="24"/>
        </w:rPr>
        <w:t xml:space="preserve"> на № ____________ от ______________</w:t>
      </w:r>
      <w:r w:rsidRPr="00F01672">
        <w:rPr>
          <w:rFonts w:ascii="Times New Roman" w:hAnsi="Times New Roman"/>
        </w:rPr>
        <w:t xml:space="preserve">               </w:t>
      </w:r>
      <w:r w:rsidRPr="00F01672">
        <w:rPr>
          <w:rFonts w:ascii="Times New Roman" w:hAnsi="Times New Roman"/>
        </w:rPr>
        <w:tab/>
        <w:t xml:space="preserve">                                                                  </w:t>
      </w:r>
      <w:r w:rsidRPr="00F01672">
        <w:rPr>
          <w:rFonts w:ascii="Times New Roman" w:hAnsi="Times New Roman"/>
        </w:rPr>
        <w:tab/>
      </w:r>
    </w:p>
    <w:p w:rsidR="00402AA9" w:rsidRPr="00F01672" w:rsidRDefault="00402AA9" w:rsidP="00402AA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402AA9" w:rsidRPr="00F01672" w:rsidTr="00402AA9">
        <w:trPr>
          <w:trHeight w:val="7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02AA9" w:rsidRPr="00BF33D8" w:rsidRDefault="00402AA9" w:rsidP="00402AA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AA9" w:rsidRPr="00F01672" w:rsidRDefault="00402AA9" w:rsidP="00402AA9">
      <w:pPr>
        <w:rPr>
          <w:rFonts w:ascii="Times New Roman" w:hAnsi="Times New Roman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 w:rsidRPr="00F01672">
        <w:rPr>
          <w:rFonts w:ascii="Times New Roman" w:hAnsi="Times New Roman"/>
          <w:sz w:val="28"/>
          <w:szCs w:val="28"/>
        </w:rPr>
        <w:t xml:space="preserve"> </w:t>
      </w: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2F20D3" w:rsidRDefault="002F20D3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ПРЕДПИСАНИЕ № </w:t>
      </w:r>
      <w:r w:rsidR="00C32620">
        <w:rPr>
          <w:rFonts w:ascii="Times New Roman" w:hAnsi="Times New Roman"/>
          <w:b/>
          <w:sz w:val="28"/>
          <w:szCs w:val="28"/>
        </w:rPr>
        <w:t>10</w:t>
      </w:r>
      <w:r w:rsidRPr="00A21490">
        <w:rPr>
          <w:rFonts w:ascii="Times New Roman" w:hAnsi="Times New Roman"/>
          <w:b/>
          <w:sz w:val="28"/>
          <w:szCs w:val="28"/>
        </w:rPr>
        <w:t>/202</w:t>
      </w:r>
      <w:r w:rsidR="00791E49">
        <w:rPr>
          <w:rFonts w:ascii="Times New Roman" w:hAnsi="Times New Roman"/>
          <w:b/>
          <w:sz w:val="28"/>
          <w:szCs w:val="28"/>
        </w:rPr>
        <w:t>2</w:t>
      </w: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>и иных нормативных правовых актов о контр</w:t>
      </w:r>
      <w:r w:rsidR="003604F2">
        <w:rPr>
          <w:rFonts w:ascii="Times New Roman" w:hAnsi="Times New Roman"/>
          <w:b/>
          <w:sz w:val="28"/>
          <w:szCs w:val="28"/>
        </w:rPr>
        <w:t xml:space="preserve">актной системе в сфере закупок </w:t>
      </w:r>
      <w:r w:rsidRPr="00A21490">
        <w:rPr>
          <w:rFonts w:ascii="Times New Roman" w:hAnsi="Times New Roman"/>
          <w:b/>
          <w:sz w:val="28"/>
          <w:szCs w:val="28"/>
        </w:rPr>
        <w:t>товаров, работ, услуг для обеспечения государственных и муниципальных нужд</w:t>
      </w:r>
    </w:p>
    <w:p w:rsidR="00402AA9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C32620" w:rsidRPr="00363CA7" w:rsidRDefault="00C32620" w:rsidP="00C326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336F">
        <w:rPr>
          <w:rFonts w:ascii="Times New Roman" w:hAnsi="Times New Roman"/>
          <w:sz w:val="28"/>
          <w:szCs w:val="28"/>
        </w:rPr>
        <w:t xml:space="preserve">В соответствии с приказом Министерства финансов Чеченской Республики </w:t>
      </w:r>
      <w:r w:rsidRPr="000C5B26">
        <w:rPr>
          <w:rFonts w:ascii="Times New Roman" w:hAnsi="Times New Roman"/>
          <w:sz w:val="28"/>
          <w:szCs w:val="28"/>
        </w:rPr>
        <w:t xml:space="preserve">от 12 апреля 2022 года № 166 «О проведении плановой проверки </w:t>
      </w:r>
      <w:r w:rsidRPr="000C5B2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0C5B26">
        <w:rPr>
          <w:rFonts w:ascii="Times New Roman" w:hAnsi="Times New Roman"/>
          <w:sz w:val="28"/>
        </w:rPr>
        <w:t xml:space="preserve">государственном </w:t>
      </w:r>
      <w:r w:rsidRPr="000C5B26">
        <w:rPr>
          <w:rFonts w:ascii="Times New Roman" w:hAnsi="Times New Roman"/>
          <w:color w:val="000000" w:themeColor="text1"/>
          <w:sz w:val="28"/>
          <w:szCs w:val="24"/>
        </w:rPr>
        <w:t xml:space="preserve">бюджетном учреждении «Комплексный центр социального обслуживания населения» </w:t>
      </w:r>
      <w:proofErr w:type="spellStart"/>
      <w:r w:rsidRPr="000C5B26">
        <w:rPr>
          <w:rFonts w:ascii="Times New Roman" w:hAnsi="Times New Roman"/>
          <w:color w:val="000000" w:themeColor="text1"/>
          <w:sz w:val="28"/>
          <w:szCs w:val="24"/>
        </w:rPr>
        <w:t>Висаитовского</w:t>
      </w:r>
      <w:proofErr w:type="spellEnd"/>
      <w:r w:rsidRPr="000C5B26">
        <w:rPr>
          <w:rFonts w:ascii="Times New Roman" w:hAnsi="Times New Roman"/>
          <w:color w:val="000000" w:themeColor="text1"/>
          <w:sz w:val="28"/>
          <w:szCs w:val="24"/>
        </w:rPr>
        <w:t xml:space="preserve"> района»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B5336F">
        <w:rPr>
          <w:rFonts w:ascii="Times New Roman" w:hAnsi="Times New Roman"/>
          <w:sz w:val="28"/>
          <w:szCs w:val="28"/>
        </w:rPr>
        <w:t xml:space="preserve">в период </w:t>
      </w:r>
      <w:r w:rsidRPr="00B5336F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19</w:t>
      </w:r>
      <w:r w:rsidRPr="00B5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B5336F">
        <w:rPr>
          <w:rFonts w:ascii="Times New Roman" w:hAnsi="Times New Roman"/>
          <w:sz w:val="28"/>
          <w:szCs w:val="28"/>
        </w:rPr>
        <w:t xml:space="preserve"> 2022 года</w:t>
      </w:r>
      <w:r w:rsidRPr="00B5336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>апреля</w:t>
      </w:r>
      <w:r w:rsidRPr="00B5336F">
        <w:rPr>
          <w:rFonts w:ascii="Times New Roman" w:hAnsi="Times New Roman"/>
          <w:color w:val="000000" w:themeColor="text1"/>
          <w:sz w:val="28"/>
          <w:szCs w:val="28"/>
        </w:rPr>
        <w:t xml:space="preserve"> 2022 года</w:t>
      </w:r>
      <w:r w:rsidRPr="00B5336F">
        <w:rPr>
          <w:rFonts w:ascii="Times New Roman" w:hAnsi="Times New Roman"/>
          <w:sz w:val="28"/>
          <w:szCs w:val="28"/>
        </w:rPr>
        <w:t xml:space="preserve"> в отношении </w:t>
      </w:r>
      <w:r w:rsidRPr="00D86BF3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государственного бюджетного учреждения </w:t>
      </w:r>
      <w:r w:rsidRPr="000C5B26">
        <w:rPr>
          <w:rFonts w:ascii="Times New Roman" w:hAnsi="Times New Roman"/>
          <w:color w:val="000000" w:themeColor="text1"/>
          <w:sz w:val="28"/>
          <w:szCs w:val="24"/>
        </w:rPr>
        <w:t xml:space="preserve">«Комплексный центр социального обслуживания населения» </w:t>
      </w:r>
      <w:proofErr w:type="spellStart"/>
      <w:r w:rsidRPr="000C5B26">
        <w:rPr>
          <w:rFonts w:ascii="Times New Roman" w:hAnsi="Times New Roman"/>
          <w:color w:val="000000" w:themeColor="text1"/>
          <w:sz w:val="28"/>
          <w:szCs w:val="24"/>
        </w:rPr>
        <w:t>Висаитовского</w:t>
      </w:r>
      <w:proofErr w:type="spellEnd"/>
      <w:r w:rsidRPr="000C5B26">
        <w:rPr>
          <w:rFonts w:ascii="Times New Roman" w:hAnsi="Times New Roman"/>
          <w:color w:val="000000" w:themeColor="text1"/>
          <w:sz w:val="28"/>
          <w:szCs w:val="24"/>
        </w:rPr>
        <w:t xml:space="preserve"> района</w:t>
      </w:r>
      <w:r w:rsidRPr="00B5336F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Pr="00D86BF3">
        <w:rPr>
          <w:rFonts w:ascii="Times New Roman" w:hAnsi="Times New Roman"/>
          <w:color w:val="000000" w:themeColor="text1"/>
          <w:sz w:val="28"/>
          <w:szCs w:val="28"/>
        </w:rPr>
        <w:t>ГБУ «КЦСОН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C5B26">
        <w:rPr>
          <w:rFonts w:ascii="Times New Roman" w:hAnsi="Times New Roman"/>
          <w:color w:val="000000" w:themeColor="text1"/>
          <w:sz w:val="28"/>
          <w:szCs w:val="24"/>
        </w:rPr>
        <w:t>Висаитовского</w:t>
      </w:r>
      <w:proofErr w:type="spellEnd"/>
      <w:r w:rsidRPr="000C5B26">
        <w:rPr>
          <w:rFonts w:ascii="Times New Roman" w:hAnsi="Times New Roman"/>
          <w:color w:val="000000" w:themeColor="text1"/>
          <w:sz w:val="28"/>
          <w:szCs w:val="24"/>
        </w:rPr>
        <w:t xml:space="preserve"> района</w:t>
      </w:r>
      <w:r w:rsidRPr="00D86BF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5336F">
        <w:rPr>
          <w:rFonts w:ascii="Times New Roman" w:hAnsi="Times New Roman"/>
          <w:bCs/>
          <w:sz w:val="28"/>
          <w:szCs w:val="28"/>
        </w:rPr>
        <w:t xml:space="preserve">) </w:t>
      </w:r>
      <w:r w:rsidRPr="00B5336F">
        <w:rPr>
          <w:rFonts w:ascii="Times New Roman" w:hAnsi="Times New Roman"/>
          <w:sz w:val="28"/>
          <w:szCs w:val="28"/>
        </w:rPr>
        <w:t>инспекцией, в составе:</w:t>
      </w:r>
    </w:p>
    <w:p w:rsidR="00C32620" w:rsidRPr="00363CA7" w:rsidRDefault="00C32620" w:rsidP="00C326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3CA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63CA7">
        <w:rPr>
          <w:rFonts w:ascii="Times New Roman" w:hAnsi="Times New Roman"/>
          <w:sz w:val="28"/>
          <w:szCs w:val="28"/>
        </w:rPr>
        <w:t>Шахбиева</w:t>
      </w:r>
      <w:proofErr w:type="spellEnd"/>
      <w:r w:rsidRPr="00363CA7">
        <w:rPr>
          <w:rFonts w:ascii="Times New Roman" w:hAnsi="Times New Roman"/>
          <w:sz w:val="28"/>
          <w:szCs w:val="28"/>
        </w:rPr>
        <w:t xml:space="preserve"> Магарби </w:t>
      </w:r>
      <w:proofErr w:type="spellStart"/>
      <w:r w:rsidRPr="00363CA7">
        <w:rPr>
          <w:rFonts w:ascii="Times New Roman" w:hAnsi="Times New Roman"/>
          <w:sz w:val="28"/>
          <w:szCs w:val="28"/>
        </w:rPr>
        <w:t>Тагировича</w:t>
      </w:r>
      <w:proofErr w:type="spellEnd"/>
      <w:r w:rsidRPr="00363CA7">
        <w:rPr>
          <w:rFonts w:ascii="Times New Roman" w:hAnsi="Times New Roman"/>
          <w:sz w:val="28"/>
          <w:szCs w:val="28"/>
        </w:rPr>
        <w:t>, начальник</w:t>
      </w:r>
      <w:r>
        <w:rPr>
          <w:rFonts w:ascii="Times New Roman" w:hAnsi="Times New Roman"/>
          <w:sz w:val="28"/>
          <w:szCs w:val="28"/>
        </w:rPr>
        <w:t>а</w:t>
      </w:r>
      <w:r w:rsidRPr="00363CA7">
        <w:rPr>
          <w:rFonts w:ascii="Times New Roman" w:hAnsi="Times New Roman"/>
          <w:sz w:val="28"/>
          <w:szCs w:val="28"/>
        </w:rPr>
        <w:t xml:space="preserve"> отдела внутреннего финансового аудита и контроля в сфере государственных закупок Министерства финансов Чеченской Республики – руководителя инспекции;</w:t>
      </w:r>
    </w:p>
    <w:p w:rsidR="00C32620" w:rsidRPr="00363CA7" w:rsidRDefault="00C32620" w:rsidP="00C326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3CA7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Сайдалиевой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Зареты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Руслановны</w:t>
      </w:r>
      <w:r w:rsidRPr="00363CA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главного специалиста – эксперта </w:t>
      </w:r>
      <w:r w:rsidRPr="00363CA7">
        <w:rPr>
          <w:rFonts w:ascii="Times New Roman" w:hAnsi="Times New Roman"/>
          <w:sz w:val="28"/>
          <w:szCs w:val="28"/>
        </w:rPr>
        <w:t>отдела внутреннего финансового аудита и контроля в сфере государственных закупок Министерства финансов Чеченской Республики</w:t>
      </w:r>
      <w:r w:rsidRPr="00363CA7">
        <w:rPr>
          <w:rFonts w:ascii="Times New Roman" w:hAnsi="Times New Roman"/>
          <w:bCs/>
          <w:sz w:val="28"/>
          <w:szCs w:val="28"/>
        </w:rPr>
        <w:t xml:space="preserve"> проведена плановая (выездная) проверка на предмет соблюдения </w:t>
      </w:r>
      <w:r w:rsidRPr="00363CA7">
        <w:rPr>
          <w:rFonts w:ascii="Times New Roman" w:hAnsi="Times New Roman"/>
          <w:sz w:val="28"/>
          <w:szCs w:val="28"/>
        </w:rPr>
        <w:t xml:space="preserve">требований </w:t>
      </w:r>
      <w:r w:rsidRPr="00363CA7">
        <w:rPr>
          <w:rFonts w:ascii="Times New Roman" w:hAnsi="Times New Roman"/>
          <w:bCs/>
          <w:sz w:val="28"/>
          <w:szCs w:val="28"/>
        </w:rPr>
        <w:t>Федерального закона от 5 апреля 2013 года № 44-ФЗ</w:t>
      </w:r>
      <w:r w:rsidRPr="00363CA7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 и услуг для обеспечения государственных и муниципальных нужд» (далее – </w:t>
      </w:r>
      <w:r w:rsidRPr="00363CA7">
        <w:rPr>
          <w:rFonts w:ascii="Times New Roman" w:hAnsi="Times New Roman"/>
          <w:color w:val="000000" w:themeColor="text1"/>
          <w:sz w:val="28"/>
          <w:szCs w:val="28"/>
        </w:rPr>
        <w:t>Федеральный закон от 5 апреля 2013 года № 44-ФЗ</w:t>
      </w:r>
      <w:r w:rsidRPr="00363CA7">
        <w:rPr>
          <w:rFonts w:ascii="Times New Roman" w:hAnsi="Times New Roman"/>
          <w:sz w:val="28"/>
          <w:szCs w:val="28"/>
        </w:rPr>
        <w:t xml:space="preserve">) за период с </w:t>
      </w:r>
      <w:r>
        <w:rPr>
          <w:rFonts w:ascii="Times New Roman" w:hAnsi="Times New Roman"/>
          <w:sz w:val="28"/>
          <w:szCs w:val="28"/>
        </w:rPr>
        <w:t>01.04.</w:t>
      </w:r>
      <w:r w:rsidRPr="00960D8F">
        <w:rPr>
          <w:rFonts w:ascii="Times New Roman" w:hAnsi="Times New Roman"/>
          <w:sz w:val="28"/>
          <w:szCs w:val="28"/>
        </w:rPr>
        <w:t xml:space="preserve">2021 по </w:t>
      </w:r>
      <w:r>
        <w:rPr>
          <w:rFonts w:ascii="Times New Roman" w:hAnsi="Times New Roman"/>
          <w:sz w:val="28"/>
          <w:szCs w:val="28"/>
        </w:rPr>
        <w:t>18.04.</w:t>
      </w:r>
      <w:r w:rsidRPr="00960D8F">
        <w:rPr>
          <w:rFonts w:ascii="Times New Roman" w:hAnsi="Times New Roman"/>
          <w:sz w:val="28"/>
          <w:szCs w:val="28"/>
        </w:rPr>
        <w:t>2022</w:t>
      </w:r>
      <w:r w:rsidRPr="00363CA7">
        <w:rPr>
          <w:rFonts w:ascii="Times New Roman" w:hAnsi="Times New Roman"/>
          <w:sz w:val="28"/>
          <w:szCs w:val="28"/>
        </w:rPr>
        <w:t>.</w:t>
      </w:r>
    </w:p>
    <w:p w:rsidR="00C32620" w:rsidRPr="00CA4B8E" w:rsidRDefault="00C32620" w:rsidP="00C3262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CA7">
        <w:rPr>
          <w:rFonts w:ascii="Times New Roman" w:hAnsi="Times New Roman"/>
          <w:sz w:val="28"/>
          <w:szCs w:val="28"/>
        </w:rPr>
        <w:lastRenderedPageBreak/>
        <w:t xml:space="preserve">В ходе проверки выявлено нарушение требования части </w:t>
      </w:r>
      <w:r>
        <w:rPr>
          <w:rFonts w:ascii="Times New Roman" w:hAnsi="Times New Roman"/>
          <w:sz w:val="28"/>
          <w:szCs w:val="28"/>
        </w:rPr>
        <w:t>5</w:t>
      </w:r>
      <w:r w:rsidRPr="00363CA7">
        <w:rPr>
          <w:rFonts w:ascii="Times New Roman" w:hAnsi="Times New Roman"/>
          <w:sz w:val="28"/>
          <w:szCs w:val="28"/>
        </w:rPr>
        <w:t xml:space="preserve"> статьи 3</w:t>
      </w:r>
      <w:r>
        <w:rPr>
          <w:rFonts w:ascii="Times New Roman" w:hAnsi="Times New Roman"/>
          <w:sz w:val="28"/>
          <w:szCs w:val="28"/>
        </w:rPr>
        <w:t>9</w:t>
      </w:r>
      <w:r w:rsidRPr="00363CA7">
        <w:rPr>
          <w:rFonts w:ascii="Times New Roman" w:hAnsi="Times New Roman"/>
          <w:sz w:val="28"/>
          <w:szCs w:val="28"/>
        </w:rPr>
        <w:t xml:space="preserve"> </w:t>
      </w:r>
      <w:r w:rsidRPr="00D147A9">
        <w:rPr>
          <w:rFonts w:ascii="Times New Roman" w:hAnsi="Times New Roman"/>
          <w:sz w:val="28"/>
          <w:szCs w:val="28"/>
        </w:rPr>
        <w:t>Федерального закон</w:t>
      </w:r>
      <w:r>
        <w:rPr>
          <w:rFonts w:ascii="Times New Roman" w:hAnsi="Times New Roman"/>
          <w:sz w:val="28"/>
          <w:szCs w:val="28"/>
        </w:rPr>
        <w:t>а от 5 апреля 2013 года № 44-ФЗ, выразившееся в включении в состав единой комиссии</w:t>
      </w:r>
      <w:r w:rsidRPr="00D14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6"/>
          <w:lang w:eastAsia="en-US"/>
        </w:rPr>
        <w:t xml:space="preserve">по закупкам </w:t>
      </w:r>
      <w:r w:rsidRPr="00273339">
        <w:rPr>
          <w:rFonts w:ascii="Times New Roman" w:hAnsi="Times New Roman"/>
          <w:color w:val="000000"/>
          <w:sz w:val="28"/>
          <w:szCs w:val="26"/>
          <w:lang w:eastAsia="en-US"/>
        </w:rPr>
        <w:t>для нужд</w:t>
      </w:r>
      <w:r>
        <w:rPr>
          <w:rFonts w:ascii="Times New Roman" w:hAnsi="Times New Roman"/>
          <w:color w:val="000000"/>
          <w:sz w:val="28"/>
          <w:szCs w:val="26"/>
          <w:lang w:eastAsia="en-US"/>
        </w:rPr>
        <w:t xml:space="preserve"> </w:t>
      </w:r>
      <w:r w:rsidRPr="00D86BF3">
        <w:rPr>
          <w:rFonts w:ascii="Times New Roman" w:hAnsi="Times New Roman"/>
          <w:color w:val="000000" w:themeColor="text1"/>
          <w:sz w:val="28"/>
          <w:szCs w:val="28"/>
        </w:rPr>
        <w:t>ГБУ «КЦСОН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C5B26">
        <w:rPr>
          <w:rFonts w:ascii="Times New Roman" w:hAnsi="Times New Roman"/>
          <w:color w:val="000000" w:themeColor="text1"/>
          <w:sz w:val="28"/>
          <w:szCs w:val="24"/>
        </w:rPr>
        <w:t>Висаитовского</w:t>
      </w:r>
      <w:proofErr w:type="spellEnd"/>
      <w:r w:rsidRPr="000C5B26">
        <w:rPr>
          <w:rFonts w:ascii="Times New Roman" w:hAnsi="Times New Roman"/>
          <w:color w:val="000000" w:themeColor="text1"/>
          <w:sz w:val="28"/>
          <w:szCs w:val="24"/>
        </w:rPr>
        <w:t xml:space="preserve"> района</w:t>
      </w:r>
      <w:r w:rsidRPr="00D86BF3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членов комиссии без соответствующего образования в сфере государственных закупок </w:t>
      </w:r>
      <w:r w:rsidRPr="007432CC">
        <w:rPr>
          <w:rFonts w:ascii="Times New Roman" w:hAnsi="Times New Roman"/>
          <w:sz w:val="28"/>
          <w:szCs w:val="28"/>
        </w:rPr>
        <w:t xml:space="preserve">(Акт плановой (выездной) проверки </w:t>
      </w:r>
      <w:r w:rsidRPr="00F3079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33</w:t>
      </w:r>
      <w:r w:rsidRPr="00CA4B8E">
        <w:rPr>
          <w:rFonts w:ascii="Times New Roman" w:hAnsi="Times New Roman"/>
          <w:color w:val="000000" w:themeColor="text1"/>
          <w:sz w:val="28"/>
          <w:szCs w:val="28"/>
        </w:rPr>
        <w:t xml:space="preserve">/2022 от </w:t>
      </w:r>
      <w:r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CA4B8E">
        <w:rPr>
          <w:rFonts w:ascii="Times New Roman" w:hAnsi="Times New Roman"/>
          <w:color w:val="000000" w:themeColor="text1"/>
          <w:sz w:val="28"/>
          <w:szCs w:val="28"/>
        </w:rPr>
        <w:t>.04.2022).</w:t>
      </w:r>
    </w:p>
    <w:p w:rsidR="00C32620" w:rsidRPr="00363CA7" w:rsidRDefault="00C32620" w:rsidP="00C326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3CA7">
        <w:rPr>
          <w:rFonts w:ascii="Times New Roman" w:hAnsi="Times New Roman"/>
          <w:sz w:val="28"/>
          <w:szCs w:val="28"/>
        </w:rPr>
        <w:t xml:space="preserve">В соответствии с пунктом 2 части 22 статьи 99 </w:t>
      </w:r>
      <w:r w:rsidRPr="00363CA7">
        <w:rPr>
          <w:rFonts w:ascii="Times New Roman" w:hAnsi="Times New Roman"/>
          <w:bCs/>
          <w:sz w:val="28"/>
          <w:szCs w:val="28"/>
        </w:rPr>
        <w:t>Федерального закона от 05 апреля 2013 года № 44-ФЗ</w:t>
      </w:r>
      <w:r w:rsidRPr="00363CA7">
        <w:rPr>
          <w:rFonts w:ascii="Times New Roman" w:hAnsi="Times New Roman"/>
          <w:sz w:val="28"/>
          <w:szCs w:val="28"/>
        </w:rPr>
        <w:t xml:space="preserve"> при выявлении, в результате проведения контрольным органом в сфере закупок плановых проверок нарушений законодательства Российской Федерации и иных нормативных правовых актов о контрактной системе в сфере закупок контрольны</w:t>
      </w:r>
      <w:bookmarkStart w:id="2" w:name="sub_99222"/>
      <w:r w:rsidRPr="00363CA7">
        <w:rPr>
          <w:rFonts w:ascii="Times New Roman" w:hAnsi="Times New Roman"/>
          <w:sz w:val="28"/>
          <w:szCs w:val="28"/>
        </w:rPr>
        <w:t>й орган в сфере закупок, вправе выдавать обязательные для исполнения предписания об устранении таких нарушений в соответствии с законодательством Российской Федерации, в том числе, об аннулировании определения поставщиков (подрядчиков, исполнителей).</w:t>
      </w:r>
    </w:p>
    <w:bookmarkEnd w:id="2"/>
    <w:p w:rsidR="00C32620" w:rsidRPr="00363CA7" w:rsidRDefault="00C32620" w:rsidP="00C326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3CA7">
        <w:rPr>
          <w:rFonts w:ascii="Times New Roman" w:hAnsi="Times New Roman"/>
          <w:sz w:val="28"/>
          <w:szCs w:val="28"/>
        </w:rPr>
        <w:t xml:space="preserve">Согласно пункту 4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</w:t>
      </w:r>
      <w:hyperlink w:anchor="sub_0" w:history="1">
        <w:r w:rsidRPr="00363CA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63CA7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2020 г. № 1576 (далее – Правила № 1576 от 1 октября 2020 г.) по результатам плановой (внеплановой) проверки может выдаваться обязательное для исполнения предписание об устранении нарушений </w:t>
      </w:r>
      <w:hyperlink r:id="rId9" w:history="1">
        <w:r w:rsidRPr="00363CA7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363CA7">
        <w:rPr>
          <w:rFonts w:ascii="Times New Roman" w:hAnsi="Times New Roman"/>
          <w:sz w:val="28"/>
          <w:szCs w:val="28"/>
        </w:rPr>
        <w:t xml:space="preserve"> о контрактной системе в соответствии с законодательством Российской Федерации, в том числе об аннулировании определения поставщиков (подрядчиков, исполнителей). </w:t>
      </w:r>
    </w:p>
    <w:p w:rsidR="00C32620" w:rsidRPr="007E2C82" w:rsidRDefault="00C32620" w:rsidP="00C3262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2620" w:rsidRPr="00363CA7" w:rsidRDefault="00C32620" w:rsidP="00C326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3CA7">
        <w:rPr>
          <w:rFonts w:ascii="Times New Roman" w:hAnsi="Times New Roman"/>
          <w:sz w:val="28"/>
          <w:szCs w:val="28"/>
        </w:rPr>
        <w:t xml:space="preserve">Министерство финансов Чеченской Республики, в соответствии с </w:t>
      </w:r>
      <w:hyperlink r:id="rId10" w:history="1">
        <w:r w:rsidRPr="00363CA7">
          <w:rPr>
            <w:rFonts w:ascii="Times New Roman" w:hAnsi="Times New Roman"/>
            <w:sz w:val="28"/>
            <w:szCs w:val="28"/>
          </w:rPr>
          <w:t>пунктом 2 части 22 статьи 99</w:t>
        </w:r>
      </w:hyperlink>
      <w:r w:rsidRPr="00363CA7">
        <w:rPr>
          <w:rFonts w:ascii="Times New Roman" w:hAnsi="Times New Roman"/>
          <w:sz w:val="28"/>
          <w:szCs w:val="28"/>
        </w:rPr>
        <w:t xml:space="preserve"> Федерального закона от 5 а</w:t>
      </w:r>
      <w:r>
        <w:rPr>
          <w:rFonts w:ascii="Times New Roman" w:hAnsi="Times New Roman"/>
          <w:sz w:val="28"/>
          <w:szCs w:val="28"/>
        </w:rPr>
        <w:t>преля 2013 года № 44-ФЗ, пунктами</w:t>
      </w:r>
      <w:r w:rsidRPr="00363CA7">
        <w:rPr>
          <w:rFonts w:ascii="Times New Roman" w:hAnsi="Times New Roman"/>
          <w:sz w:val="28"/>
          <w:szCs w:val="28"/>
        </w:rPr>
        <w:t xml:space="preserve"> 4 и 12 </w:t>
      </w:r>
      <w:r>
        <w:rPr>
          <w:rFonts w:ascii="Times New Roman" w:hAnsi="Times New Roman"/>
          <w:sz w:val="28"/>
          <w:szCs w:val="28"/>
        </w:rPr>
        <w:t>Правил</w:t>
      </w:r>
      <w:r w:rsidRPr="00363CA7">
        <w:rPr>
          <w:rFonts w:ascii="Times New Roman" w:hAnsi="Times New Roman"/>
          <w:sz w:val="28"/>
          <w:szCs w:val="28"/>
        </w:rPr>
        <w:t xml:space="preserve"> № 1576 от 1 октября 2020 г.,</w:t>
      </w:r>
    </w:p>
    <w:p w:rsidR="00C32620" w:rsidRPr="007E2C82" w:rsidRDefault="00C32620" w:rsidP="00C3262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2620" w:rsidRPr="00363CA7" w:rsidRDefault="00C32620" w:rsidP="00C32620">
      <w:pPr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363CA7">
        <w:rPr>
          <w:rFonts w:ascii="Times New Roman" w:hAnsi="Times New Roman"/>
          <w:b/>
          <w:sz w:val="28"/>
          <w:szCs w:val="28"/>
        </w:rPr>
        <w:t>ПРЕДПИСЫВАЕТ:</w:t>
      </w:r>
    </w:p>
    <w:p w:rsidR="00C32620" w:rsidRPr="007E2C82" w:rsidRDefault="00C32620" w:rsidP="00C32620">
      <w:pPr>
        <w:ind w:left="-142" w:right="-2"/>
        <w:jc w:val="center"/>
        <w:rPr>
          <w:rFonts w:ascii="Times New Roman" w:hAnsi="Times New Roman"/>
          <w:sz w:val="24"/>
          <w:szCs w:val="28"/>
        </w:rPr>
      </w:pPr>
    </w:p>
    <w:p w:rsidR="00C32620" w:rsidRPr="00574836" w:rsidRDefault="00C32620" w:rsidP="00C32620">
      <w:pPr>
        <w:keepNext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63CA7">
        <w:rPr>
          <w:rFonts w:ascii="Times New Roman" w:hAnsi="Times New Roman"/>
          <w:sz w:val="28"/>
          <w:szCs w:val="28"/>
        </w:rPr>
        <w:t xml:space="preserve">1. В срок до 1 </w:t>
      </w:r>
      <w:r>
        <w:rPr>
          <w:rFonts w:ascii="Times New Roman" w:hAnsi="Times New Roman"/>
          <w:sz w:val="28"/>
          <w:szCs w:val="28"/>
        </w:rPr>
        <w:t>июля</w:t>
      </w:r>
      <w:r w:rsidRPr="00363CA7">
        <w:rPr>
          <w:rFonts w:ascii="Times New Roman" w:hAnsi="Times New Roman"/>
          <w:sz w:val="28"/>
          <w:szCs w:val="28"/>
        </w:rPr>
        <w:t xml:space="preserve"> 2022 года устранить нарушение требования части </w:t>
      </w:r>
      <w:r>
        <w:rPr>
          <w:rFonts w:ascii="Times New Roman" w:hAnsi="Times New Roman"/>
          <w:sz w:val="28"/>
          <w:szCs w:val="28"/>
        </w:rPr>
        <w:t>5</w:t>
      </w:r>
      <w:r w:rsidRPr="00363CA7">
        <w:rPr>
          <w:rFonts w:ascii="Times New Roman" w:hAnsi="Times New Roman"/>
          <w:sz w:val="28"/>
          <w:szCs w:val="28"/>
        </w:rPr>
        <w:t xml:space="preserve"> статьи 3</w:t>
      </w:r>
      <w:r>
        <w:rPr>
          <w:rFonts w:ascii="Times New Roman" w:hAnsi="Times New Roman"/>
          <w:sz w:val="28"/>
          <w:szCs w:val="28"/>
        </w:rPr>
        <w:t>9</w:t>
      </w:r>
      <w:r w:rsidRPr="00363CA7">
        <w:rPr>
          <w:rFonts w:ascii="Times New Roman" w:hAnsi="Times New Roman"/>
          <w:sz w:val="28"/>
          <w:szCs w:val="28"/>
        </w:rPr>
        <w:t xml:space="preserve"> </w:t>
      </w:r>
      <w:r w:rsidRPr="00363CA7">
        <w:rPr>
          <w:rFonts w:ascii="Times New Roman" w:hAnsi="Times New Roman"/>
          <w:color w:val="000000" w:themeColor="text1"/>
          <w:sz w:val="28"/>
          <w:szCs w:val="28"/>
        </w:rPr>
        <w:t>Федерального закона от 5 апреля 2013 года № 44-ФЗ</w:t>
      </w:r>
      <w:r w:rsidRPr="00363CA7">
        <w:rPr>
          <w:rFonts w:ascii="Times New Roman" w:hAnsi="Times New Roman"/>
          <w:sz w:val="28"/>
          <w:szCs w:val="28"/>
        </w:rPr>
        <w:t xml:space="preserve">, </w:t>
      </w:r>
      <w:r w:rsidRPr="000C5B26">
        <w:rPr>
          <w:rFonts w:ascii="Times New Roman" w:hAnsi="Times New Roman"/>
          <w:sz w:val="28"/>
          <w:szCs w:val="28"/>
        </w:rPr>
        <w:t xml:space="preserve">путем направления преимущественного числа членов единой комиссии на получение </w:t>
      </w:r>
      <w:r w:rsidRPr="000C5B26">
        <w:rPr>
          <w:rFonts w:ascii="Times New Roman" w:hAnsi="Times New Roman"/>
          <w:color w:val="000000" w:themeColor="text1"/>
          <w:sz w:val="28"/>
          <w:szCs w:val="28"/>
        </w:rPr>
        <w:t>дополнительного профессионального образования в сфере закупок, либо</w:t>
      </w:r>
      <w:r w:rsidRPr="000C5B26">
        <w:rPr>
          <w:rFonts w:ascii="Times New Roman" w:hAnsi="Times New Roman"/>
          <w:sz w:val="28"/>
          <w:szCs w:val="28"/>
        </w:rPr>
        <w:t xml:space="preserve"> назначением новых членов комиссии с соответствующим образованием, предусмотренным </w:t>
      </w:r>
      <w:r w:rsidRPr="000C5B26">
        <w:rPr>
          <w:rFonts w:ascii="Times New Roman" w:hAnsi="Times New Roman"/>
          <w:color w:val="000000"/>
          <w:sz w:val="28"/>
          <w:szCs w:val="28"/>
        </w:rPr>
        <w:t xml:space="preserve">частью 6 статьи 38 </w:t>
      </w:r>
      <w:r w:rsidRPr="000C5B26">
        <w:rPr>
          <w:rFonts w:ascii="Times New Roman" w:hAnsi="Times New Roman"/>
          <w:sz w:val="28"/>
          <w:szCs w:val="28"/>
        </w:rPr>
        <w:t>Федерального закона от 5 апреля 2013 года</w:t>
      </w:r>
      <w:r w:rsidRPr="000C5B26">
        <w:rPr>
          <w:rFonts w:ascii="Times New Roman" w:hAnsi="Times New Roman"/>
          <w:bCs/>
          <w:color w:val="000000"/>
          <w:sz w:val="28"/>
          <w:szCs w:val="28"/>
        </w:rPr>
        <w:t xml:space="preserve"> № 44-ФЗ</w:t>
      </w:r>
      <w:r w:rsidRPr="00574836">
        <w:rPr>
          <w:rFonts w:ascii="Times New Roman" w:hAnsi="Times New Roman"/>
          <w:sz w:val="28"/>
          <w:szCs w:val="28"/>
        </w:rPr>
        <w:t>.</w:t>
      </w:r>
    </w:p>
    <w:p w:rsidR="00C32620" w:rsidRPr="0093224D" w:rsidRDefault="00C32620" w:rsidP="00C326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3CA7">
        <w:rPr>
          <w:rFonts w:ascii="Times New Roman" w:hAnsi="Times New Roman"/>
          <w:sz w:val="28"/>
          <w:szCs w:val="28"/>
        </w:rPr>
        <w:t xml:space="preserve">2. Информацию о результатах исполнения настоящего Предписания представить в отдел внутреннего финансового аудита и контроля в сфере </w:t>
      </w:r>
      <w:r w:rsidRPr="00363CA7">
        <w:rPr>
          <w:rFonts w:ascii="Times New Roman" w:hAnsi="Times New Roman"/>
          <w:sz w:val="28"/>
          <w:szCs w:val="28"/>
        </w:rPr>
        <w:lastRenderedPageBreak/>
        <w:t xml:space="preserve">государственных закупок Министерства финансов Чеченской Республики до 1 </w:t>
      </w:r>
      <w:r>
        <w:rPr>
          <w:rFonts w:ascii="Times New Roman" w:hAnsi="Times New Roman"/>
          <w:sz w:val="28"/>
          <w:szCs w:val="28"/>
        </w:rPr>
        <w:t>июля</w:t>
      </w:r>
      <w:r w:rsidRPr="00363CA7">
        <w:rPr>
          <w:rFonts w:ascii="Times New Roman" w:hAnsi="Times New Roman"/>
          <w:sz w:val="28"/>
          <w:szCs w:val="28"/>
        </w:rPr>
        <w:t xml:space="preserve"> 2022 года.</w:t>
      </w:r>
    </w:p>
    <w:p w:rsidR="00C32620" w:rsidRPr="007E2C82" w:rsidRDefault="00C32620" w:rsidP="00C32620">
      <w:pPr>
        <w:ind w:firstLine="708"/>
        <w:jc w:val="both"/>
        <w:rPr>
          <w:rFonts w:ascii="Times New Roman" w:hAnsi="Times New Roman"/>
          <w:sz w:val="24"/>
          <w:szCs w:val="28"/>
        </w:rPr>
      </w:pPr>
    </w:p>
    <w:p w:rsidR="00C32620" w:rsidRPr="00102EBB" w:rsidRDefault="00C32620" w:rsidP="00C326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2EBB">
        <w:rPr>
          <w:rFonts w:ascii="Times New Roman" w:hAnsi="Times New Roman"/>
          <w:sz w:val="28"/>
          <w:szCs w:val="28"/>
        </w:rPr>
        <w:t xml:space="preserve">Неисполнение в установленный срок настоящего Предписания влечет </w:t>
      </w:r>
      <w:r>
        <w:rPr>
          <w:rFonts w:ascii="Times New Roman" w:hAnsi="Times New Roman"/>
          <w:sz w:val="28"/>
          <w:szCs w:val="28"/>
        </w:rPr>
        <w:t>к административной ответственности,</w:t>
      </w:r>
      <w:r w:rsidRPr="00102EBB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1" w:history="1">
        <w:r w:rsidRPr="00102EBB">
          <w:rPr>
            <w:rFonts w:ascii="Times New Roman" w:hAnsi="Times New Roman"/>
            <w:b/>
            <w:bCs/>
            <w:sz w:val="28"/>
            <w:szCs w:val="28"/>
          </w:rPr>
          <w:t>частью 7 статьи 19.5</w:t>
        </w:r>
      </w:hyperlink>
      <w:r w:rsidRPr="00102EB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32620" w:rsidRPr="007E5694" w:rsidRDefault="00C32620" w:rsidP="00C32620">
      <w:pPr>
        <w:ind w:firstLine="708"/>
        <w:jc w:val="both"/>
        <w:rPr>
          <w:rFonts w:ascii="Times New Roman" w:hAnsi="Times New Roman"/>
          <w:sz w:val="20"/>
          <w:szCs w:val="28"/>
        </w:rPr>
      </w:pPr>
    </w:p>
    <w:p w:rsidR="00ED2633" w:rsidRDefault="00C32620" w:rsidP="00C32620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3224D">
        <w:rPr>
          <w:rFonts w:ascii="Times New Roman" w:hAnsi="Times New Roman"/>
          <w:sz w:val="28"/>
          <w:szCs w:val="28"/>
        </w:rPr>
        <w:t>Настоящее Предписание может быть обжаловано в установленном законом порядке</w:t>
      </w:r>
      <w:r>
        <w:rPr>
          <w:rFonts w:ascii="Times New Roman" w:hAnsi="Times New Roman"/>
          <w:sz w:val="28"/>
          <w:szCs w:val="28"/>
        </w:rPr>
        <w:t>,</w:t>
      </w:r>
      <w:r w:rsidRPr="0093224D">
        <w:rPr>
          <w:rFonts w:ascii="Times New Roman" w:hAnsi="Times New Roman"/>
          <w:sz w:val="28"/>
          <w:szCs w:val="28"/>
        </w:rPr>
        <w:t xml:space="preserve"> путем обращения в суд</w:t>
      </w: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Pr="00F01672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351A3B" w:rsidRDefault="00ED2633" w:rsidP="00ED2633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9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536"/>
        <w:gridCol w:w="2551"/>
      </w:tblGrid>
      <w:tr w:rsidR="00351A3B" w:rsidRPr="00BC2102" w:rsidTr="00AE367E">
        <w:trPr>
          <w:trHeight w:val="235"/>
          <w:jc w:val="center"/>
        </w:trPr>
        <w:tc>
          <w:tcPr>
            <w:tcW w:w="3403" w:type="dxa"/>
          </w:tcPr>
          <w:p w:rsidR="00351A3B" w:rsidRPr="00BC2102" w:rsidRDefault="0027320B" w:rsidP="00ED2633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bookmarkStart w:id="3" w:name="SIGNERPOST1"/>
            <w:r w:rsidRPr="0027320B">
              <w:rPr>
                <w:rFonts w:ascii="Times New Roman" w:hAnsi="Times New Roman"/>
                <w:sz w:val="28"/>
                <w:szCs w:val="24"/>
              </w:rPr>
              <w:t>Заместитель Председателя Правительства Чеченской Республики - министр финансов Чеченской Республики</w:t>
            </w:r>
            <w:bookmarkEnd w:id="3"/>
          </w:p>
        </w:tc>
        <w:tc>
          <w:tcPr>
            <w:tcW w:w="4536" w:type="dxa"/>
          </w:tcPr>
          <w:p w:rsidR="00351A3B" w:rsidRPr="00CC00BF" w:rsidRDefault="00351A3B" w:rsidP="009929EC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</w:rPr>
            </w:pPr>
            <w:bookmarkStart w:id="4" w:name="SIGNERSTAMP1"/>
            <w:bookmarkEnd w:id="4"/>
          </w:p>
        </w:tc>
        <w:tc>
          <w:tcPr>
            <w:tcW w:w="2551" w:type="dxa"/>
            <w:vAlign w:val="bottom"/>
          </w:tcPr>
          <w:p w:rsidR="00351A3B" w:rsidRPr="00BC2102" w:rsidRDefault="0027320B" w:rsidP="009929E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5" w:name="SIGNERNAME1"/>
            <w:r w:rsidRPr="0027320B">
              <w:rPr>
                <w:rFonts w:ascii="Times New Roman" w:hAnsi="Times New Roman"/>
                <w:sz w:val="28"/>
                <w:szCs w:val="28"/>
              </w:rPr>
              <w:t xml:space="preserve">С.Х. </w:t>
            </w:r>
            <w:proofErr w:type="spellStart"/>
            <w:r w:rsidRPr="0027320B">
              <w:rPr>
                <w:rFonts w:ascii="Times New Roman" w:hAnsi="Times New Roman"/>
                <w:sz w:val="28"/>
                <w:szCs w:val="28"/>
              </w:rPr>
              <w:t>Тагаев</w:t>
            </w:r>
            <w:bookmarkEnd w:id="5"/>
            <w:proofErr w:type="spellEnd"/>
          </w:p>
        </w:tc>
      </w:tr>
    </w:tbl>
    <w:p w:rsidR="00402AA9" w:rsidRPr="00F01672" w:rsidRDefault="00402AA9" w:rsidP="00351A3B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Pr="00863A26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Pr="00863A26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863A26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Сайдалиева Зарета Руслановна</w:t>
      </w:r>
      <w:r w:rsidRPr="0093224D">
        <w:rPr>
          <w:rFonts w:ascii="Times New Roman" w:hAnsi="Times New Roman"/>
          <w:sz w:val="18"/>
          <w:szCs w:val="18"/>
        </w:rPr>
        <w:t xml:space="preserve">, </w:t>
      </w:r>
      <w:r w:rsidRPr="00102EBB">
        <w:rPr>
          <w:rFonts w:ascii="Times New Roman" w:hAnsi="Times New Roman"/>
          <w:sz w:val="18"/>
          <w:szCs w:val="18"/>
        </w:rPr>
        <w:t xml:space="preserve">главный специалист – эксперт </w:t>
      </w: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102EBB">
        <w:rPr>
          <w:rFonts w:ascii="Times New Roman" w:hAnsi="Times New Roman"/>
          <w:sz w:val="18"/>
          <w:szCs w:val="18"/>
        </w:rPr>
        <w:t xml:space="preserve">отдела внутреннего финансового аудита и контроля </w:t>
      </w: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102EBB">
        <w:rPr>
          <w:rFonts w:ascii="Times New Roman" w:hAnsi="Times New Roman"/>
          <w:sz w:val="18"/>
          <w:szCs w:val="18"/>
        </w:rPr>
        <w:t xml:space="preserve">в сфере государственных закупок </w:t>
      </w:r>
    </w:p>
    <w:p w:rsidR="00E32348" w:rsidRP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93224D">
        <w:rPr>
          <w:rFonts w:ascii="Times New Roman" w:hAnsi="Times New Roman"/>
          <w:sz w:val="18"/>
          <w:szCs w:val="18"/>
        </w:rPr>
        <w:t>8 (8712) 62-31-20</w:t>
      </w:r>
    </w:p>
    <w:sectPr w:rsidR="00E32348" w:rsidRPr="00E32348" w:rsidSect="003604F2">
      <w:headerReference w:type="default" r:id="rId12"/>
      <w:pgSz w:w="11907" w:h="16839"/>
      <w:pgMar w:top="568" w:right="1275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4F" w:rsidRDefault="0033304F" w:rsidP="000D496F">
      <w:r>
        <w:separator/>
      </w:r>
    </w:p>
  </w:endnote>
  <w:endnote w:type="continuationSeparator" w:id="0">
    <w:p w:rsidR="0033304F" w:rsidRDefault="0033304F" w:rsidP="000D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4F" w:rsidRDefault="0033304F" w:rsidP="000D496F">
      <w:r>
        <w:separator/>
      </w:r>
    </w:p>
  </w:footnote>
  <w:footnote w:type="continuationSeparator" w:id="0">
    <w:p w:rsidR="0033304F" w:rsidRDefault="0033304F" w:rsidP="000D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9" w:rsidRDefault="00402A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F1BB8">
      <w:rPr>
        <w:noProof/>
      </w:rPr>
      <w:t>3</w:t>
    </w:r>
    <w:r>
      <w:fldChar w:fldCharType="end"/>
    </w:r>
  </w:p>
  <w:p w:rsidR="00402AA9" w:rsidRDefault="00402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C84660D"/>
    <w:multiLevelType w:val="hybridMultilevel"/>
    <w:tmpl w:val="38D6D192"/>
    <w:lvl w:ilvl="0" w:tplc="0F1033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E701771"/>
    <w:multiLevelType w:val="singleLevel"/>
    <w:tmpl w:val="E2CC4C0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593C188D"/>
    <w:multiLevelType w:val="singleLevel"/>
    <w:tmpl w:val="1534C0DC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608521C3"/>
    <w:multiLevelType w:val="hybridMultilevel"/>
    <w:tmpl w:val="BD24B5BA"/>
    <w:lvl w:ilvl="0" w:tplc="32EA9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4"/>
    <w:rsid w:val="00002F8C"/>
    <w:rsid w:val="00017CC2"/>
    <w:rsid w:val="000232D2"/>
    <w:rsid w:val="0003176A"/>
    <w:rsid w:val="00032BD2"/>
    <w:rsid w:val="00033B52"/>
    <w:rsid w:val="00034881"/>
    <w:rsid w:val="000367B6"/>
    <w:rsid w:val="00044ECD"/>
    <w:rsid w:val="00044F9A"/>
    <w:rsid w:val="000562F8"/>
    <w:rsid w:val="00067AA3"/>
    <w:rsid w:val="00073F0F"/>
    <w:rsid w:val="0007457F"/>
    <w:rsid w:val="0008045B"/>
    <w:rsid w:val="00081AC6"/>
    <w:rsid w:val="00081DD1"/>
    <w:rsid w:val="00095032"/>
    <w:rsid w:val="00095962"/>
    <w:rsid w:val="00096F81"/>
    <w:rsid w:val="000A6065"/>
    <w:rsid w:val="000A6842"/>
    <w:rsid w:val="000A7A3B"/>
    <w:rsid w:val="000B4061"/>
    <w:rsid w:val="000B4AC5"/>
    <w:rsid w:val="000B722C"/>
    <w:rsid w:val="000C0B90"/>
    <w:rsid w:val="000D3BEC"/>
    <w:rsid w:val="000D496F"/>
    <w:rsid w:val="000E2B4A"/>
    <w:rsid w:val="000E535A"/>
    <w:rsid w:val="000E5EEC"/>
    <w:rsid w:val="000F3E51"/>
    <w:rsid w:val="00111634"/>
    <w:rsid w:val="00113CFE"/>
    <w:rsid w:val="00114E0D"/>
    <w:rsid w:val="0011729F"/>
    <w:rsid w:val="0013232E"/>
    <w:rsid w:val="00143860"/>
    <w:rsid w:val="00147CD1"/>
    <w:rsid w:val="00152BEA"/>
    <w:rsid w:val="00154099"/>
    <w:rsid w:val="00161698"/>
    <w:rsid w:val="00164F86"/>
    <w:rsid w:val="001657EC"/>
    <w:rsid w:val="00172A21"/>
    <w:rsid w:val="00176ADA"/>
    <w:rsid w:val="00181820"/>
    <w:rsid w:val="0018559C"/>
    <w:rsid w:val="001916C7"/>
    <w:rsid w:val="00195430"/>
    <w:rsid w:val="001A4FAE"/>
    <w:rsid w:val="001A554D"/>
    <w:rsid w:val="001B2A64"/>
    <w:rsid w:val="001B3947"/>
    <w:rsid w:val="001B41A2"/>
    <w:rsid w:val="001C1264"/>
    <w:rsid w:val="001C36B7"/>
    <w:rsid w:val="001C3DF0"/>
    <w:rsid w:val="001C527C"/>
    <w:rsid w:val="001D1EB1"/>
    <w:rsid w:val="001D36D0"/>
    <w:rsid w:val="001E57A5"/>
    <w:rsid w:val="001F01EC"/>
    <w:rsid w:val="001F0435"/>
    <w:rsid w:val="001F35A1"/>
    <w:rsid w:val="001F399D"/>
    <w:rsid w:val="001F4FCC"/>
    <w:rsid w:val="001F60A0"/>
    <w:rsid w:val="002046A9"/>
    <w:rsid w:val="0020475B"/>
    <w:rsid w:val="00205A32"/>
    <w:rsid w:val="0020756C"/>
    <w:rsid w:val="00210BAD"/>
    <w:rsid w:val="00212737"/>
    <w:rsid w:val="00214CEC"/>
    <w:rsid w:val="00221FCF"/>
    <w:rsid w:val="0022231B"/>
    <w:rsid w:val="00231EF6"/>
    <w:rsid w:val="00234FA6"/>
    <w:rsid w:val="00241C3A"/>
    <w:rsid w:val="00244E31"/>
    <w:rsid w:val="00245BA4"/>
    <w:rsid w:val="00247EF1"/>
    <w:rsid w:val="00256811"/>
    <w:rsid w:val="00261C30"/>
    <w:rsid w:val="00264CEC"/>
    <w:rsid w:val="00264D99"/>
    <w:rsid w:val="00270798"/>
    <w:rsid w:val="0027320B"/>
    <w:rsid w:val="0027364A"/>
    <w:rsid w:val="00273799"/>
    <w:rsid w:val="002810A9"/>
    <w:rsid w:val="0028112C"/>
    <w:rsid w:val="002840C4"/>
    <w:rsid w:val="00285122"/>
    <w:rsid w:val="002921F7"/>
    <w:rsid w:val="00294EBC"/>
    <w:rsid w:val="00295FD6"/>
    <w:rsid w:val="002A25D4"/>
    <w:rsid w:val="002A4043"/>
    <w:rsid w:val="002A6018"/>
    <w:rsid w:val="002A7469"/>
    <w:rsid w:val="002B0ECD"/>
    <w:rsid w:val="002B41AD"/>
    <w:rsid w:val="002B6A3E"/>
    <w:rsid w:val="002C0916"/>
    <w:rsid w:val="002C0C5D"/>
    <w:rsid w:val="002C11DA"/>
    <w:rsid w:val="002C16F7"/>
    <w:rsid w:val="002C3709"/>
    <w:rsid w:val="002D5364"/>
    <w:rsid w:val="002D628D"/>
    <w:rsid w:val="002D780B"/>
    <w:rsid w:val="002F20D3"/>
    <w:rsid w:val="002F3C1E"/>
    <w:rsid w:val="002F775A"/>
    <w:rsid w:val="00300CAE"/>
    <w:rsid w:val="00304968"/>
    <w:rsid w:val="003079B3"/>
    <w:rsid w:val="0031057B"/>
    <w:rsid w:val="00312A55"/>
    <w:rsid w:val="00312D15"/>
    <w:rsid w:val="003135B4"/>
    <w:rsid w:val="003144E8"/>
    <w:rsid w:val="003175B3"/>
    <w:rsid w:val="0031786F"/>
    <w:rsid w:val="00321066"/>
    <w:rsid w:val="003233B7"/>
    <w:rsid w:val="00332FA5"/>
    <w:rsid w:val="0033304F"/>
    <w:rsid w:val="00334E91"/>
    <w:rsid w:val="003356C5"/>
    <w:rsid w:val="00337026"/>
    <w:rsid w:val="00340C1D"/>
    <w:rsid w:val="0034407E"/>
    <w:rsid w:val="00346BBE"/>
    <w:rsid w:val="003477FC"/>
    <w:rsid w:val="00351A3B"/>
    <w:rsid w:val="00354594"/>
    <w:rsid w:val="003604F2"/>
    <w:rsid w:val="0036089C"/>
    <w:rsid w:val="00363C9F"/>
    <w:rsid w:val="00365926"/>
    <w:rsid w:val="0036624B"/>
    <w:rsid w:val="00376C71"/>
    <w:rsid w:val="00384473"/>
    <w:rsid w:val="00387008"/>
    <w:rsid w:val="00387009"/>
    <w:rsid w:val="00387FEB"/>
    <w:rsid w:val="003A0628"/>
    <w:rsid w:val="003A1E04"/>
    <w:rsid w:val="003A273B"/>
    <w:rsid w:val="003A630E"/>
    <w:rsid w:val="003B006E"/>
    <w:rsid w:val="003B1580"/>
    <w:rsid w:val="003B1859"/>
    <w:rsid w:val="003B3D00"/>
    <w:rsid w:val="003D1C00"/>
    <w:rsid w:val="003D6F59"/>
    <w:rsid w:val="003D7589"/>
    <w:rsid w:val="003D7C2C"/>
    <w:rsid w:val="003E2012"/>
    <w:rsid w:val="003E2016"/>
    <w:rsid w:val="003E33D4"/>
    <w:rsid w:val="003E70E8"/>
    <w:rsid w:val="003F1C22"/>
    <w:rsid w:val="003F33F9"/>
    <w:rsid w:val="003F4228"/>
    <w:rsid w:val="003F4F3A"/>
    <w:rsid w:val="003F7C25"/>
    <w:rsid w:val="00401B30"/>
    <w:rsid w:val="00402AA9"/>
    <w:rsid w:val="00404E53"/>
    <w:rsid w:val="004078F1"/>
    <w:rsid w:val="004213F8"/>
    <w:rsid w:val="004214BD"/>
    <w:rsid w:val="004239B0"/>
    <w:rsid w:val="00435865"/>
    <w:rsid w:val="00456689"/>
    <w:rsid w:val="004609EE"/>
    <w:rsid w:val="0046113D"/>
    <w:rsid w:val="00466A0B"/>
    <w:rsid w:val="00466FDA"/>
    <w:rsid w:val="00470F5E"/>
    <w:rsid w:val="004814F4"/>
    <w:rsid w:val="004819AF"/>
    <w:rsid w:val="00484561"/>
    <w:rsid w:val="004847B9"/>
    <w:rsid w:val="0048516E"/>
    <w:rsid w:val="00491D5E"/>
    <w:rsid w:val="004A0B6B"/>
    <w:rsid w:val="004A0B82"/>
    <w:rsid w:val="004A32FB"/>
    <w:rsid w:val="004A3737"/>
    <w:rsid w:val="004B0AE9"/>
    <w:rsid w:val="004B1EDC"/>
    <w:rsid w:val="004C2D1C"/>
    <w:rsid w:val="004D012C"/>
    <w:rsid w:val="004D09B7"/>
    <w:rsid w:val="004D5F88"/>
    <w:rsid w:val="004D72DB"/>
    <w:rsid w:val="004F0F2B"/>
    <w:rsid w:val="004F3399"/>
    <w:rsid w:val="004F5BF7"/>
    <w:rsid w:val="00502AD3"/>
    <w:rsid w:val="0050344B"/>
    <w:rsid w:val="00504364"/>
    <w:rsid w:val="0050657F"/>
    <w:rsid w:val="00510150"/>
    <w:rsid w:val="00521655"/>
    <w:rsid w:val="00522659"/>
    <w:rsid w:val="0052295C"/>
    <w:rsid w:val="00524492"/>
    <w:rsid w:val="00525CD9"/>
    <w:rsid w:val="00533880"/>
    <w:rsid w:val="00535B18"/>
    <w:rsid w:val="005372B6"/>
    <w:rsid w:val="00542079"/>
    <w:rsid w:val="0054308B"/>
    <w:rsid w:val="00546F2D"/>
    <w:rsid w:val="00552FC5"/>
    <w:rsid w:val="0055495B"/>
    <w:rsid w:val="00560C94"/>
    <w:rsid w:val="00561D7A"/>
    <w:rsid w:val="00566CD3"/>
    <w:rsid w:val="00570884"/>
    <w:rsid w:val="00571484"/>
    <w:rsid w:val="00575470"/>
    <w:rsid w:val="00576B95"/>
    <w:rsid w:val="00577D52"/>
    <w:rsid w:val="0058149C"/>
    <w:rsid w:val="00585590"/>
    <w:rsid w:val="00591C88"/>
    <w:rsid w:val="00591F7D"/>
    <w:rsid w:val="00593336"/>
    <w:rsid w:val="00593866"/>
    <w:rsid w:val="005953E8"/>
    <w:rsid w:val="00595836"/>
    <w:rsid w:val="005A5791"/>
    <w:rsid w:val="005A62C8"/>
    <w:rsid w:val="005C5C50"/>
    <w:rsid w:val="005C5D73"/>
    <w:rsid w:val="005D2836"/>
    <w:rsid w:val="005E5199"/>
    <w:rsid w:val="005F1BFB"/>
    <w:rsid w:val="005F41DC"/>
    <w:rsid w:val="005F5A1A"/>
    <w:rsid w:val="005F5EC2"/>
    <w:rsid w:val="00603C0C"/>
    <w:rsid w:val="0061003B"/>
    <w:rsid w:val="0061095A"/>
    <w:rsid w:val="0061304E"/>
    <w:rsid w:val="00613DB0"/>
    <w:rsid w:val="00615512"/>
    <w:rsid w:val="00616054"/>
    <w:rsid w:val="006228C0"/>
    <w:rsid w:val="00623495"/>
    <w:rsid w:val="00625CFB"/>
    <w:rsid w:val="006301E9"/>
    <w:rsid w:val="00645FB1"/>
    <w:rsid w:val="00646145"/>
    <w:rsid w:val="00654DD2"/>
    <w:rsid w:val="0066009A"/>
    <w:rsid w:val="00670977"/>
    <w:rsid w:val="00671314"/>
    <w:rsid w:val="00672BCD"/>
    <w:rsid w:val="00677468"/>
    <w:rsid w:val="006845ED"/>
    <w:rsid w:val="00686DD1"/>
    <w:rsid w:val="006913D0"/>
    <w:rsid w:val="00694B36"/>
    <w:rsid w:val="006B1D6E"/>
    <w:rsid w:val="006B2C51"/>
    <w:rsid w:val="006C25EB"/>
    <w:rsid w:val="006C2618"/>
    <w:rsid w:val="006C37F7"/>
    <w:rsid w:val="006C4690"/>
    <w:rsid w:val="006C51FE"/>
    <w:rsid w:val="006C635A"/>
    <w:rsid w:val="006D1CC7"/>
    <w:rsid w:val="006D6928"/>
    <w:rsid w:val="006D6A9F"/>
    <w:rsid w:val="006F168C"/>
    <w:rsid w:val="006F2CF1"/>
    <w:rsid w:val="006F46D4"/>
    <w:rsid w:val="006F7AD8"/>
    <w:rsid w:val="0070424B"/>
    <w:rsid w:val="00704494"/>
    <w:rsid w:val="007072C6"/>
    <w:rsid w:val="00711804"/>
    <w:rsid w:val="0071519A"/>
    <w:rsid w:val="00716301"/>
    <w:rsid w:val="007167F3"/>
    <w:rsid w:val="00720475"/>
    <w:rsid w:val="00725431"/>
    <w:rsid w:val="0074604C"/>
    <w:rsid w:val="00746360"/>
    <w:rsid w:val="00747874"/>
    <w:rsid w:val="00750E50"/>
    <w:rsid w:val="00751E13"/>
    <w:rsid w:val="0075567C"/>
    <w:rsid w:val="00756FCE"/>
    <w:rsid w:val="007651AD"/>
    <w:rsid w:val="00766202"/>
    <w:rsid w:val="00776868"/>
    <w:rsid w:val="00782333"/>
    <w:rsid w:val="00791E49"/>
    <w:rsid w:val="00794C4D"/>
    <w:rsid w:val="00796905"/>
    <w:rsid w:val="00797827"/>
    <w:rsid w:val="007A3989"/>
    <w:rsid w:val="007A3BE0"/>
    <w:rsid w:val="007B45ED"/>
    <w:rsid w:val="007B6F24"/>
    <w:rsid w:val="007B734A"/>
    <w:rsid w:val="007C02FC"/>
    <w:rsid w:val="007C65E5"/>
    <w:rsid w:val="007C6838"/>
    <w:rsid w:val="007D19EB"/>
    <w:rsid w:val="007D52E7"/>
    <w:rsid w:val="007E0D72"/>
    <w:rsid w:val="007E20FD"/>
    <w:rsid w:val="007E3AC2"/>
    <w:rsid w:val="007F0010"/>
    <w:rsid w:val="007F683B"/>
    <w:rsid w:val="008028B4"/>
    <w:rsid w:val="00803F42"/>
    <w:rsid w:val="008050C2"/>
    <w:rsid w:val="00806971"/>
    <w:rsid w:val="00806A30"/>
    <w:rsid w:val="00811312"/>
    <w:rsid w:val="00825FE5"/>
    <w:rsid w:val="00832C7C"/>
    <w:rsid w:val="00841E68"/>
    <w:rsid w:val="008424B0"/>
    <w:rsid w:val="00851093"/>
    <w:rsid w:val="00856116"/>
    <w:rsid w:val="00863454"/>
    <w:rsid w:val="008635BE"/>
    <w:rsid w:val="00863A26"/>
    <w:rsid w:val="0086775F"/>
    <w:rsid w:val="00876A77"/>
    <w:rsid w:val="00887B17"/>
    <w:rsid w:val="008931AC"/>
    <w:rsid w:val="008A39F9"/>
    <w:rsid w:val="008A5030"/>
    <w:rsid w:val="008A5113"/>
    <w:rsid w:val="008A6E89"/>
    <w:rsid w:val="008B0B43"/>
    <w:rsid w:val="008B2804"/>
    <w:rsid w:val="008B4192"/>
    <w:rsid w:val="008C0EA7"/>
    <w:rsid w:val="008C39C7"/>
    <w:rsid w:val="008D0420"/>
    <w:rsid w:val="008D5DCF"/>
    <w:rsid w:val="00910683"/>
    <w:rsid w:val="00910ABD"/>
    <w:rsid w:val="00912EDF"/>
    <w:rsid w:val="00915571"/>
    <w:rsid w:val="0092115B"/>
    <w:rsid w:val="00921582"/>
    <w:rsid w:val="00922B84"/>
    <w:rsid w:val="00930598"/>
    <w:rsid w:val="0093064C"/>
    <w:rsid w:val="00937DEF"/>
    <w:rsid w:val="009440E8"/>
    <w:rsid w:val="009448F8"/>
    <w:rsid w:val="00945C69"/>
    <w:rsid w:val="009470E8"/>
    <w:rsid w:val="00947646"/>
    <w:rsid w:val="00952196"/>
    <w:rsid w:val="00954F8B"/>
    <w:rsid w:val="009551A5"/>
    <w:rsid w:val="00955FB7"/>
    <w:rsid w:val="0096115A"/>
    <w:rsid w:val="0096194A"/>
    <w:rsid w:val="00972E61"/>
    <w:rsid w:val="00974069"/>
    <w:rsid w:val="009753BC"/>
    <w:rsid w:val="009878C5"/>
    <w:rsid w:val="009929EC"/>
    <w:rsid w:val="009931E6"/>
    <w:rsid w:val="00997E38"/>
    <w:rsid w:val="009A001D"/>
    <w:rsid w:val="009A14F0"/>
    <w:rsid w:val="009A1AF2"/>
    <w:rsid w:val="009A38DE"/>
    <w:rsid w:val="009A5D6D"/>
    <w:rsid w:val="009A7BD5"/>
    <w:rsid w:val="009B03AB"/>
    <w:rsid w:val="009B0B89"/>
    <w:rsid w:val="009B1D6B"/>
    <w:rsid w:val="009B2980"/>
    <w:rsid w:val="009B4E07"/>
    <w:rsid w:val="009B6EFD"/>
    <w:rsid w:val="009C01A4"/>
    <w:rsid w:val="009C44DE"/>
    <w:rsid w:val="009D1C6A"/>
    <w:rsid w:val="009D5BD9"/>
    <w:rsid w:val="009D65F5"/>
    <w:rsid w:val="009E2CE3"/>
    <w:rsid w:val="009E6273"/>
    <w:rsid w:val="00A03F5D"/>
    <w:rsid w:val="00A1063D"/>
    <w:rsid w:val="00A14D64"/>
    <w:rsid w:val="00A15718"/>
    <w:rsid w:val="00A17F70"/>
    <w:rsid w:val="00A20DCD"/>
    <w:rsid w:val="00A36763"/>
    <w:rsid w:val="00A41997"/>
    <w:rsid w:val="00A444CC"/>
    <w:rsid w:val="00A510FD"/>
    <w:rsid w:val="00A51796"/>
    <w:rsid w:val="00A54BFC"/>
    <w:rsid w:val="00A60BC0"/>
    <w:rsid w:val="00A6542C"/>
    <w:rsid w:val="00A710FD"/>
    <w:rsid w:val="00A72727"/>
    <w:rsid w:val="00A77B65"/>
    <w:rsid w:val="00A836D1"/>
    <w:rsid w:val="00A852BC"/>
    <w:rsid w:val="00A87E24"/>
    <w:rsid w:val="00A934D8"/>
    <w:rsid w:val="00A95640"/>
    <w:rsid w:val="00A9678C"/>
    <w:rsid w:val="00AA355C"/>
    <w:rsid w:val="00AA378C"/>
    <w:rsid w:val="00AA39D3"/>
    <w:rsid w:val="00AA417A"/>
    <w:rsid w:val="00AB0099"/>
    <w:rsid w:val="00AB1903"/>
    <w:rsid w:val="00AB35DC"/>
    <w:rsid w:val="00AB59E8"/>
    <w:rsid w:val="00AB5F21"/>
    <w:rsid w:val="00AB77AB"/>
    <w:rsid w:val="00AC59E9"/>
    <w:rsid w:val="00AC6E67"/>
    <w:rsid w:val="00AD2D38"/>
    <w:rsid w:val="00AD5FED"/>
    <w:rsid w:val="00AE1F5F"/>
    <w:rsid w:val="00AE367E"/>
    <w:rsid w:val="00AE39E3"/>
    <w:rsid w:val="00AE42DA"/>
    <w:rsid w:val="00AE75C3"/>
    <w:rsid w:val="00AF26E6"/>
    <w:rsid w:val="00B01F4C"/>
    <w:rsid w:val="00B07D71"/>
    <w:rsid w:val="00B12DE6"/>
    <w:rsid w:val="00B15288"/>
    <w:rsid w:val="00B17A09"/>
    <w:rsid w:val="00B2612A"/>
    <w:rsid w:val="00B2767F"/>
    <w:rsid w:val="00B30203"/>
    <w:rsid w:val="00B32602"/>
    <w:rsid w:val="00B42856"/>
    <w:rsid w:val="00B4414E"/>
    <w:rsid w:val="00B44C5D"/>
    <w:rsid w:val="00B47FE7"/>
    <w:rsid w:val="00B528A1"/>
    <w:rsid w:val="00B53850"/>
    <w:rsid w:val="00B56D5D"/>
    <w:rsid w:val="00B626DE"/>
    <w:rsid w:val="00B644D6"/>
    <w:rsid w:val="00B64EF6"/>
    <w:rsid w:val="00B7239C"/>
    <w:rsid w:val="00B7581E"/>
    <w:rsid w:val="00B77065"/>
    <w:rsid w:val="00B82B8F"/>
    <w:rsid w:val="00B838BF"/>
    <w:rsid w:val="00B84DAD"/>
    <w:rsid w:val="00B84E3C"/>
    <w:rsid w:val="00B9159A"/>
    <w:rsid w:val="00B95536"/>
    <w:rsid w:val="00B95F53"/>
    <w:rsid w:val="00B968C6"/>
    <w:rsid w:val="00BA0B58"/>
    <w:rsid w:val="00BA6D96"/>
    <w:rsid w:val="00BB06EF"/>
    <w:rsid w:val="00BB0785"/>
    <w:rsid w:val="00BC1A23"/>
    <w:rsid w:val="00BC2102"/>
    <w:rsid w:val="00BC73E9"/>
    <w:rsid w:val="00BD2627"/>
    <w:rsid w:val="00BD2783"/>
    <w:rsid w:val="00BD53E5"/>
    <w:rsid w:val="00BE495C"/>
    <w:rsid w:val="00BE51E2"/>
    <w:rsid w:val="00BF2BB3"/>
    <w:rsid w:val="00BF2DBA"/>
    <w:rsid w:val="00BF33D8"/>
    <w:rsid w:val="00BF5BD3"/>
    <w:rsid w:val="00C00128"/>
    <w:rsid w:val="00C0084D"/>
    <w:rsid w:val="00C04110"/>
    <w:rsid w:val="00C04B1F"/>
    <w:rsid w:val="00C0512C"/>
    <w:rsid w:val="00C07E73"/>
    <w:rsid w:val="00C07EA8"/>
    <w:rsid w:val="00C121D4"/>
    <w:rsid w:val="00C1525A"/>
    <w:rsid w:val="00C229A4"/>
    <w:rsid w:val="00C24C51"/>
    <w:rsid w:val="00C25790"/>
    <w:rsid w:val="00C278A4"/>
    <w:rsid w:val="00C30A05"/>
    <w:rsid w:val="00C31C9E"/>
    <w:rsid w:val="00C32620"/>
    <w:rsid w:val="00C36A79"/>
    <w:rsid w:val="00C36ADC"/>
    <w:rsid w:val="00C37700"/>
    <w:rsid w:val="00C502DB"/>
    <w:rsid w:val="00C56AFE"/>
    <w:rsid w:val="00C63661"/>
    <w:rsid w:val="00C66420"/>
    <w:rsid w:val="00C700F8"/>
    <w:rsid w:val="00C836E9"/>
    <w:rsid w:val="00C85FC0"/>
    <w:rsid w:val="00CA5B60"/>
    <w:rsid w:val="00CA7C96"/>
    <w:rsid w:val="00CB65DB"/>
    <w:rsid w:val="00CC00BF"/>
    <w:rsid w:val="00CC028C"/>
    <w:rsid w:val="00CC7450"/>
    <w:rsid w:val="00CD091B"/>
    <w:rsid w:val="00CD0B66"/>
    <w:rsid w:val="00CD3873"/>
    <w:rsid w:val="00CD5A8A"/>
    <w:rsid w:val="00CD78B1"/>
    <w:rsid w:val="00CE0AF2"/>
    <w:rsid w:val="00CE449D"/>
    <w:rsid w:val="00CE61E4"/>
    <w:rsid w:val="00CF0826"/>
    <w:rsid w:val="00CF305B"/>
    <w:rsid w:val="00CF4EC1"/>
    <w:rsid w:val="00CF642F"/>
    <w:rsid w:val="00D0409A"/>
    <w:rsid w:val="00D042D4"/>
    <w:rsid w:val="00D05534"/>
    <w:rsid w:val="00D13511"/>
    <w:rsid w:val="00D14E4A"/>
    <w:rsid w:val="00D15462"/>
    <w:rsid w:val="00D1595E"/>
    <w:rsid w:val="00D17B6E"/>
    <w:rsid w:val="00D2036C"/>
    <w:rsid w:val="00D3313B"/>
    <w:rsid w:val="00D33883"/>
    <w:rsid w:val="00D33997"/>
    <w:rsid w:val="00D33ED5"/>
    <w:rsid w:val="00D37578"/>
    <w:rsid w:val="00D40771"/>
    <w:rsid w:val="00D409E2"/>
    <w:rsid w:val="00D41FAE"/>
    <w:rsid w:val="00D44ED1"/>
    <w:rsid w:val="00D46366"/>
    <w:rsid w:val="00D47176"/>
    <w:rsid w:val="00D5010F"/>
    <w:rsid w:val="00D51D9A"/>
    <w:rsid w:val="00D5331E"/>
    <w:rsid w:val="00D54D92"/>
    <w:rsid w:val="00D61DCF"/>
    <w:rsid w:val="00D664D9"/>
    <w:rsid w:val="00D7242E"/>
    <w:rsid w:val="00D73586"/>
    <w:rsid w:val="00D73589"/>
    <w:rsid w:val="00D81014"/>
    <w:rsid w:val="00D82AF9"/>
    <w:rsid w:val="00D83AFE"/>
    <w:rsid w:val="00D85FB5"/>
    <w:rsid w:val="00D919FD"/>
    <w:rsid w:val="00D91EF7"/>
    <w:rsid w:val="00D924E5"/>
    <w:rsid w:val="00D92630"/>
    <w:rsid w:val="00D935D7"/>
    <w:rsid w:val="00D95F53"/>
    <w:rsid w:val="00DA22AA"/>
    <w:rsid w:val="00DB041D"/>
    <w:rsid w:val="00DB758B"/>
    <w:rsid w:val="00DC4763"/>
    <w:rsid w:val="00DD1E5D"/>
    <w:rsid w:val="00DD55EC"/>
    <w:rsid w:val="00DE3BF9"/>
    <w:rsid w:val="00DE47C2"/>
    <w:rsid w:val="00DF1BB8"/>
    <w:rsid w:val="00DF44C3"/>
    <w:rsid w:val="00DF4E59"/>
    <w:rsid w:val="00E027BD"/>
    <w:rsid w:val="00E10558"/>
    <w:rsid w:val="00E113BB"/>
    <w:rsid w:val="00E158C2"/>
    <w:rsid w:val="00E15F76"/>
    <w:rsid w:val="00E2440E"/>
    <w:rsid w:val="00E2780B"/>
    <w:rsid w:val="00E30FBA"/>
    <w:rsid w:val="00E32348"/>
    <w:rsid w:val="00E330DC"/>
    <w:rsid w:val="00E34DBF"/>
    <w:rsid w:val="00E413DD"/>
    <w:rsid w:val="00E41DAE"/>
    <w:rsid w:val="00E45B55"/>
    <w:rsid w:val="00E471B7"/>
    <w:rsid w:val="00E530E3"/>
    <w:rsid w:val="00E5418D"/>
    <w:rsid w:val="00E62ECE"/>
    <w:rsid w:val="00E71C36"/>
    <w:rsid w:val="00E75295"/>
    <w:rsid w:val="00E84AFC"/>
    <w:rsid w:val="00E85C86"/>
    <w:rsid w:val="00EA08C6"/>
    <w:rsid w:val="00EB0576"/>
    <w:rsid w:val="00EB31F6"/>
    <w:rsid w:val="00EB77E3"/>
    <w:rsid w:val="00EC4CFF"/>
    <w:rsid w:val="00ED2633"/>
    <w:rsid w:val="00ED56A3"/>
    <w:rsid w:val="00ED5A5B"/>
    <w:rsid w:val="00EE2D56"/>
    <w:rsid w:val="00EE6019"/>
    <w:rsid w:val="00EE743E"/>
    <w:rsid w:val="00EE7EFD"/>
    <w:rsid w:val="00EF2577"/>
    <w:rsid w:val="00EF3130"/>
    <w:rsid w:val="00EF3E3B"/>
    <w:rsid w:val="00EF7632"/>
    <w:rsid w:val="00F01672"/>
    <w:rsid w:val="00F0791D"/>
    <w:rsid w:val="00F15DF3"/>
    <w:rsid w:val="00F37F2B"/>
    <w:rsid w:val="00F413C9"/>
    <w:rsid w:val="00F50B4B"/>
    <w:rsid w:val="00F52BBC"/>
    <w:rsid w:val="00F56A08"/>
    <w:rsid w:val="00F60B9B"/>
    <w:rsid w:val="00F64F7B"/>
    <w:rsid w:val="00F65666"/>
    <w:rsid w:val="00F67451"/>
    <w:rsid w:val="00F74670"/>
    <w:rsid w:val="00F75514"/>
    <w:rsid w:val="00F7619F"/>
    <w:rsid w:val="00F7748C"/>
    <w:rsid w:val="00F8656D"/>
    <w:rsid w:val="00F90F3A"/>
    <w:rsid w:val="00F913E4"/>
    <w:rsid w:val="00F93831"/>
    <w:rsid w:val="00F9688A"/>
    <w:rsid w:val="00FA0D29"/>
    <w:rsid w:val="00FA195C"/>
    <w:rsid w:val="00FA2208"/>
    <w:rsid w:val="00FA25DE"/>
    <w:rsid w:val="00FA7416"/>
    <w:rsid w:val="00FB0868"/>
    <w:rsid w:val="00FB15FD"/>
    <w:rsid w:val="00FC3787"/>
    <w:rsid w:val="00FC3C8C"/>
    <w:rsid w:val="00FD07CE"/>
    <w:rsid w:val="00FD30AE"/>
    <w:rsid w:val="00FD3182"/>
    <w:rsid w:val="00FD3DFD"/>
    <w:rsid w:val="00FE01C9"/>
    <w:rsid w:val="00FE6572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426F2-E9C9-498A-B223-25DDEA6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26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jc w:val="center"/>
      <w:outlineLvl w:val="0"/>
    </w:pPr>
    <w:rPr>
      <w:rFonts w:ascii="Times New Roman" w:hAnsi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02AA9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2AA9"/>
    <w:rPr>
      <w:rFonts w:ascii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locked/>
    <w:rsid w:val="00402AA9"/>
    <w:rPr>
      <w:rFonts w:ascii="Times New Roman" w:hAnsi="Times New Roman" w:cs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4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496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49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496F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CD0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92630"/>
    <w:rPr>
      <w:rFonts w:cs="Times New Roman"/>
      <w:color w:val="0563C1"/>
      <w:u w:val="single"/>
    </w:rPr>
  </w:style>
  <w:style w:type="paragraph" w:styleId="ab">
    <w:name w:val="List Paragraph"/>
    <w:basedOn w:val="a"/>
    <w:uiPriority w:val="34"/>
    <w:qFormat/>
    <w:rsid w:val="00ED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253464&amp;sub=99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353464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4FDC-F91F-4AFE-8B01-2547059C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Хадаева Асма Аламатовна</dc:creator>
  <cp:keywords/>
  <dc:description/>
  <cp:lastModifiedBy>Сайдалиева Зарета Руслановна</cp:lastModifiedBy>
  <cp:revision>5</cp:revision>
  <cp:lastPrinted>2019-06-18T09:26:00Z</cp:lastPrinted>
  <dcterms:created xsi:type="dcterms:W3CDTF">2022-04-13T06:19:00Z</dcterms:created>
  <dcterms:modified xsi:type="dcterms:W3CDTF">2023-01-11T08:16:00Z</dcterms:modified>
</cp:coreProperties>
</file>