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E15CC" w:rsidRPr="00891B76">
        <w:rPr>
          <w:rFonts w:ascii="Times New Roman" w:hAnsi="Times New Roman" w:cs="Times New Roman"/>
          <w:b/>
          <w:sz w:val="28"/>
          <w:szCs w:val="28"/>
        </w:rPr>
        <w:t>1-полугодие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Министерство Финансов Чеченской Республики.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12" w:rsidRPr="00891B76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7F39F9" w:rsidRPr="00891B76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Чеченской Республики от                         27.03.2020г. №63</w:t>
      </w:r>
      <w:r w:rsidR="00FB6112"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Pr="00891B76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и» реализуется 2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lastRenderedPageBreak/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Заключение соглашений в госпрограмме не предусмотрено. 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A34226" w:rsidRPr="00891B76" w:rsidRDefault="001F6B7D" w:rsidP="00193C96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D733D" w:rsidRPr="00891B76">
        <w:rPr>
          <w:rFonts w:ascii="Times New Roman" w:hAnsi="Times New Roman" w:cs="Times New Roman"/>
          <w:sz w:val="28"/>
          <w:szCs w:val="28"/>
        </w:rPr>
        <w:t xml:space="preserve">не </w:t>
      </w:r>
      <w:r w:rsidRPr="00891B76">
        <w:rPr>
          <w:rFonts w:ascii="Times New Roman" w:hAnsi="Times New Roman" w:cs="Times New Roman"/>
          <w:sz w:val="28"/>
          <w:szCs w:val="28"/>
        </w:rPr>
        <w:t xml:space="preserve">нуждается в корректировке по приведению в соответствие с Законом </w:t>
      </w:r>
      <w:r w:rsidR="00866E44" w:rsidRPr="00891B76">
        <w:rPr>
          <w:rFonts w:ascii="Times New Roman" w:hAnsi="Times New Roman" w:cs="Times New Roman"/>
          <w:sz w:val="28"/>
          <w:szCs w:val="28"/>
        </w:rPr>
        <w:t xml:space="preserve">Чеченской Республики от 16 декабря 2019 года № 61-РЗ «О республиканском бюджете на 2020 год и на плановый период 2021 и 2022 годов», 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(в редакции Закона Чеченской Республики от </w:t>
      </w:r>
      <w:r w:rsidR="00015B8C" w:rsidRPr="00891B76">
        <w:rPr>
          <w:rFonts w:ascii="Times New Roman" w:hAnsi="Times New Roman" w:cs="Times New Roman"/>
          <w:sz w:val="28"/>
          <w:szCs w:val="28"/>
        </w:rPr>
        <w:t>28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15B8C" w:rsidRPr="00891B76">
        <w:rPr>
          <w:rFonts w:ascii="Times New Roman" w:hAnsi="Times New Roman" w:cs="Times New Roman"/>
          <w:sz w:val="28"/>
          <w:szCs w:val="28"/>
        </w:rPr>
        <w:t>февраля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20</w:t>
      </w:r>
      <w:r w:rsidR="00015B8C" w:rsidRPr="00891B76">
        <w:rPr>
          <w:rFonts w:ascii="Times New Roman" w:hAnsi="Times New Roman" w:cs="Times New Roman"/>
          <w:sz w:val="28"/>
          <w:szCs w:val="28"/>
        </w:rPr>
        <w:t>20</w:t>
      </w:r>
      <w:r w:rsidR="00866E44" w:rsidRPr="00891B76">
        <w:rPr>
          <w:rFonts w:ascii="Times New Roman" w:hAnsi="Times New Roman" w:cs="Times New Roman"/>
          <w:sz w:val="28"/>
          <w:szCs w:val="28"/>
        </w:rPr>
        <w:t xml:space="preserve"> г. № </w:t>
      </w:r>
      <w:r w:rsidR="00015B8C" w:rsidRPr="00891B76">
        <w:rPr>
          <w:rFonts w:ascii="Times New Roman" w:hAnsi="Times New Roman" w:cs="Times New Roman"/>
          <w:sz w:val="28"/>
          <w:szCs w:val="28"/>
        </w:rPr>
        <w:t>12</w:t>
      </w:r>
      <w:r w:rsidR="00E44FD6" w:rsidRPr="00891B76">
        <w:rPr>
          <w:rFonts w:ascii="Times New Roman" w:hAnsi="Times New Roman" w:cs="Times New Roman"/>
          <w:sz w:val="28"/>
          <w:szCs w:val="28"/>
        </w:rPr>
        <w:t>-РЗ «О внесении изменений в Закон Чеченской Республики» О республиканском бюджете на 20</w:t>
      </w:r>
      <w:r w:rsidR="00015B8C" w:rsidRPr="00891B76">
        <w:rPr>
          <w:rFonts w:ascii="Times New Roman" w:hAnsi="Times New Roman" w:cs="Times New Roman"/>
          <w:sz w:val="28"/>
          <w:szCs w:val="28"/>
        </w:rPr>
        <w:t>20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год и на плановый период 2020 и 2021 годов»</w:t>
      </w:r>
    </w:p>
    <w:p w:rsidR="00193C96" w:rsidRPr="00891B76" w:rsidRDefault="00193C96" w:rsidP="00193C96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Запланированные объемы средств </w:t>
      </w:r>
      <w:r w:rsidRPr="00891B76">
        <w:rPr>
          <w:rFonts w:ascii="Times New Roman" w:hAnsi="Times New Roman" w:cs="Times New Roman"/>
          <w:sz w:val="28"/>
          <w:szCs w:val="28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871DB0" w:rsidRPr="00891B76">
        <w:rPr>
          <w:rFonts w:ascii="Times New Roman" w:hAnsi="Times New Roman" w:cs="Times New Roman"/>
          <w:sz w:val="28"/>
          <w:szCs w:val="28"/>
        </w:rPr>
        <w:t>27</w:t>
      </w:r>
      <w:r w:rsidR="001F6B7D" w:rsidRPr="00891B76">
        <w:rPr>
          <w:rFonts w:ascii="Times New Roman" w:hAnsi="Times New Roman" w:cs="Times New Roman"/>
          <w:sz w:val="28"/>
          <w:szCs w:val="28"/>
        </w:rPr>
        <w:t>.</w:t>
      </w:r>
      <w:r w:rsidR="00871DB0" w:rsidRPr="00891B76">
        <w:rPr>
          <w:rFonts w:ascii="Times New Roman" w:hAnsi="Times New Roman" w:cs="Times New Roman"/>
          <w:sz w:val="28"/>
          <w:szCs w:val="28"/>
        </w:rPr>
        <w:t>03.2020</w:t>
      </w:r>
      <w:r w:rsidR="001F6B7D" w:rsidRPr="00891B76">
        <w:rPr>
          <w:rFonts w:ascii="Times New Roman" w:hAnsi="Times New Roman" w:cs="Times New Roman"/>
          <w:sz w:val="28"/>
          <w:szCs w:val="28"/>
        </w:rPr>
        <w:t>г. №</w:t>
      </w:r>
      <w:r w:rsidR="00871DB0" w:rsidRPr="00891B76">
        <w:rPr>
          <w:rFonts w:ascii="Times New Roman" w:hAnsi="Times New Roman" w:cs="Times New Roman"/>
          <w:sz w:val="28"/>
          <w:szCs w:val="28"/>
        </w:rPr>
        <w:t>63</w:t>
      </w:r>
      <w:r w:rsidR="001F6B7D"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1F6B7D" w:rsidRPr="00891B76">
        <w:rPr>
          <w:rFonts w:ascii="Times New Roman" w:hAnsi="Times New Roman" w:cs="Times New Roman"/>
          <w:sz w:val="28"/>
          <w:szCs w:val="28"/>
        </w:rPr>
        <w:t>4 </w:t>
      </w:r>
      <w:r w:rsidR="00871DB0" w:rsidRPr="00891B76">
        <w:rPr>
          <w:rFonts w:ascii="Times New Roman" w:hAnsi="Times New Roman" w:cs="Times New Roman"/>
          <w:sz w:val="28"/>
          <w:szCs w:val="28"/>
        </w:rPr>
        <w:t>980</w:t>
      </w:r>
      <w:r w:rsidR="000F63FB" w:rsidRPr="00891B76">
        <w:rPr>
          <w:rFonts w:ascii="Times New Roman" w:hAnsi="Times New Roman" w:cs="Times New Roman"/>
          <w:sz w:val="28"/>
          <w:szCs w:val="28"/>
        </w:rPr>
        <w:t> </w:t>
      </w:r>
      <w:r w:rsidR="00871DB0" w:rsidRPr="00891B76">
        <w:rPr>
          <w:rFonts w:ascii="Times New Roman" w:hAnsi="Times New Roman" w:cs="Times New Roman"/>
          <w:sz w:val="28"/>
          <w:szCs w:val="28"/>
        </w:rPr>
        <w:t>351,15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>федерального бюджета составляет – 0,0 тыс. рублей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>за счет средств республиканского бюджета составляет -</w:t>
      </w:r>
      <w:r w:rsidR="001F6B7D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1DB0" w:rsidRPr="00891B76">
        <w:rPr>
          <w:rFonts w:ascii="Times New Roman" w:hAnsi="Times New Roman" w:cs="Times New Roman"/>
          <w:b w:val="0"/>
          <w:sz w:val="28"/>
          <w:szCs w:val="28"/>
        </w:rPr>
        <w:t>4 980 351,15</w:t>
      </w:r>
      <w:r w:rsidR="000F63FB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lastRenderedPageBreak/>
        <w:t>за счет внебюджетных источников составляет - 0,0 тыс. рублей.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>отчетный период суммарные кассовые расходы составили, всего</w:t>
      </w:r>
      <w:r w:rsidR="008C7CE2" w:rsidRPr="00891B76">
        <w:rPr>
          <w:rFonts w:ascii="Times New Roman" w:hAnsi="Times New Roman" w:cs="Times New Roman"/>
        </w:rPr>
        <w:t xml:space="preserve"> </w:t>
      </w:r>
      <w:r w:rsidR="0039240E" w:rsidRPr="00891B76">
        <w:rPr>
          <w:rFonts w:ascii="Times New Roman" w:hAnsi="Times New Roman" w:cs="Times New Roman"/>
        </w:rPr>
        <w:t xml:space="preserve">                                  </w:t>
      </w:r>
      <w:r w:rsidR="008F171B" w:rsidRPr="00891B76">
        <w:rPr>
          <w:rFonts w:ascii="Times New Roman" w:hAnsi="Times New Roman" w:cs="Times New Roman"/>
          <w:sz w:val="28"/>
          <w:szCs w:val="28"/>
        </w:rPr>
        <w:t>2 154 578,52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числе: 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составляет – 0,0 тыс. рублей; 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республиканского бюджета составляет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2 154 578,52</w:t>
      </w:r>
      <w:r w:rsidR="00871DB0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за счет внебюджетных источников составляет - 0,0 тыс. рублей.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3D32FD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EA11DF" w:rsidP="00EA11DF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За</w:t>
      </w:r>
      <w:r w:rsidR="008F171B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891B76">
        <w:rPr>
          <w:rFonts w:ascii="Times New Roman" w:hAnsi="Times New Roman" w:cs="Times New Roman"/>
          <w:sz w:val="28"/>
          <w:szCs w:val="28"/>
        </w:rPr>
        <w:t>1-полугодие</w:t>
      </w:r>
      <w:r w:rsidRPr="00891B76">
        <w:rPr>
          <w:rFonts w:ascii="Times New Roman" w:hAnsi="Times New Roman" w:cs="Times New Roman"/>
          <w:sz w:val="28"/>
          <w:szCs w:val="28"/>
        </w:rPr>
        <w:t xml:space="preserve"> 20</w:t>
      </w:r>
      <w:r w:rsidR="006362CF" w:rsidRPr="00891B76">
        <w:rPr>
          <w:rFonts w:ascii="Times New Roman" w:hAnsi="Times New Roman" w:cs="Times New Roman"/>
          <w:sz w:val="28"/>
          <w:szCs w:val="28"/>
        </w:rPr>
        <w:t>20</w:t>
      </w:r>
      <w:r w:rsidRPr="00891B7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«Обеспечение финансовой устойчивости Чеченской Республики» </w:t>
      </w:r>
      <w:r w:rsidR="006362CF" w:rsidRPr="00891B76">
        <w:rPr>
          <w:rFonts w:ascii="Times New Roman" w:hAnsi="Times New Roman" w:cs="Times New Roman"/>
          <w:sz w:val="28"/>
          <w:szCs w:val="28"/>
        </w:rPr>
        <w:t>было</w:t>
      </w:r>
      <w:r w:rsidRPr="00891B76">
        <w:rPr>
          <w:rFonts w:ascii="Times New Roman" w:hAnsi="Times New Roman" w:cs="Times New Roman"/>
          <w:sz w:val="28"/>
          <w:szCs w:val="28"/>
        </w:rPr>
        <w:t xml:space="preserve"> заключено</w:t>
      </w:r>
      <w:r w:rsidR="001D3084" w:rsidRPr="00891B76">
        <w:rPr>
          <w:rFonts w:ascii="Times New Roman" w:hAnsi="Times New Roman" w:cs="Times New Roman"/>
          <w:sz w:val="28"/>
          <w:szCs w:val="28"/>
        </w:rPr>
        <w:t xml:space="preserve"> 12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362CF" w:rsidRPr="00891B76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1D3084" w:rsidRPr="00891B76">
        <w:rPr>
          <w:rFonts w:ascii="Times New Roman" w:hAnsi="Times New Roman" w:cs="Times New Roman"/>
          <w:sz w:val="28"/>
          <w:szCs w:val="28"/>
        </w:rPr>
        <w:t xml:space="preserve">контрактов на сумму </w:t>
      </w:r>
      <w:r w:rsidR="002C546A" w:rsidRPr="00891B76">
        <w:rPr>
          <w:rFonts w:ascii="Times New Roman" w:hAnsi="Times New Roman" w:cs="Times New Roman"/>
          <w:sz w:val="28"/>
          <w:szCs w:val="28"/>
        </w:rPr>
        <w:t>41 800,785 тыс. рублей.</w:t>
      </w:r>
    </w:p>
    <w:p w:rsidR="00A34226" w:rsidRPr="00891B76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891B76" w:rsidRDefault="00891B76" w:rsidP="00891B7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</w:t>
      </w:r>
      <w:r w:rsidR="00A34226"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A46361" w:rsidRPr="00891B76">
        <w:rPr>
          <w:color w:val="000000"/>
          <w:sz w:val="28"/>
          <w:szCs w:val="28"/>
        </w:rPr>
        <w:t>1</w:t>
      </w:r>
      <w:r w:rsidR="00492DD5" w:rsidRPr="00891B76">
        <w:rPr>
          <w:color w:val="000000"/>
          <w:sz w:val="28"/>
          <w:szCs w:val="28"/>
        </w:rPr>
        <w:t> </w:t>
      </w:r>
      <w:r w:rsidR="00D73FAA" w:rsidRPr="00891B76">
        <w:rPr>
          <w:color w:val="000000"/>
          <w:sz w:val="28"/>
          <w:szCs w:val="28"/>
        </w:rPr>
        <w:t>513</w:t>
      </w:r>
      <w:r w:rsidR="00492DD5" w:rsidRPr="00891B76">
        <w:rPr>
          <w:color w:val="000000"/>
          <w:sz w:val="28"/>
          <w:szCs w:val="28"/>
        </w:rPr>
        <w:t> </w:t>
      </w:r>
      <w:r w:rsidR="00D73FAA" w:rsidRPr="00891B76">
        <w:rPr>
          <w:color w:val="000000"/>
          <w:sz w:val="28"/>
          <w:szCs w:val="28"/>
        </w:rPr>
        <w:t>48</w:t>
      </w:r>
      <w:r w:rsidR="00492DD5" w:rsidRPr="00891B76">
        <w:rPr>
          <w:color w:val="000000"/>
          <w:sz w:val="28"/>
          <w:szCs w:val="28"/>
        </w:rPr>
        <w:t>3,</w:t>
      </w:r>
      <w:r w:rsidR="00D73FAA" w:rsidRPr="00891B76">
        <w:rPr>
          <w:color w:val="000000"/>
          <w:sz w:val="28"/>
          <w:szCs w:val="28"/>
        </w:rPr>
        <w:t>57</w:t>
      </w:r>
      <w:r w:rsidR="00492DD5" w:rsidRPr="00891B76">
        <w:rPr>
          <w:color w:val="000000"/>
          <w:sz w:val="28"/>
          <w:szCs w:val="28"/>
        </w:rPr>
        <w:t xml:space="preserve"> </w:t>
      </w:r>
      <w:r w:rsidR="00A34226"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D73FAA" w:rsidRPr="00891B76">
        <w:rPr>
          <w:color w:val="000000"/>
          <w:sz w:val="28"/>
          <w:szCs w:val="28"/>
        </w:rPr>
        <w:t xml:space="preserve">1 513 483,57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8F171B" w:rsidRPr="00891B76">
        <w:rPr>
          <w:color w:val="000000"/>
          <w:sz w:val="28"/>
          <w:szCs w:val="28"/>
        </w:rPr>
        <w:t>397 453,74</w:t>
      </w:r>
      <w:r w:rsidR="00D73FAA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8F171B" w:rsidRPr="00891B76">
        <w:rPr>
          <w:color w:val="000000"/>
          <w:sz w:val="28"/>
          <w:szCs w:val="28"/>
        </w:rPr>
        <w:t>397 453,74</w:t>
      </w:r>
      <w:r w:rsidR="00D73FAA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«Обеспечение финансовой устойчивости Чеченской Республики» запланировано 7 мероприятий: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3 587,06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1.17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Исполнение судебных актов по обращению взыскания на средства республиканского бюджета: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53A66" w:rsidRPr="00891B76">
        <w:rPr>
          <w:rFonts w:ascii="Times New Roman" w:hAnsi="Times New Roman" w:cs="Times New Roman"/>
          <w:sz w:val="28"/>
          <w:szCs w:val="28"/>
        </w:rPr>
        <w:t>34</w:t>
      </w:r>
      <w:r w:rsidR="00865B33" w:rsidRPr="00891B76">
        <w:rPr>
          <w:rFonts w:ascii="Times New Roman" w:hAnsi="Times New Roman" w:cs="Times New Roman"/>
          <w:sz w:val="28"/>
          <w:szCs w:val="28"/>
        </w:rPr>
        <w:t> </w:t>
      </w:r>
      <w:r w:rsidR="00653A66" w:rsidRPr="00891B76">
        <w:rPr>
          <w:rFonts w:ascii="Times New Roman" w:hAnsi="Times New Roman" w:cs="Times New Roman"/>
          <w:sz w:val="28"/>
          <w:szCs w:val="28"/>
        </w:rPr>
        <w:t>510</w:t>
      </w:r>
      <w:r w:rsidR="00865B33" w:rsidRPr="00891B76">
        <w:rPr>
          <w:rFonts w:ascii="Times New Roman" w:hAnsi="Times New Roman" w:cs="Times New Roman"/>
          <w:sz w:val="28"/>
          <w:szCs w:val="28"/>
        </w:rPr>
        <w:t>,</w:t>
      </w:r>
      <w:r w:rsidR="00653A66" w:rsidRPr="00891B76">
        <w:rPr>
          <w:rFonts w:ascii="Times New Roman" w:hAnsi="Times New Roman" w:cs="Times New Roman"/>
          <w:sz w:val="28"/>
          <w:szCs w:val="28"/>
        </w:rPr>
        <w:t>97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факт – 0,00 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1.19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Финансовое обеспечение деятельности учреждений, подведомственных Министерству финансов Чеченской Республики»: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>200 530,65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86 018,12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1.20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 проведение мероприятий, финансируемых из Резервных фондов Правительства и Главы Чеченской Республики: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371 </w:t>
      </w:r>
      <w:r w:rsidR="00A43C95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43C95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434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169 518,97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1.30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Организация технического сопровождения, ремонта и модернизации серверного, компьютерного и периферийного оборудования: </w:t>
      </w:r>
    </w:p>
    <w:p w:rsid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13 514,21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891B76" w:rsidP="00891B7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1 734,59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1.33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740 340,69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891B76" w:rsidP="00891B7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85 470,61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1.35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C800C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оздоровления государственных финансов Чеченской Республики, утвержденной Правительством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>150 000,00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54 711,45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E5161B" w:rsidRPr="00891B76">
        <w:rPr>
          <w:color w:val="000000"/>
          <w:sz w:val="28"/>
          <w:szCs w:val="28"/>
        </w:rPr>
        <w:t xml:space="preserve">3 466 867,58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E5161B" w:rsidRPr="00891B76">
        <w:rPr>
          <w:color w:val="000000"/>
          <w:sz w:val="28"/>
          <w:szCs w:val="28"/>
        </w:rPr>
        <w:t xml:space="preserve">3 466 867,58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8F171B" w:rsidRPr="00891B76">
        <w:rPr>
          <w:color w:val="000000"/>
          <w:sz w:val="28"/>
          <w:szCs w:val="28"/>
        </w:rPr>
        <w:t>1 757 124,78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8F171B" w:rsidRPr="00891B76">
        <w:rPr>
          <w:color w:val="000000"/>
          <w:sz w:val="28"/>
          <w:szCs w:val="28"/>
        </w:rPr>
        <w:t>1 757 124,78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Выравнивание финансовых возможностей бюджетов муниципальных районов (городских округов) и поселений»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запланировано 3 мероприятия: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2.4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 xml:space="preserve"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2 901 142,23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sz w:val="28"/>
          <w:szCs w:val="28"/>
        </w:rPr>
        <w:t>1 403 483,15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Мероприятие 2.5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>Обеспечение полномочий муниципальных районов Чеченской Республики по выравниванию уровня бюджетной обеспечен</w:t>
      </w:r>
      <w:r w:rsidR="003D32FD" w:rsidRPr="00891B76">
        <w:rPr>
          <w:rFonts w:ascii="Times New Roman" w:eastAsia="Times New Roman" w:hAnsi="Times New Roman" w:cs="Times New Roman"/>
          <w:sz w:val="28"/>
          <w:szCs w:val="28"/>
        </w:rPr>
        <w:t xml:space="preserve">ности муниципальных поселений: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E5161B" w:rsidRPr="00891B76">
        <w:rPr>
          <w:rFonts w:ascii="Times New Roman" w:hAnsi="Times New Roman" w:cs="Times New Roman"/>
          <w:sz w:val="28"/>
          <w:szCs w:val="28"/>
        </w:rPr>
        <w:t xml:space="preserve">362 725,34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DA2C5D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sz w:val="28"/>
          <w:szCs w:val="28"/>
        </w:rPr>
        <w:t>181 362,66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2.6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203 000,00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DA2C5D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sz w:val="28"/>
          <w:szCs w:val="28"/>
        </w:rPr>
        <w:t>172 278,97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34226" w:rsidRPr="00891B76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891B76" w:rsidRDefault="003D32FD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"Обеспечение финансовой устойчивости Чеченской Республики" являются годовыми, информация </w:t>
      </w:r>
      <w:r w:rsidR="00C745B4" w:rsidRPr="00891B76">
        <w:rPr>
          <w:rFonts w:ascii="Times New Roman" w:hAnsi="Times New Roman" w:cs="Times New Roman"/>
          <w:sz w:val="28"/>
          <w:szCs w:val="28"/>
        </w:rPr>
        <w:t xml:space="preserve">о </w:t>
      </w:r>
      <w:r w:rsidRPr="00891B76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891B76">
        <w:rPr>
          <w:rFonts w:ascii="Times New Roman" w:hAnsi="Times New Roman" w:cs="Times New Roman"/>
          <w:sz w:val="28"/>
          <w:szCs w:val="28"/>
        </w:rPr>
        <w:t>з</w:t>
      </w:r>
      <w:r w:rsidR="004F3601" w:rsidRPr="00891B76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891B76">
        <w:rPr>
          <w:rFonts w:ascii="Times New Roman" w:hAnsi="Times New Roman" w:cs="Times New Roman"/>
          <w:sz w:val="28"/>
          <w:szCs w:val="28"/>
        </w:rPr>
        <w:t>х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891B76">
        <w:rPr>
          <w:rFonts w:ascii="Times New Roman" w:hAnsi="Times New Roman" w:cs="Times New Roman"/>
          <w:sz w:val="28"/>
          <w:szCs w:val="28"/>
        </w:rPr>
        <w:t>индикаторов),</w:t>
      </w:r>
      <w:r w:rsidR="009D0BAF" w:rsidRPr="00891B76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891B76">
        <w:rPr>
          <w:rFonts w:ascii="Times New Roman" w:hAnsi="Times New Roman" w:cs="Times New Roman"/>
          <w:sz w:val="28"/>
          <w:szCs w:val="28"/>
        </w:rPr>
        <w:t>е</w:t>
      </w:r>
      <w:r w:rsidR="009D0BAF" w:rsidRPr="00891B76">
        <w:rPr>
          <w:rFonts w:ascii="Times New Roman" w:hAnsi="Times New Roman" w:cs="Times New Roman"/>
          <w:sz w:val="28"/>
          <w:szCs w:val="28"/>
        </w:rPr>
        <w:t>т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891B76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891B76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3D32FD" w:rsidRPr="00891B76" w:rsidRDefault="003D32FD" w:rsidP="00A34226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A342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Создание рабочих мест Программой не предусмотрено.</w:t>
      </w:r>
    </w:p>
    <w:p w:rsidR="00A34226" w:rsidRPr="00891B76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891B76" w:rsidRDefault="008F171B" w:rsidP="00076B00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А.И. Ибрагимов</w:t>
      </w:r>
    </w:p>
    <w:p w:rsidR="000034F4" w:rsidRPr="00891B76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891B76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7D0C"/>
    <w:rsid w:val="00076B00"/>
    <w:rsid w:val="000C6A38"/>
    <w:rsid w:val="000C6CAC"/>
    <w:rsid w:val="000F4A18"/>
    <w:rsid w:val="000F63FB"/>
    <w:rsid w:val="00112692"/>
    <w:rsid w:val="0015693E"/>
    <w:rsid w:val="00176F6B"/>
    <w:rsid w:val="00193C96"/>
    <w:rsid w:val="001B5BDB"/>
    <w:rsid w:val="001C5BDE"/>
    <w:rsid w:val="001D1A9A"/>
    <w:rsid w:val="001D3084"/>
    <w:rsid w:val="001F3F2A"/>
    <w:rsid w:val="001F6B7D"/>
    <w:rsid w:val="00221D81"/>
    <w:rsid w:val="00227AD5"/>
    <w:rsid w:val="002C546A"/>
    <w:rsid w:val="002D4E38"/>
    <w:rsid w:val="002F5CE9"/>
    <w:rsid w:val="00341203"/>
    <w:rsid w:val="0039240E"/>
    <w:rsid w:val="003D32FD"/>
    <w:rsid w:val="00437911"/>
    <w:rsid w:val="0046675F"/>
    <w:rsid w:val="004846C8"/>
    <w:rsid w:val="0048763A"/>
    <w:rsid w:val="0049101A"/>
    <w:rsid w:val="00492DD5"/>
    <w:rsid w:val="004B0956"/>
    <w:rsid w:val="004C4979"/>
    <w:rsid w:val="004F3601"/>
    <w:rsid w:val="004F711D"/>
    <w:rsid w:val="00522447"/>
    <w:rsid w:val="005264B3"/>
    <w:rsid w:val="00550D49"/>
    <w:rsid w:val="00573B9F"/>
    <w:rsid w:val="00591437"/>
    <w:rsid w:val="005B4FB0"/>
    <w:rsid w:val="006128F1"/>
    <w:rsid w:val="006312B8"/>
    <w:rsid w:val="00635EEE"/>
    <w:rsid w:val="006362CF"/>
    <w:rsid w:val="00643CD3"/>
    <w:rsid w:val="00653A66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65B33"/>
    <w:rsid w:val="00866E44"/>
    <w:rsid w:val="00867C08"/>
    <w:rsid w:val="00871DB0"/>
    <w:rsid w:val="00891B76"/>
    <w:rsid w:val="008C7CE2"/>
    <w:rsid w:val="008F171B"/>
    <w:rsid w:val="009063FF"/>
    <w:rsid w:val="009157F1"/>
    <w:rsid w:val="009516A6"/>
    <w:rsid w:val="009A6E8B"/>
    <w:rsid w:val="009D0BAF"/>
    <w:rsid w:val="00A33D9B"/>
    <w:rsid w:val="00A33DC6"/>
    <w:rsid w:val="00A34226"/>
    <w:rsid w:val="00A43C95"/>
    <w:rsid w:val="00A46361"/>
    <w:rsid w:val="00A93910"/>
    <w:rsid w:val="00AD6409"/>
    <w:rsid w:val="00B505F2"/>
    <w:rsid w:val="00B52FC0"/>
    <w:rsid w:val="00B611A9"/>
    <w:rsid w:val="00B8375E"/>
    <w:rsid w:val="00B958E2"/>
    <w:rsid w:val="00C04A50"/>
    <w:rsid w:val="00C0707A"/>
    <w:rsid w:val="00C33E90"/>
    <w:rsid w:val="00C46096"/>
    <w:rsid w:val="00C745B4"/>
    <w:rsid w:val="00C75C1D"/>
    <w:rsid w:val="00C800CF"/>
    <w:rsid w:val="00D022A0"/>
    <w:rsid w:val="00D0476F"/>
    <w:rsid w:val="00D72078"/>
    <w:rsid w:val="00D73FAA"/>
    <w:rsid w:val="00D96A67"/>
    <w:rsid w:val="00DA2C5D"/>
    <w:rsid w:val="00DC0414"/>
    <w:rsid w:val="00DE15CC"/>
    <w:rsid w:val="00E13551"/>
    <w:rsid w:val="00E27221"/>
    <w:rsid w:val="00E432DF"/>
    <w:rsid w:val="00E43426"/>
    <w:rsid w:val="00E44FD6"/>
    <w:rsid w:val="00E5161B"/>
    <w:rsid w:val="00E628BE"/>
    <w:rsid w:val="00EA11DF"/>
    <w:rsid w:val="00ED26EB"/>
    <w:rsid w:val="00F03A07"/>
    <w:rsid w:val="00F27AB2"/>
    <w:rsid w:val="00F34F4F"/>
    <w:rsid w:val="00F37E7D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1086</Words>
  <Characters>6193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Юсупова Карина Мамсуровна</cp:lastModifiedBy>
  <cp:revision>2</cp:revision>
  <cp:lastPrinted>2020-04-14T12:55:00Z</cp:lastPrinted>
  <dcterms:created xsi:type="dcterms:W3CDTF">2020-07-20T09:41:00Z</dcterms:created>
  <dcterms:modified xsi:type="dcterms:W3CDTF">2020-07-20T09:41:00Z</dcterms:modified>
</cp:coreProperties>
</file>