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CFFE" w14:textId="77777777" w:rsidR="00307121" w:rsidRPr="00307121" w:rsidRDefault="00307121" w:rsidP="00307121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307121">
        <w:rPr>
          <w:rFonts w:ascii="Times New Roman" w:eastAsia="Calibri" w:hAnsi="Times New Roman" w:cs="Times New Roman"/>
          <w:b/>
        </w:rPr>
        <w:t xml:space="preserve">Информация </w:t>
      </w:r>
    </w:p>
    <w:p w14:paraId="7D3F1790" w14:textId="77777777" w:rsidR="00307121" w:rsidRPr="00307121" w:rsidRDefault="00307121" w:rsidP="00307121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307121">
        <w:rPr>
          <w:rFonts w:ascii="Times New Roman" w:eastAsia="Calibri" w:hAnsi="Times New Roman" w:cs="Times New Roman"/>
          <w:b/>
        </w:rPr>
        <w:t>о проверках и процессуальных действиях, проведенных контрольно-ревизионным департаментом Министерства финансов Чеченской Республики</w:t>
      </w:r>
    </w:p>
    <w:p w14:paraId="7877FCC6" w14:textId="77777777" w:rsidR="00307121" w:rsidRPr="00307121" w:rsidRDefault="00307121" w:rsidP="00307121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329"/>
        <w:gridCol w:w="1417"/>
        <w:gridCol w:w="5245"/>
        <w:gridCol w:w="2977"/>
        <w:gridCol w:w="1276"/>
      </w:tblGrid>
      <w:tr w:rsidR="00307121" w:rsidRPr="00307121" w14:paraId="2F653B04" w14:textId="77777777" w:rsidTr="0030712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35BC" w14:textId="77777777" w:rsidR="00307121" w:rsidRPr="00307121" w:rsidRDefault="00307121" w:rsidP="0030712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№</w:t>
            </w:r>
          </w:p>
          <w:p w14:paraId="7DFF463C" w14:textId="77777777" w:rsidR="00307121" w:rsidRPr="00307121" w:rsidRDefault="00307121" w:rsidP="0030712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CF0" w14:textId="77777777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47D1" w14:textId="77777777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F497" w14:textId="77777777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Тема контрольного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329F" w14:textId="77777777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01EF" w14:textId="77777777" w:rsidR="00307121" w:rsidRPr="00307121" w:rsidRDefault="00307121" w:rsidP="0030712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Выявлены нарушения</w:t>
            </w:r>
          </w:p>
          <w:p w14:paraId="0505178D" w14:textId="77777777" w:rsidR="00307121" w:rsidRPr="00307121" w:rsidRDefault="00307121" w:rsidP="0030712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07121">
              <w:rPr>
                <w:rFonts w:ascii="Times New Roman" w:hAnsi="Times New Roman"/>
                <w:b/>
              </w:rPr>
              <w:t>(да/нет)</w:t>
            </w:r>
          </w:p>
        </w:tc>
      </w:tr>
      <w:tr w:rsidR="00307121" w:rsidRPr="00307121" w14:paraId="1E412743" w14:textId="77777777" w:rsidTr="00DF01FB">
        <w:trPr>
          <w:trHeight w:val="155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42B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3BF29D4C" w14:textId="77777777" w:rsidR="00307121" w:rsidRPr="005F050D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Государственное казенное научное учреждение</w:t>
            </w:r>
          </w:p>
          <w:p w14:paraId="65893058" w14:textId="77777777" w:rsidR="00307121" w:rsidRPr="005F050D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«Академия наук Чеченской Республики»</w:t>
            </w:r>
          </w:p>
          <w:p w14:paraId="61939CE8" w14:textId="5B10989A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(ГКНУ «Академия наук Чеченской Республики»)</w:t>
            </w:r>
          </w:p>
        </w:tc>
        <w:tc>
          <w:tcPr>
            <w:tcW w:w="1417" w:type="dxa"/>
          </w:tcPr>
          <w:p w14:paraId="76F750B6" w14:textId="26BB36B8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08E04D8E" w14:textId="772F0476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2977" w:type="dxa"/>
          </w:tcPr>
          <w:p w14:paraId="200C08BF" w14:textId="61CB17FA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10.02.2022 №50</w:t>
            </w:r>
          </w:p>
        </w:tc>
        <w:tc>
          <w:tcPr>
            <w:tcW w:w="1276" w:type="dxa"/>
          </w:tcPr>
          <w:p w14:paraId="08B837CB" w14:textId="2CC1D51A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7121" w:rsidRPr="00307121" w14:paraId="05AF30D7" w14:textId="77777777" w:rsidTr="00DF01FB">
        <w:trPr>
          <w:trHeight w:val="155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A40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16BF15DD" w14:textId="5AF3080F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Государственное бюджетное учреждение «</w:t>
            </w:r>
            <w:proofErr w:type="spellStart"/>
            <w:r w:rsidRPr="005F050D">
              <w:rPr>
                <w:rFonts w:ascii="Times New Roman" w:hAnsi="Times New Roman"/>
              </w:rPr>
              <w:t>Аргунский</w:t>
            </w:r>
            <w:proofErr w:type="spellEnd"/>
            <w:r w:rsidRPr="005F050D">
              <w:rPr>
                <w:rFonts w:ascii="Times New Roman" w:hAnsi="Times New Roman"/>
              </w:rPr>
              <w:t xml:space="preserve"> медико-социально-реабилитационный центр для детей с ограниченными возможностями» на 90 мест (ГБУ «</w:t>
            </w:r>
            <w:proofErr w:type="spellStart"/>
            <w:r w:rsidRPr="005F050D">
              <w:rPr>
                <w:rFonts w:ascii="Times New Roman" w:hAnsi="Times New Roman"/>
              </w:rPr>
              <w:t>Аргунский</w:t>
            </w:r>
            <w:proofErr w:type="spellEnd"/>
            <w:r w:rsidRPr="005F050D">
              <w:rPr>
                <w:rFonts w:ascii="Times New Roman" w:hAnsi="Times New Roman"/>
              </w:rPr>
              <w:t xml:space="preserve"> МСРЦ ДОВ»)</w:t>
            </w:r>
          </w:p>
        </w:tc>
        <w:tc>
          <w:tcPr>
            <w:tcW w:w="1417" w:type="dxa"/>
          </w:tcPr>
          <w:p w14:paraId="3BB6863E" w14:textId="388906D5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6448D2E3" w14:textId="7BD7FBFB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58CF2A8D" w14:textId="27EACDE3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18.02.2022 №64</w:t>
            </w:r>
          </w:p>
        </w:tc>
        <w:tc>
          <w:tcPr>
            <w:tcW w:w="1276" w:type="dxa"/>
          </w:tcPr>
          <w:p w14:paraId="1EA04621" w14:textId="2E71E72F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07121" w:rsidRPr="00307121" w14:paraId="1D8AD6FA" w14:textId="77777777" w:rsidTr="00DF01FB">
        <w:trPr>
          <w:trHeight w:val="155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1B2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46ADCBDC" w14:textId="57463FA1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Государственное казенное учреждение «Отдел труда и социального развития» Ахматовского района г. Грозного» (ГКУ «ОТ и СР» Ахматовского района г. Грозного)</w:t>
            </w:r>
          </w:p>
        </w:tc>
        <w:tc>
          <w:tcPr>
            <w:tcW w:w="1417" w:type="dxa"/>
          </w:tcPr>
          <w:p w14:paraId="14729ABB" w14:textId="3D03E3D9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0BA6A951" w14:textId="5948C5EF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13BA3071" w14:textId="57DE5450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04.02.2022 №39</w:t>
            </w:r>
          </w:p>
        </w:tc>
        <w:tc>
          <w:tcPr>
            <w:tcW w:w="1276" w:type="dxa"/>
          </w:tcPr>
          <w:p w14:paraId="68E11260" w14:textId="63AF8C89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07121" w:rsidRPr="00307121" w14:paraId="181611D0" w14:textId="77777777" w:rsidTr="00DF01FB">
        <w:trPr>
          <w:trHeight w:val="155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7CF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5D43E531" w14:textId="77777777" w:rsidR="00307121" w:rsidRPr="005F050D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Избирательная комиссия Чеченской</w:t>
            </w:r>
          </w:p>
          <w:p w14:paraId="43BBF940" w14:textId="10BC7201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Республики (ИК ЧР)</w:t>
            </w:r>
          </w:p>
        </w:tc>
        <w:tc>
          <w:tcPr>
            <w:tcW w:w="1417" w:type="dxa"/>
          </w:tcPr>
          <w:p w14:paraId="1D55D90E" w14:textId="286E44BD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0174A889" w14:textId="294FDF3A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проверка финансово-хозяйственной деятельности</w:t>
            </w:r>
          </w:p>
        </w:tc>
        <w:tc>
          <w:tcPr>
            <w:tcW w:w="2977" w:type="dxa"/>
          </w:tcPr>
          <w:p w14:paraId="737236F4" w14:textId="7833825E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24.01.2022 №17</w:t>
            </w:r>
          </w:p>
        </w:tc>
        <w:tc>
          <w:tcPr>
            <w:tcW w:w="1276" w:type="dxa"/>
          </w:tcPr>
          <w:p w14:paraId="7FB32EC4" w14:textId="6790DE17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07121" w:rsidRPr="00307121" w14:paraId="2DAA7874" w14:textId="77777777" w:rsidTr="00DF01FB">
        <w:trPr>
          <w:trHeight w:val="155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88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0CE50F89" w14:textId="2B06EC6B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Государственное бюджетное учреждение «Комплексный центр социального обслуживания населения» Надтеречного района</w:t>
            </w:r>
          </w:p>
        </w:tc>
        <w:tc>
          <w:tcPr>
            <w:tcW w:w="1417" w:type="dxa"/>
          </w:tcPr>
          <w:p w14:paraId="4A91C33A" w14:textId="43A889BB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54FB5459" w14:textId="33B8A200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2977" w:type="dxa"/>
          </w:tcPr>
          <w:p w14:paraId="48DFB0B9" w14:textId="4D2BB663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24.01.2022 №14</w:t>
            </w:r>
          </w:p>
        </w:tc>
        <w:tc>
          <w:tcPr>
            <w:tcW w:w="1276" w:type="dxa"/>
          </w:tcPr>
          <w:p w14:paraId="488B939B" w14:textId="1769828B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7121" w:rsidRPr="00307121" w14:paraId="27DF6999" w14:textId="77777777" w:rsidTr="0016376F">
        <w:trPr>
          <w:trHeight w:val="84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AC8" w14:textId="77777777" w:rsidR="00307121" w:rsidRPr="00307121" w:rsidRDefault="00307121" w:rsidP="00307121">
            <w:pPr>
              <w:numPr>
                <w:ilvl w:val="0"/>
                <w:numId w:val="12"/>
              </w:numPr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78CA9174" w14:textId="36AD8BF7" w:rsidR="00307121" w:rsidRPr="00307121" w:rsidRDefault="00307121" w:rsidP="0030712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Уполномоченного по правам человека в Чеченской Республике</w:t>
            </w:r>
          </w:p>
        </w:tc>
        <w:tc>
          <w:tcPr>
            <w:tcW w:w="1417" w:type="dxa"/>
          </w:tcPr>
          <w:p w14:paraId="0E3B1770" w14:textId="3ADF5DB2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5245" w:type="dxa"/>
          </w:tcPr>
          <w:p w14:paraId="0BFEE6C0" w14:textId="261A3CC6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проверка финансово-хозяйственной деятельности</w:t>
            </w:r>
          </w:p>
        </w:tc>
        <w:tc>
          <w:tcPr>
            <w:tcW w:w="2977" w:type="dxa"/>
          </w:tcPr>
          <w:p w14:paraId="4CE71D08" w14:textId="579A39DE" w:rsidR="00307121" w:rsidRPr="00307121" w:rsidRDefault="00307121" w:rsidP="00307121">
            <w:pPr>
              <w:ind w:left="-74" w:right="-108"/>
              <w:jc w:val="center"/>
              <w:rPr>
                <w:rFonts w:ascii="Times New Roman" w:hAnsi="Times New Roman"/>
              </w:rPr>
            </w:pPr>
            <w:r w:rsidRPr="005F050D">
              <w:rPr>
                <w:rFonts w:ascii="Times New Roman" w:hAnsi="Times New Roman"/>
              </w:rPr>
              <w:t>Приказ Министерства финансов Чеченской Республики от 28.01.2022 №25</w:t>
            </w:r>
          </w:p>
        </w:tc>
        <w:tc>
          <w:tcPr>
            <w:tcW w:w="1276" w:type="dxa"/>
          </w:tcPr>
          <w:p w14:paraId="5951881B" w14:textId="0CD253F9" w:rsidR="00307121" w:rsidRPr="00307121" w:rsidRDefault="00307121" w:rsidP="00307121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448AD433" w14:textId="77777777" w:rsidR="00307121" w:rsidRDefault="00307121" w:rsidP="0016376F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sectPr w:rsidR="00307121" w:rsidSect="00493B0B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D392F"/>
    <w:rsid w:val="000F04A4"/>
    <w:rsid w:val="0010082E"/>
    <w:rsid w:val="0011716B"/>
    <w:rsid w:val="00125880"/>
    <w:rsid w:val="00134B4E"/>
    <w:rsid w:val="0014317F"/>
    <w:rsid w:val="00144447"/>
    <w:rsid w:val="00147CFE"/>
    <w:rsid w:val="00156BDB"/>
    <w:rsid w:val="0016376F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40A4"/>
    <w:rsid w:val="00204613"/>
    <w:rsid w:val="00212E3D"/>
    <w:rsid w:val="00215C33"/>
    <w:rsid w:val="00220139"/>
    <w:rsid w:val="00231916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07121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E2"/>
    <w:rsid w:val="004424D4"/>
    <w:rsid w:val="00446671"/>
    <w:rsid w:val="0044768E"/>
    <w:rsid w:val="004614A0"/>
    <w:rsid w:val="0046787C"/>
    <w:rsid w:val="00471520"/>
    <w:rsid w:val="004738E5"/>
    <w:rsid w:val="00474585"/>
    <w:rsid w:val="004778F9"/>
    <w:rsid w:val="00481143"/>
    <w:rsid w:val="004937AD"/>
    <w:rsid w:val="00493B0B"/>
    <w:rsid w:val="004A5FF0"/>
    <w:rsid w:val="004B4550"/>
    <w:rsid w:val="004B6F3A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F9C"/>
    <w:rsid w:val="006B0540"/>
    <w:rsid w:val="006B0F53"/>
    <w:rsid w:val="006B2E96"/>
    <w:rsid w:val="006B3FF1"/>
    <w:rsid w:val="006D1D26"/>
    <w:rsid w:val="006E1028"/>
    <w:rsid w:val="00710D2E"/>
    <w:rsid w:val="00711EB5"/>
    <w:rsid w:val="00713CE5"/>
    <w:rsid w:val="00723D5F"/>
    <w:rsid w:val="007249B7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A3EAD"/>
    <w:rsid w:val="009A432E"/>
    <w:rsid w:val="009A7FA6"/>
    <w:rsid w:val="009B1625"/>
    <w:rsid w:val="009B5C8A"/>
    <w:rsid w:val="009C3AE7"/>
    <w:rsid w:val="009D28C9"/>
    <w:rsid w:val="00A22DDF"/>
    <w:rsid w:val="00A26297"/>
    <w:rsid w:val="00A27BC2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6964"/>
    <w:rsid w:val="00E10A10"/>
    <w:rsid w:val="00E119CE"/>
    <w:rsid w:val="00E16DC7"/>
    <w:rsid w:val="00E24592"/>
    <w:rsid w:val="00E25B24"/>
    <w:rsid w:val="00E32B77"/>
    <w:rsid w:val="00E45552"/>
    <w:rsid w:val="00E529BF"/>
    <w:rsid w:val="00E5529C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3071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B617-6659-42B9-B041-49988E9F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2022-04-18T13:48:00Z</dcterms:created>
  <dcterms:modified xsi:type="dcterms:W3CDTF">2022-04-18T13:48:00Z</dcterms:modified>
</cp:coreProperties>
</file>