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4A" w:rsidRDefault="00806784" w:rsidP="00C1544A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  <w:r w:rsidR="00C1544A">
        <w:rPr>
          <w:rFonts w:ascii="Times New Roman" w:hAnsi="Times New Roman" w:cs="Times New Roman"/>
          <w:b/>
          <w:sz w:val="32"/>
          <w:szCs w:val="32"/>
        </w:rPr>
        <w:t xml:space="preserve">об исполнении консолидированного бюджета Чеченской Республики по налоговым и неналоговым доходам </w:t>
      </w:r>
    </w:p>
    <w:p w:rsidR="00C1544A" w:rsidRPr="00E00210" w:rsidRDefault="00C1544A" w:rsidP="00C1544A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1 </w:t>
      </w:r>
      <w:r w:rsidR="00162C32">
        <w:rPr>
          <w:rFonts w:ascii="Times New Roman" w:hAnsi="Times New Roman" w:cs="Times New Roman"/>
          <w:b/>
          <w:sz w:val="32"/>
          <w:szCs w:val="32"/>
        </w:rPr>
        <w:t>декабря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2021 года</w:t>
      </w:r>
    </w:p>
    <w:p w:rsidR="00C1544A" w:rsidRDefault="00C1544A" w:rsidP="00C15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44A" w:rsidRDefault="00C1544A" w:rsidP="00C154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3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КОНСОЛИДИРОВАННОГО </w:t>
      </w:r>
    </w:p>
    <w:p w:rsidR="00C1544A" w:rsidRPr="004C73B9" w:rsidRDefault="00C1544A" w:rsidP="00C154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3B9">
        <w:rPr>
          <w:rFonts w:ascii="Times New Roman" w:hAnsi="Times New Roman" w:cs="Times New Roman"/>
          <w:b/>
          <w:color w:val="000000"/>
          <w:sz w:val="28"/>
          <w:szCs w:val="28"/>
        </w:rPr>
        <w:t>ЧЕЧЕНСКОЙ РЕСПУБЛИ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4C73B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C1544A" w:rsidRPr="00B46CEB" w:rsidRDefault="00C1544A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544A" w:rsidRDefault="00C1544A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Общий объем поступлений по налоговым и неналоговым доходам в консолидированный бюджет Чеченской Республики на 1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BC6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 </w:t>
      </w:r>
      <w:r w:rsidR="00156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19 650 944,4</w:t>
      </w:r>
      <w:r w:rsidR="00CE6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2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в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еспубликанский бюджет 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14 190 490,3</w:t>
      </w:r>
      <w:r w:rsidR="00BF543C" w:rsidRPr="00BF5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бюджеты муниципальных образований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CE64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5 460 464,0</w:t>
      </w:r>
      <w:r w:rsidR="00BF543C" w:rsidRPr="00BF5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рублей.</w:t>
      </w:r>
    </w:p>
    <w:p w:rsidR="00C1544A" w:rsidRPr="00DB7F28" w:rsidRDefault="00C1544A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бюджетных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налоговым и неналоговым доходам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кассовым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консолидированного бюджета 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отчетный период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2C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111,5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%, в том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числе по налоговым и неналоговым доходам республиканского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6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113,4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налоговым и неналоговым доходам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бюджетов муниципальных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16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106,9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1544A" w:rsidRPr="00291557" w:rsidRDefault="00C1544A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разрезе видов налоговых доходов утвержденные</w:t>
      </w:r>
      <w:r w:rsidRPr="0029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бюджетные назначения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консолидированного </w:t>
      </w:r>
      <w:r w:rsidRPr="00667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7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9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образом</w:t>
      </w:r>
      <w:r w:rsidRPr="002915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E0440" w:rsidRPr="00707402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 на прибыль организаций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162,2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AE0440" w:rsidRPr="005B206F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102,3</w:t>
      </w:r>
      <w:r w:rsidR="001A2EDC" w:rsidRPr="001A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B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AE0440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доходы от акцизов по подакцизным товарам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108,1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AE0440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налоги, взимаемые в связи с применением УСН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CB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152,8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AE0440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B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диный сельскохозяйственный налог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 </w:t>
      </w:r>
    </w:p>
    <w:p w:rsidR="00AE0440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 на имущество организаций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126,6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AE0440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 на имущество физических лиц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96,7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AE0440" w:rsidRPr="005B206F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земельный налог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116,6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AE0440" w:rsidRPr="00707402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транспортный налог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125,4</w:t>
      </w:r>
      <w:r w:rsidR="001A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%;</w:t>
      </w:r>
    </w:p>
    <w:p w:rsidR="00AE0440" w:rsidRPr="00707402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 на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обычу полезных ископаемых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102,9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AE0440" w:rsidRPr="00707402" w:rsidRDefault="00AE0440" w:rsidP="00AE0440">
      <w:pPr>
        <w:pStyle w:val="a7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государственная пошлина 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122,9</w:t>
      </w:r>
      <w:r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%.</w:t>
      </w:r>
    </w:p>
    <w:p w:rsidR="00AE0440" w:rsidRPr="00694F71" w:rsidRDefault="00AE0440" w:rsidP="00AE04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видно из указанных показателей, утвержденные бюджетные назначения по кассовому плану консолидированного бюджета Чеченской Республики по налоговым доходам на 1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выполнены по</w:t>
      </w:r>
      <w:r w:rsidRPr="009F006E">
        <w:t xml:space="preserve"> </w:t>
      </w:r>
      <w:r w:rsidRPr="009F0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9F0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прибыль организаций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доходам от акцизов по подакцизным товарам,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налогу, взимаемому в связи с применением упрощенной системы налогообложения,</w:t>
      </w:r>
      <w:r w:rsidRPr="009F0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налогу на имущество организаций, </w:t>
      </w:r>
      <w:r w:rsidR="00EF3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земельному налогу,</w:t>
      </w:r>
      <w:r w:rsidR="00C9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транспортному налогу</w:t>
      </w:r>
      <w:r w:rsidR="00CB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B0459"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</w:t>
      </w:r>
      <w:r w:rsidR="00CB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B0459" w:rsidRPr="0070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</w:t>
      </w:r>
      <w:r w:rsidR="00CB04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обычу полезных ископаемых</w:t>
      </w:r>
      <w:r w:rsidR="009B24FE" w:rsidRPr="009B24FE">
        <w:t xml:space="preserve">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государственн</w:t>
      </w:r>
      <w:r w:rsidR="00C9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пошлин</w:t>
      </w:r>
      <w:r w:rsidR="00C9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1544A" w:rsidRPr="006118BF" w:rsidRDefault="00AE0440" w:rsidP="008A326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C04573" w:rsidRPr="00C0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C04573" w:rsidRPr="00C04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имущество физических лиц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поступления не достигли плановых значений, предусмотренных кассовым планом консолидированного бюджета на 1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="008A32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3260" w:rsidRPr="00422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года.</w:t>
      </w:r>
    </w:p>
    <w:p w:rsidR="00AE0440" w:rsidRDefault="00C1544A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Исполнение утверждённых бюджетных назначений кассового плана консолидированного бюдж</w:t>
      </w:r>
      <w:r w:rsidR="00F23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ета по неналоговым доходам на 1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302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составило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115,6</w:t>
      </w:r>
      <w:r w:rsidR="008867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%. </w:t>
      </w:r>
    </w:p>
    <w:p w:rsidR="00AE0440" w:rsidRDefault="00D41793" w:rsidP="008A326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E0440" w:rsidRPr="009A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лановы</w:t>
      </w:r>
      <w:r w:rsidR="00F032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E0440" w:rsidRPr="009A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AE0440" w:rsidRPr="009A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предусмотренных кассовым планом </w:t>
      </w:r>
      <w:r w:rsidR="00FB3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консолид</w:t>
      </w:r>
      <w:r w:rsidR="00F23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ированного бюджета на 1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="00AE0440" w:rsidRPr="009A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исполнены по всем неналоговым доходам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кроме платежей при пользовании природными ресурсами</w:t>
      </w:r>
      <w:r w:rsidR="008A3260" w:rsidRPr="009A5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Исполнение общего объема утверждённых бюджетных назначений кассового плана республиканского бюджета по неналоговым доходам на 1 </w:t>
      </w:r>
      <w:r w:rsidR="00162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составило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123,4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%.  </w:t>
      </w:r>
    </w:p>
    <w:p w:rsid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Утвержденные бюджетные назначения консолидированных бюджетов муниципальных образований Чеченской Республики в разрезе видов налоговых доходов исполнены следующим образом: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налог на доходы физических лиц 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102,8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доходы от акцизов по подакцизным товарам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101,3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налоги на совокупный доход 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152,5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налог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имущество физических лиц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96,7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земельный налог 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116,6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%;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государственная пошлина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–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101,3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%.</w:t>
      </w:r>
    </w:p>
    <w:p w:rsidR="00BD3CF5" w:rsidRPr="00BD3CF5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Утвержденные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бюджетные назначения по консолидированному кассовому плану доходов местных бюджетов Чеченской Респу</w:t>
      </w:r>
      <w:r w:rsidR="00F23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блики по налоговым доходам на 1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выполнены по всем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доход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</w:t>
      </w:r>
      <w:r w:rsidR="007046BB"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046BB"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4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имущество физических лиц</w:t>
      </w: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D3CF5" w:rsidRPr="009A5B2F" w:rsidRDefault="00BD3CF5" w:rsidP="00BD3CF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утвержденных бюджетных назначений по неналоговым доходам бюджетов муниципальных образований</w:t>
      </w:r>
      <w:r w:rsidR="00C44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отчетный период составило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95,3%</w:t>
      </w:r>
      <w:r w:rsidR="008A0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60A5" w:rsidRDefault="00D260A5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0A5" w:rsidRDefault="00D260A5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544A" w:rsidRDefault="00C1544A" w:rsidP="00C15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B9">
        <w:rPr>
          <w:rFonts w:ascii="Times New Roman" w:hAnsi="Times New Roman" w:cs="Times New Roman"/>
          <w:b/>
          <w:sz w:val="28"/>
          <w:szCs w:val="28"/>
        </w:rPr>
        <w:t>ДИНАМИКА ПОСТУПЛЕНИЙ В КОНСОЛИДИРОВАННЫЙ БЮДЖЕТ ЧЕЧЕНСКОЙ РЕСПУБЛИ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44A" w:rsidRPr="004C73B9" w:rsidRDefault="00C1544A" w:rsidP="00C154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FF4" w:rsidRDefault="00A63FF4" w:rsidP="00C1544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5F5E" w:rsidRDefault="00CD5F5E" w:rsidP="00D260A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Динамика поступлений в консолидированный бюджет за отчетный период в сравнении с соответствующим периодом прошлого года составила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117,5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с приростом абсолютного показателя поступлений на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2 921 846,6 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рублей.</w:t>
      </w:r>
    </w:p>
    <w:p w:rsidR="00A63FF4" w:rsidRPr="00A63FF4" w:rsidRDefault="00A63FF4" w:rsidP="00D260A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3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Динамика поступлений в консолидированный б</w:t>
      </w:r>
      <w:r w:rsidR="00FB3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юджет Че</w:t>
      </w:r>
      <w:r w:rsidR="00F23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ченской Республики на 1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A63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0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A63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в разрезе основных бюджетообразующих налогов, выглядит следующим образом:</w:t>
      </w:r>
    </w:p>
    <w:p w:rsidR="00CD5F5E" w:rsidRPr="00D260A5" w:rsidRDefault="009B0A71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налогу на прибыль организаций – поступления составили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1 536 942,6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с динамикой в сравнении с уровнем соответствующих поступлений в аналогичном периоде прошлого года –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178,8</w:t>
      </w:r>
      <w:r w:rsidR="00DC6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%, с динамикой поступлений абсолютного показателя поступлений на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1 263 707,4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CD5F5E" w:rsidRPr="00D260A5" w:rsidRDefault="009B0A71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налогу на доходы физических лиц поступления за отчетный период составили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10 145 681,2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поступлений </w:t>
      </w:r>
      <w:r w:rsidR="008A0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106,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к уровню 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соответствующих поступлений в аналогичном периоде 2020 года и динамикой абсолютного показателя поступлений на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586 203,6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5F5E" w:rsidRPr="00D260A5" w:rsidRDefault="009B0A71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доходов от акцизов по подакцизным товарам в консолидированный бюджет Чеченской Республики на 1 </w:t>
      </w:r>
      <w:r w:rsidR="00FA4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поступило в объеме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3 184 386,9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или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122,6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от соответствующих поступлений за аналогичный период прошлого года, с приростом абсолютного показателя поступлений на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587 711,5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</w:t>
      </w:r>
      <w:r w:rsidRPr="00F23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 доходы от уплаты акцизов на алкогольную продукцию с объемной долей этилового спирта свыше 9 процентов составили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119 725,2 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72,4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 уровня поступлений аналогичного периода прошлого года, со снижением абсолютного показателя поступлений на </w:t>
      </w:r>
      <w:r w:rsidR="00A947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45 549,3 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рублей, доходы от акцизов на нефтепродукты – </w:t>
      </w:r>
      <w:r w:rsidR="0058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3 063 659,7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или </w:t>
      </w:r>
      <w:r w:rsidR="0058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126,1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к соответствующему периоду 2020 года, с приростом </w:t>
      </w:r>
      <w:r w:rsidR="00584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634 536,3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что обусловлено ростом нормативов отчислений в доходы бюджетов субъектов Российской Федерации установленного положениями статьи 56 Бюджетного кодекса Российской Федерации, доходы от уплаты акцизов на этиловый спирт из пищевого сырья, непищевого сырья и акцизов на спиртосодержащую продукцию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1 001,9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со снижением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1 275,5</w:t>
      </w:r>
      <w:r w:rsidRPr="009B0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к соответствующему периоду 2020 года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5F5E" w:rsidRPr="00D260A5" w:rsidRDefault="005771ED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поступление налогов на совокупный доход </w:t>
      </w:r>
      <w:r w:rsidR="00F23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1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составило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650 778,1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поступлений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215,2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от уровня соответствующих поступлений за аналогичный период 2020 года и абсолютным показателем прироста поступлений –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348 320,5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CD5F5E" w:rsidRPr="00D260A5" w:rsidRDefault="005771ED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поступление налогов на имущество в консолидированный бюджет Чеченской Республики за отчетный период составило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3 007 462,6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поступлений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115,9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 уровня соответствующих поступлений за аналогичный период 2020 года и абсолютным показателем прироста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411 570,9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в том числе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D5F5E" w:rsidRPr="00D260A5" w:rsidRDefault="005771ED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налогу на имущество физических лиц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58 096,1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125,0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и приростом поступлений к уровню соответствующего периода 2020 года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11 629,6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5F5E" w:rsidRPr="00D260A5" w:rsidRDefault="005771ED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налогу на имущество организаций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2 227 333,2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104,5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и показателем прироста поступлений от уровня соответствующего периода 2020 года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96 439,6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5F5E" w:rsidRPr="00AA3386" w:rsidRDefault="005771ED" w:rsidP="00AA3386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транспортному налогу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480 512,2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к уровню соответствующего периода 2020 года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181,7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%, в том числе: по транспортному налогу с физических лиц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435 317,0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182,8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% и приростом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197 212,9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рублей; по транспортному налогу с организаций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45 195,2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171,2</w:t>
      </w:r>
      <w:r w:rsidR="001F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и приростом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18 797,2</w:t>
      </w:r>
      <w:r w:rsidR="0095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103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уровню соответствующего периода прошлого года</w:t>
      </w:r>
      <w:r w:rsidR="00CD5F5E" w:rsidRPr="00AA33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5F5E" w:rsidRPr="00D260A5" w:rsidRDefault="005771ED" w:rsidP="00D260A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земельному налогу – поступило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241 521,1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156,8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и приростом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87 491,6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в том числе: поступление земельного налога от организаций составило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174 319,1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160,2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% с приростом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65 493,8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от соответствующего показателя за аналогичный период 2020 года, поступление земельного налога от физических лиц составило за отчетный период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67 202,0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с динамикой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148,7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к показателю соответствующих поступлений за аналогичный период прошлого года, с приростом абсолютного показателя поступлений на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21 997,8</w:t>
      </w:r>
      <w:r w:rsidRPr="005771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CD5F5E" w:rsidRPr="00D26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D5F5E" w:rsidRDefault="00CD5F5E" w:rsidP="00EA448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Динамика поступлений неналоговых доходов консолидированного бюджета Чеченской Республики на 1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 в сравнении с соответствующим периодом прошлого года составила </w:t>
      </w:r>
      <w:r w:rsidR="002A0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144,3</w:t>
      </w:r>
      <w:r w:rsidRPr="00694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%.</w:t>
      </w:r>
    </w:p>
    <w:p w:rsidR="00806784" w:rsidRDefault="00806784" w:rsidP="00EA448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6784" w:rsidRDefault="00806784" w:rsidP="00EA448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6784" w:rsidRDefault="00806784" w:rsidP="00EA448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8BA" w:rsidRDefault="00AE28BA" w:rsidP="0080678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 на 24.122021 год. </w:t>
      </w:r>
      <w:bookmarkStart w:id="0" w:name="_GoBack"/>
      <w:bookmarkEnd w:id="0"/>
    </w:p>
    <w:p w:rsidR="00806784" w:rsidRDefault="00806784" w:rsidP="0080678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Общий объем поступлений по налоговым и неналоговым доходам в консолидированный бюджет Чеченской Республики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декабря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BC6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 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238 406,2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2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в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еспубликанский бюджет – 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218,6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бюджеты муниципальных образований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806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5 878 172,8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рублей.</w:t>
      </w:r>
    </w:p>
    <w:p w:rsidR="00806784" w:rsidRPr="00DB7F28" w:rsidRDefault="00806784" w:rsidP="0080678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бюджетных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налоговым и неналоговым доходам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кассовым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консолидированного бюджета 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отчетный период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97,4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%, в том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числе по налоговым и неналоговым доходам республиканского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96,4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Pr="00AC2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налоговым и неналоговым доходам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бюджетов муниципальных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5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98,0</w:t>
      </w:r>
      <w:r w:rsidRPr="00127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06784" w:rsidRDefault="00806784" w:rsidP="00EA4489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06784" w:rsidSect="00E70472">
      <w:pgSz w:w="12240" w:h="15840"/>
      <w:pgMar w:top="851" w:right="85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D12"/>
    <w:multiLevelType w:val="hybridMultilevel"/>
    <w:tmpl w:val="D2689802"/>
    <w:lvl w:ilvl="0" w:tplc="39165F4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602628"/>
    <w:multiLevelType w:val="hybridMultilevel"/>
    <w:tmpl w:val="F43E6E60"/>
    <w:lvl w:ilvl="0" w:tplc="DCC86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5F26C3"/>
    <w:multiLevelType w:val="hybridMultilevel"/>
    <w:tmpl w:val="82742306"/>
    <w:lvl w:ilvl="0" w:tplc="7CF07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E9586E"/>
    <w:multiLevelType w:val="hybridMultilevel"/>
    <w:tmpl w:val="87728428"/>
    <w:lvl w:ilvl="0" w:tplc="1EFAD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1C0E"/>
    <w:multiLevelType w:val="hybridMultilevel"/>
    <w:tmpl w:val="042C7AD4"/>
    <w:lvl w:ilvl="0" w:tplc="DCC86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85"/>
    <w:rsid w:val="000005C3"/>
    <w:rsid w:val="000017FC"/>
    <w:rsid w:val="00003757"/>
    <w:rsid w:val="00003BB0"/>
    <w:rsid w:val="00007197"/>
    <w:rsid w:val="00011C9B"/>
    <w:rsid w:val="000137EF"/>
    <w:rsid w:val="00013D6B"/>
    <w:rsid w:val="00015C6C"/>
    <w:rsid w:val="000269F9"/>
    <w:rsid w:val="00027DA4"/>
    <w:rsid w:val="000301CF"/>
    <w:rsid w:val="000334C9"/>
    <w:rsid w:val="00033988"/>
    <w:rsid w:val="0003512B"/>
    <w:rsid w:val="00036C7D"/>
    <w:rsid w:val="00042210"/>
    <w:rsid w:val="00046B61"/>
    <w:rsid w:val="00050BAD"/>
    <w:rsid w:val="00051ADB"/>
    <w:rsid w:val="0005764B"/>
    <w:rsid w:val="0006137D"/>
    <w:rsid w:val="00075F84"/>
    <w:rsid w:val="000814DA"/>
    <w:rsid w:val="00082351"/>
    <w:rsid w:val="00086A41"/>
    <w:rsid w:val="00090582"/>
    <w:rsid w:val="000908F2"/>
    <w:rsid w:val="00095C58"/>
    <w:rsid w:val="00097212"/>
    <w:rsid w:val="000A0C37"/>
    <w:rsid w:val="000A252A"/>
    <w:rsid w:val="000A3E4E"/>
    <w:rsid w:val="000A43BE"/>
    <w:rsid w:val="000B01C9"/>
    <w:rsid w:val="000C0256"/>
    <w:rsid w:val="000C1CF9"/>
    <w:rsid w:val="000C5D0C"/>
    <w:rsid w:val="000C780F"/>
    <w:rsid w:val="000D414F"/>
    <w:rsid w:val="000E57AA"/>
    <w:rsid w:val="000E58F3"/>
    <w:rsid w:val="000E7CAD"/>
    <w:rsid w:val="000F09C1"/>
    <w:rsid w:val="000F3425"/>
    <w:rsid w:val="000F6914"/>
    <w:rsid w:val="00103B74"/>
    <w:rsid w:val="00110ABA"/>
    <w:rsid w:val="00114C70"/>
    <w:rsid w:val="0012131B"/>
    <w:rsid w:val="00122783"/>
    <w:rsid w:val="00122861"/>
    <w:rsid w:val="001241D3"/>
    <w:rsid w:val="0012737B"/>
    <w:rsid w:val="0013054C"/>
    <w:rsid w:val="00130A0C"/>
    <w:rsid w:val="00131F58"/>
    <w:rsid w:val="00132720"/>
    <w:rsid w:val="00142994"/>
    <w:rsid w:val="001441A1"/>
    <w:rsid w:val="0014428E"/>
    <w:rsid w:val="00151D12"/>
    <w:rsid w:val="00155E1E"/>
    <w:rsid w:val="00156D54"/>
    <w:rsid w:val="0016254B"/>
    <w:rsid w:val="00162C32"/>
    <w:rsid w:val="00171A68"/>
    <w:rsid w:val="00172B1C"/>
    <w:rsid w:val="0018460D"/>
    <w:rsid w:val="0019128B"/>
    <w:rsid w:val="001957D2"/>
    <w:rsid w:val="001A1CCA"/>
    <w:rsid w:val="001A1FF6"/>
    <w:rsid w:val="001A2598"/>
    <w:rsid w:val="001A2EDC"/>
    <w:rsid w:val="001A4D21"/>
    <w:rsid w:val="001A631B"/>
    <w:rsid w:val="001A6E3A"/>
    <w:rsid w:val="001A6F5B"/>
    <w:rsid w:val="001B0F51"/>
    <w:rsid w:val="001B245B"/>
    <w:rsid w:val="001B4425"/>
    <w:rsid w:val="001B45A3"/>
    <w:rsid w:val="001C0078"/>
    <w:rsid w:val="001C3446"/>
    <w:rsid w:val="001D2CD8"/>
    <w:rsid w:val="001D347A"/>
    <w:rsid w:val="001D584B"/>
    <w:rsid w:val="001E0E0B"/>
    <w:rsid w:val="001E6D08"/>
    <w:rsid w:val="001F1C11"/>
    <w:rsid w:val="001F597D"/>
    <w:rsid w:val="001F69E4"/>
    <w:rsid w:val="001F6C9E"/>
    <w:rsid w:val="0020059B"/>
    <w:rsid w:val="00202207"/>
    <w:rsid w:val="00203BF7"/>
    <w:rsid w:val="00203DDD"/>
    <w:rsid w:val="00207A9D"/>
    <w:rsid w:val="00224564"/>
    <w:rsid w:val="00230C06"/>
    <w:rsid w:val="00233784"/>
    <w:rsid w:val="002345AF"/>
    <w:rsid w:val="00235260"/>
    <w:rsid w:val="00241D3D"/>
    <w:rsid w:val="00242B4B"/>
    <w:rsid w:val="00242E40"/>
    <w:rsid w:val="0024774E"/>
    <w:rsid w:val="00250078"/>
    <w:rsid w:val="002501B0"/>
    <w:rsid w:val="0025387B"/>
    <w:rsid w:val="00257221"/>
    <w:rsid w:val="0025760C"/>
    <w:rsid w:val="00261B22"/>
    <w:rsid w:val="00271CAF"/>
    <w:rsid w:val="00272E23"/>
    <w:rsid w:val="00275858"/>
    <w:rsid w:val="002817A3"/>
    <w:rsid w:val="002830DF"/>
    <w:rsid w:val="00284DCD"/>
    <w:rsid w:val="00285F06"/>
    <w:rsid w:val="002863DD"/>
    <w:rsid w:val="00286661"/>
    <w:rsid w:val="00290E9E"/>
    <w:rsid w:val="00291557"/>
    <w:rsid w:val="002A0AF4"/>
    <w:rsid w:val="002A60C7"/>
    <w:rsid w:val="002B02C9"/>
    <w:rsid w:val="002B0B70"/>
    <w:rsid w:val="002B311C"/>
    <w:rsid w:val="002C40DE"/>
    <w:rsid w:val="002C4E3A"/>
    <w:rsid w:val="002C6ECC"/>
    <w:rsid w:val="002D2353"/>
    <w:rsid w:val="002E39CB"/>
    <w:rsid w:val="002E7C3B"/>
    <w:rsid w:val="002F01E1"/>
    <w:rsid w:val="002F0539"/>
    <w:rsid w:val="002F1B73"/>
    <w:rsid w:val="0030161A"/>
    <w:rsid w:val="003021B4"/>
    <w:rsid w:val="003034F7"/>
    <w:rsid w:val="0030496B"/>
    <w:rsid w:val="003121DA"/>
    <w:rsid w:val="00315A5C"/>
    <w:rsid w:val="00320122"/>
    <w:rsid w:val="00321D73"/>
    <w:rsid w:val="00325D5C"/>
    <w:rsid w:val="00330F34"/>
    <w:rsid w:val="00335D52"/>
    <w:rsid w:val="003439C5"/>
    <w:rsid w:val="00350028"/>
    <w:rsid w:val="003703CF"/>
    <w:rsid w:val="00371B92"/>
    <w:rsid w:val="00372F14"/>
    <w:rsid w:val="00377835"/>
    <w:rsid w:val="00381ED3"/>
    <w:rsid w:val="00383320"/>
    <w:rsid w:val="003838ED"/>
    <w:rsid w:val="00385F0F"/>
    <w:rsid w:val="00386427"/>
    <w:rsid w:val="00390E0D"/>
    <w:rsid w:val="00391D85"/>
    <w:rsid w:val="00392793"/>
    <w:rsid w:val="00393219"/>
    <w:rsid w:val="00393D36"/>
    <w:rsid w:val="003947BC"/>
    <w:rsid w:val="00397E9C"/>
    <w:rsid w:val="003A11C3"/>
    <w:rsid w:val="003A40CE"/>
    <w:rsid w:val="003A583F"/>
    <w:rsid w:val="003B1394"/>
    <w:rsid w:val="003C02A6"/>
    <w:rsid w:val="003C31E1"/>
    <w:rsid w:val="003C6885"/>
    <w:rsid w:val="003C7CAC"/>
    <w:rsid w:val="003D39FB"/>
    <w:rsid w:val="003D54F5"/>
    <w:rsid w:val="003D70E0"/>
    <w:rsid w:val="003F1677"/>
    <w:rsid w:val="003F4307"/>
    <w:rsid w:val="003F4956"/>
    <w:rsid w:val="00400ECC"/>
    <w:rsid w:val="004011BA"/>
    <w:rsid w:val="00404A39"/>
    <w:rsid w:val="00410201"/>
    <w:rsid w:val="004110F9"/>
    <w:rsid w:val="00413CB8"/>
    <w:rsid w:val="00414571"/>
    <w:rsid w:val="00421B5A"/>
    <w:rsid w:val="004222B5"/>
    <w:rsid w:val="00424AD2"/>
    <w:rsid w:val="004359A6"/>
    <w:rsid w:val="00436C32"/>
    <w:rsid w:val="00437791"/>
    <w:rsid w:val="00440F65"/>
    <w:rsid w:val="00441FEE"/>
    <w:rsid w:val="004500D4"/>
    <w:rsid w:val="00456557"/>
    <w:rsid w:val="0046370B"/>
    <w:rsid w:val="00463B22"/>
    <w:rsid w:val="0047442F"/>
    <w:rsid w:val="00474CB4"/>
    <w:rsid w:val="0048070C"/>
    <w:rsid w:val="00480EEA"/>
    <w:rsid w:val="00487A45"/>
    <w:rsid w:val="004960E5"/>
    <w:rsid w:val="00497083"/>
    <w:rsid w:val="004A0927"/>
    <w:rsid w:val="004A3DD3"/>
    <w:rsid w:val="004B059A"/>
    <w:rsid w:val="004B4AEE"/>
    <w:rsid w:val="004B4E39"/>
    <w:rsid w:val="004B6C7B"/>
    <w:rsid w:val="004B7207"/>
    <w:rsid w:val="004C2365"/>
    <w:rsid w:val="004C42CB"/>
    <w:rsid w:val="004C6B69"/>
    <w:rsid w:val="004C73B9"/>
    <w:rsid w:val="004C77CC"/>
    <w:rsid w:val="004D0A48"/>
    <w:rsid w:val="004D6B25"/>
    <w:rsid w:val="004E4705"/>
    <w:rsid w:val="004E6188"/>
    <w:rsid w:val="004E6624"/>
    <w:rsid w:val="004F1E66"/>
    <w:rsid w:val="004F20CA"/>
    <w:rsid w:val="004F3766"/>
    <w:rsid w:val="004F7AD4"/>
    <w:rsid w:val="00500D45"/>
    <w:rsid w:val="00517770"/>
    <w:rsid w:val="005318E9"/>
    <w:rsid w:val="0053257F"/>
    <w:rsid w:val="00532F5F"/>
    <w:rsid w:val="0054078A"/>
    <w:rsid w:val="00541B21"/>
    <w:rsid w:val="005450B0"/>
    <w:rsid w:val="0054744E"/>
    <w:rsid w:val="00547771"/>
    <w:rsid w:val="00550D7A"/>
    <w:rsid w:val="00551AB9"/>
    <w:rsid w:val="00552255"/>
    <w:rsid w:val="00557B34"/>
    <w:rsid w:val="00563863"/>
    <w:rsid w:val="00564349"/>
    <w:rsid w:val="00565F37"/>
    <w:rsid w:val="00567C53"/>
    <w:rsid w:val="005701A1"/>
    <w:rsid w:val="00574065"/>
    <w:rsid w:val="00574890"/>
    <w:rsid w:val="00575394"/>
    <w:rsid w:val="00575C00"/>
    <w:rsid w:val="005771ED"/>
    <w:rsid w:val="00584493"/>
    <w:rsid w:val="005844D8"/>
    <w:rsid w:val="005851BE"/>
    <w:rsid w:val="005853DA"/>
    <w:rsid w:val="00587CD7"/>
    <w:rsid w:val="00595A15"/>
    <w:rsid w:val="00595C3E"/>
    <w:rsid w:val="00596F9F"/>
    <w:rsid w:val="005A07D9"/>
    <w:rsid w:val="005A0A1C"/>
    <w:rsid w:val="005A111A"/>
    <w:rsid w:val="005A2609"/>
    <w:rsid w:val="005A26CA"/>
    <w:rsid w:val="005A475F"/>
    <w:rsid w:val="005A7C8A"/>
    <w:rsid w:val="005B24CB"/>
    <w:rsid w:val="005C2D0D"/>
    <w:rsid w:val="005C6E98"/>
    <w:rsid w:val="005E06A4"/>
    <w:rsid w:val="005E59B0"/>
    <w:rsid w:val="005E7F9B"/>
    <w:rsid w:val="005F16E5"/>
    <w:rsid w:val="005F18BC"/>
    <w:rsid w:val="005F5395"/>
    <w:rsid w:val="005F7713"/>
    <w:rsid w:val="00601124"/>
    <w:rsid w:val="00602979"/>
    <w:rsid w:val="00605421"/>
    <w:rsid w:val="006078DA"/>
    <w:rsid w:val="00610236"/>
    <w:rsid w:val="0061084A"/>
    <w:rsid w:val="006116DC"/>
    <w:rsid w:val="006118BF"/>
    <w:rsid w:val="00615F5B"/>
    <w:rsid w:val="00616F57"/>
    <w:rsid w:val="00617C0F"/>
    <w:rsid w:val="00621E37"/>
    <w:rsid w:val="00621FDE"/>
    <w:rsid w:val="00622288"/>
    <w:rsid w:val="0062490D"/>
    <w:rsid w:val="00626BD9"/>
    <w:rsid w:val="00630E0C"/>
    <w:rsid w:val="0063467F"/>
    <w:rsid w:val="00640C70"/>
    <w:rsid w:val="006447CE"/>
    <w:rsid w:val="0064520F"/>
    <w:rsid w:val="00652E1A"/>
    <w:rsid w:val="00653229"/>
    <w:rsid w:val="00654634"/>
    <w:rsid w:val="00655B16"/>
    <w:rsid w:val="006560CB"/>
    <w:rsid w:val="00661AEF"/>
    <w:rsid w:val="00667CFD"/>
    <w:rsid w:val="00667E06"/>
    <w:rsid w:val="00670704"/>
    <w:rsid w:val="00671A64"/>
    <w:rsid w:val="006748C0"/>
    <w:rsid w:val="0068190E"/>
    <w:rsid w:val="00684CB9"/>
    <w:rsid w:val="00686125"/>
    <w:rsid w:val="00687A79"/>
    <w:rsid w:val="006973DF"/>
    <w:rsid w:val="006A23DB"/>
    <w:rsid w:val="006A423F"/>
    <w:rsid w:val="006A6945"/>
    <w:rsid w:val="006B72AA"/>
    <w:rsid w:val="006C4FD4"/>
    <w:rsid w:val="006C6EEB"/>
    <w:rsid w:val="006D7F86"/>
    <w:rsid w:val="006E1C80"/>
    <w:rsid w:val="006E3A03"/>
    <w:rsid w:val="006E451A"/>
    <w:rsid w:val="006F0F5E"/>
    <w:rsid w:val="006F38D1"/>
    <w:rsid w:val="006F5E81"/>
    <w:rsid w:val="006F665A"/>
    <w:rsid w:val="006F68FA"/>
    <w:rsid w:val="00704150"/>
    <w:rsid w:val="007046BB"/>
    <w:rsid w:val="00704898"/>
    <w:rsid w:val="00706559"/>
    <w:rsid w:val="00707402"/>
    <w:rsid w:val="00707434"/>
    <w:rsid w:val="00722BAF"/>
    <w:rsid w:val="007243D4"/>
    <w:rsid w:val="00724876"/>
    <w:rsid w:val="00725A1D"/>
    <w:rsid w:val="00732568"/>
    <w:rsid w:val="007331FA"/>
    <w:rsid w:val="007404BD"/>
    <w:rsid w:val="00742B6A"/>
    <w:rsid w:val="00743220"/>
    <w:rsid w:val="00744F30"/>
    <w:rsid w:val="00746211"/>
    <w:rsid w:val="007530F5"/>
    <w:rsid w:val="00754DD8"/>
    <w:rsid w:val="00756BEC"/>
    <w:rsid w:val="00756D56"/>
    <w:rsid w:val="00760725"/>
    <w:rsid w:val="0076450A"/>
    <w:rsid w:val="00773C33"/>
    <w:rsid w:val="00781026"/>
    <w:rsid w:val="00787298"/>
    <w:rsid w:val="00794F7E"/>
    <w:rsid w:val="007958A4"/>
    <w:rsid w:val="007B0A5F"/>
    <w:rsid w:val="007B0C80"/>
    <w:rsid w:val="007B2245"/>
    <w:rsid w:val="007C113E"/>
    <w:rsid w:val="007C5D9F"/>
    <w:rsid w:val="007C78EA"/>
    <w:rsid w:val="007D1DC1"/>
    <w:rsid w:val="007D72F3"/>
    <w:rsid w:val="007E5BEC"/>
    <w:rsid w:val="007E71F6"/>
    <w:rsid w:val="007F69C8"/>
    <w:rsid w:val="00803573"/>
    <w:rsid w:val="00806784"/>
    <w:rsid w:val="00810BFD"/>
    <w:rsid w:val="008156AB"/>
    <w:rsid w:val="00815E7A"/>
    <w:rsid w:val="008161FE"/>
    <w:rsid w:val="00822443"/>
    <w:rsid w:val="008304B2"/>
    <w:rsid w:val="008318EC"/>
    <w:rsid w:val="0083340C"/>
    <w:rsid w:val="00837276"/>
    <w:rsid w:val="0084338B"/>
    <w:rsid w:val="008446EA"/>
    <w:rsid w:val="00851235"/>
    <w:rsid w:val="00852BD5"/>
    <w:rsid w:val="008640DE"/>
    <w:rsid w:val="0087051C"/>
    <w:rsid w:val="00871816"/>
    <w:rsid w:val="008733A6"/>
    <w:rsid w:val="008750AD"/>
    <w:rsid w:val="00876FD3"/>
    <w:rsid w:val="00877B05"/>
    <w:rsid w:val="0088232D"/>
    <w:rsid w:val="00883B5A"/>
    <w:rsid w:val="00883FFA"/>
    <w:rsid w:val="00884D01"/>
    <w:rsid w:val="00884E60"/>
    <w:rsid w:val="00886720"/>
    <w:rsid w:val="00886A8E"/>
    <w:rsid w:val="00893796"/>
    <w:rsid w:val="008939F8"/>
    <w:rsid w:val="008A06AE"/>
    <w:rsid w:val="008A0B64"/>
    <w:rsid w:val="008A3260"/>
    <w:rsid w:val="008A4255"/>
    <w:rsid w:val="008A5C85"/>
    <w:rsid w:val="008C31BA"/>
    <w:rsid w:val="008D1444"/>
    <w:rsid w:val="008D2820"/>
    <w:rsid w:val="008D2CE9"/>
    <w:rsid w:val="008D3FF3"/>
    <w:rsid w:val="008D644B"/>
    <w:rsid w:val="008E26AB"/>
    <w:rsid w:val="008E4177"/>
    <w:rsid w:val="008E4DFA"/>
    <w:rsid w:val="008E5B0D"/>
    <w:rsid w:val="008F1099"/>
    <w:rsid w:val="0090258B"/>
    <w:rsid w:val="009053CD"/>
    <w:rsid w:val="00906E97"/>
    <w:rsid w:val="0090788A"/>
    <w:rsid w:val="0091141C"/>
    <w:rsid w:val="00912F75"/>
    <w:rsid w:val="00917C61"/>
    <w:rsid w:val="00921EC0"/>
    <w:rsid w:val="0092284E"/>
    <w:rsid w:val="00927753"/>
    <w:rsid w:val="0093081E"/>
    <w:rsid w:val="009312A7"/>
    <w:rsid w:val="0093432E"/>
    <w:rsid w:val="00935939"/>
    <w:rsid w:val="00936B77"/>
    <w:rsid w:val="009419AF"/>
    <w:rsid w:val="00947EE2"/>
    <w:rsid w:val="00950879"/>
    <w:rsid w:val="009557B7"/>
    <w:rsid w:val="00957AD2"/>
    <w:rsid w:val="00975E27"/>
    <w:rsid w:val="00980AF9"/>
    <w:rsid w:val="00983D3F"/>
    <w:rsid w:val="00997E8B"/>
    <w:rsid w:val="009A33CB"/>
    <w:rsid w:val="009A5B2F"/>
    <w:rsid w:val="009B0A71"/>
    <w:rsid w:val="009B24FE"/>
    <w:rsid w:val="009B5F52"/>
    <w:rsid w:val="009C28E7"/>
    <w:rsid w:val="009C7C2F"/>
    <w:rsid w:val="009D36D8"/>
    <w:rsid w:val="009D6157"/>
    <w:rsid w:val="009E3AA7"/>
    <w:rsid w:val="009E4392"/>
    <w:rsid w:val="009F0060"/>
    <w:rsid w:val="009F04EF"/>
    <w:rsid w:val="009F223A"/>
    <w:rsid w:val="009F266F"/>
    <w:rsid w:val="009F4BC4"/>
    <w:rsid w:val="00A00586"/>
    <w:rsid w:val="00A00617"/>
    <w:rsid w:val="00A05B85"/>
    <w:rsid w:val="00A142BE"/>
    <w:rsid w:val="00A15A9A"/>
    <w:rsid w:val="00A21486"/>
    <w:rsid w:val="00A2625F"/>
    <w:rsid w:val="00A3150F"/>
    <w:rsid w:val="00A31B5B"/>
    <w:rsid w:val="00A362C4"/>
    <w:rsid w:val="00A37CFE"/>
    <w:rsid w:val="00A46F12"/>
    <w:rsid w:val="00A511EC"/>
    <w:rsid w:val="00A52A48"/>
    <w:rsid w:val="00A62B83"/>
    <w:rsid w:val="00A63FF4"/>
    <w:rsid w:val="00A6405C"/>
    <w:rsid w:val="00A77F04"/>
    <w:rsid w:val="00A82A7C"/>
    <w:rsid w:val="00A85DE7"/>
    <w:rsid w:val="00A94791"/>
    <w:rsid w:val="00A94854"/>
    <w:rsid w:val="00A95252"/>
    <w:rsid w:val="00AA1ABE"/>
    <w:rsid w:val="00AA3386"/>
    <w:rsid w:val="00AA731C"/>
    <w:rsid w:val="00AC26E7"/>
    <w:rsid w:val="00AC55FA"/>
    <w:rsid w:val="00AC7C38"/>
    <w:rsid w:val="00AD1377"/>
    <w:rsid w:val="00AD5EBC"/>
    <w:rsid w:val="00AD7990"/>
    <w:rsid w:val="00AE0440"/>
    <w:rsid w:val="00AE18C8"/>
    <w:rsid w:val="00AE28BA"/>
    <w:rsid w:val="00AE29AA"/>
    <w:rsid w:val="00AE3FFB"/>
    <w:rsid w:val="00AE5A15"/>
    <w:rsid w:val="00AE645F"/>
    <w:rsid w:val="00AF1A9C"/>
    <w:rsid w:val="00AF5B1E"/>
    <w:rsid w:val="00B00B17"/>
    <w:rsid w:val="00B03C0E"/>
    <w:rsid w:val="00B04621"/>
    <w:rsid w:val="00B15D40"/>
    <w:rsid w:val="00B17395"/>
    <w:rsid w:val="00B21E8B"/>
    <w:rsid w:val="00B22B82"/>
    <w:rsid w:val="00B2470D"/>
    <w:rsid w:val="00B31E76"/>
    <w:rsid w:val="00B35485"/>
    <w:rsid w:val="00B35AA7"/>
    <w:rsid w:val="00B42E75"/>
    <w:rsid w:val="00B46CEB"/>
    <w:rsid w:val="00B50470"/>
    <w:rsid w:val="00B5662A"/>
    <w:rsid w:val="00B61BEE"/>
    <w:rsid w:val="00B7512E"/>
    <w:rsid w:val="00B77896"/>
    <w:rsid w:val="00B77F63"/>
    <w:rsid w:val="00B94CE8"/>
    <w:rsid w:val="00BA0805"/>
    <w:rsid w:val="00BB0BFD"/>
    <w:rsid w:val="00BB686B"/>
    <w:rsid w:val="00BC06EA"/>
    <w:rsid w:val="00BC0BB4"/>
    <w:rsid w:val="00BC1040"/>
    <w:rsid w:val="00BC630A"/>
    <w:rsid w:val="00BC65E3"/>
    <w:rsid w:val="00BC6610"/>
    <w:rsid w:val="00BD3CF5"/>
    <w:rsid w:val="00BD64A4"/>
    <w:rsid w:val="00BF479D"/>
    <w:rsid w:val="00BF5071"/>
    <w:rsid w:val="00BF543C"/>
    <w:rsid w:val="00C001A2"/>
    <w:rsid w:val="00C00618"/>
    <w:rsid w:val="00C04573"/>
    <w:rsid w:val="00C11402"/>
    <w:rsid w:val="00C11462"/>
    <w:rsid w:val="00C1544A"/>
    <w:rsid w:val="00C16F10"/>
    <w:rsid w:val="00C20681"/>
    <w:rsid w:val="00C26606"/>
    <w:rsid w:val="00C26D79"/>
    <w:rsid w:val="00C3072B"/>
    <w:rsid w:val="00C31001"/>
    <w:rsid w:val="00C314F8"/>
    <w:rsid w:val="00C3179E"/>
    <w:rsid w:val="00C31E28"/>
    <w:rsid w:val="00C32584"/>
    <w:rsid w:val="00C32C5B"/>
    <w:rsid w:val="00C36F3E"/>
    <w:rsid w:val="00C42CCB"/>
    <w:rsid w:val="00C4498A"/>
    <w:rsid w:val="00C55E1F"/>
    <w:rsid w:val="00C5754B"/>
    <w:rsid w:val="00C62E63"/>
    <w:rsid w:val="00C71B8C"/>
    <w:rsid w:val="00C7356B"/>
    <w:rsid w:val="00C74D8C"/>
    <w:rsid w:val="00C75BFD"/>
    <w:rsid w:val="00C806D9"/>
    <w:rsid w:val="00C81C7B"/>
    <w:rsid w:val="00C828F5"/>
    <w:rsid w:val="00C85769"/>
    <w:rsid w:val="00C85A03"/>
    <w:rsid w:val="00C920AE"/>
    <w:rsid w:val="00C9484E"/>
    <w:rsid w:val="00C94B04"/>
    <w:rsid w:val="00CA0703"/>
    <w:rsid w:val="00CA61BD"/>
    <w:rsid w:val="00CA673F"/>
    <w:rsid w:val="00CA7026"/>
    <w:rsid w:val="00CB0459"/>
    <w:rsid w:val="00CB070F"/>
    <w:rsid w:val="00CB319F"/>
    <w:rsid w:val="00CB42A5"/>
    <w:rsid w:val="00CC026C"/>
    <w:rsid w:val="00CC2942"/>
    <w:rsid w:val="00CC66FF"/>
    <w:rsid w:val="00CD5A42"/>
    <w:rsid w:val="00CD5F5E"/>
    <w:rsid w:val="00CE2ABF"/>
    <w:rsid w:val="00CE64D4"/>
    <w:rsid w:val="00CE71CC"/>
    <w:rsid w:val="00CF073D"/>
    <w:rsid w:val="00CF0B3D"/>
    <w:rsid w:val="00D00E3C"/>
    <w:rsid w:val="00D03E1C"/>
    <w:rsid w:val="00D05550"/>
    <w:rsid w:val="00D10479"/>
    <w:rsid w:val="00D2387E"/>
    <w:rsid w:val="00D24078"/>
    <w:rsid w:val="00D25A3B"/>
    <w:rsid w:val="00D26094"/>
    <w:rsid w:val="00D260A5"/>
    <w:rsid w:val="00D26D66"/>
    <w:rsid w:val="00D30AA8"/>
    <w:rsid w:val="00D32776"/>
    <w:rsid w:val="00D3658E"/>
    <w:rsid w:val="00D41793"/>
    <w:rsid w:val="00D4742D"/>
    <w:rsid w:val="00D51F1D"/>
    <w:rsid w:val="00D545CD"/>
    <w:rsid w:val="00D5508E"/>
    <w:rsid w:val="00D649ED"/>
    <w:rsid w:val="00D67D54"/>
    <w:rsid w:val="00D70E37"/>
    <w:rsid w:val="00D80DB9"/>
    <w:rsid w:val="00D85E92"/>
    <w:rsid w:val="00D865D0"/>
    <w:rsid w:val="00D96AD1"/>
    <w:rsid w:val="00D97165"/>
    <w:rsid w:val="00DA3E2C"/>
    <w:rsid w:val="00DA40F5"/>
    <w:rsid w:val="00DA5962"/>
    <w:rsid w:val="00DA6C2E"/>
    <w:rsid w:val="00DB7F28"/>
    <w:rsid w:val="00DC2649"/>
    <w:rsid w:val="00DC5CBC"/>
    <w:rsid w:val="00DC6B9B"/>
    <w:rsid w:val="00DE0409"/>
    <w:rsid w:val="00DE4641"/>
    <w:rsid w:val="00DE4B32"/>
    <w:rsid w:val="00DE4BFC"/>
    <w:rsid w:val="00DE5158"/>
    <w:rsid w:val="00DE590B"/>
    <w:rsid w:val="00DF26F5"/>
    <w:rsid w:val="00DF6304"/>
    <w:rsid w:val="00E00210"/>
    <w:rsid w:val="00E00580"/>
    <w:rsid w:val="00E0192C"/>
    <w:rsid w:val="00E07D0F"/>
    <w:rsid w:val="00E11ABC"/>
    <w:rsid w:val="00E15C4B"/>
    <w:rsid w:val="00E17DAB"/>
    <w:rsid w:val="00E223FA"/>
    <w:rsid w:val="00E31532"/>
    <w:rsid w:val="00E32EF2"/>
    <w:rsid w:val="00E34191"/>
    <w:rsid w:val="00E43B6E"/>
    <w:rsid w:val="00E467E4"/>
    <w:rsid w:val="00E50582"/>
    <w:rsid w:val="00E604EF"/>
    <w:rsid w:val="00E609A9"/>
    <w:rsid w:val="00E62EB5"/>
    <w:rsid w:val="00E642CE"/>
    <w:rsid w:val="00E70472"/>
    <w:rsid w:val="00E7194D"/>
    <w:rsid w:val="00E719D3"/>
    <w:rsid w:val="00E731C1"/>
    <w:rsid w:val="00E75392"/>
    <w:rsid w:val="00E77FB6"/>
    <w:rsid w:val="00E82D54"/>
    <w:rsid w:val="00E858B1"/>
    <w:rsid w:val="00E86174"/>
    <w:rsid w:val="00E86CB3"/>
    <w:rsid w:val="00E87602"/>
    <w:rsid w:val="00E87E6D"/>
    <w:rsid w:val="00E901B2"/>
    <w:rsid w:val="00E94BB8"/>
    <w:rsid w:val="00E95BE6"/>
    <w:rsid w:val="00E97D3D"/>
    <w:rsid w:val="00EA4489"/>
    <w:rsid w:val="00EA503D"/>
    <w:rsid w:val="00EA5521"/>
    <w:rsid w:val="00EB1117"/>
    <w:rsid w:val="00EC798E"/>
    <w:rsid w:val="00ED19E6"/>
    <w:rsid w:val="00ED2F80"/>
    <w:rsid w:val="00ED40C9"/>
    <w:rsid w:val="00EE0263"/>
    <w:rsid w:val="00EE3455"/>
    <w:rsid w:val="00EF0EC0"/>
    <w:rsid w:val="00EF3214"/>
    <w:rsid w:val="00F03235"/>
    <w:rsid w:val="00F06495"/>
    <w:rsid w:val="00F105C2"/>
    <w:rsid w:val="00F1095B"/>
    <w:rsid w:val="00F110B0"/>
    <w:rsid w:val="00F20549"/>
    <w:rsid w:val="00F22A7B"/>
    <w:rsid w:val="00F23ED9"/>
    <w:rsid w:val="00F30F97"/>
    <w:rsid w:val="00F4312A"/>
    <w:rsid w:val="00F4383E"/>
    <w:rsid w:val="00F449C1"/>
    <w:rsid w:val="00F44CB2"/>
    <w:rsid w:val="00F44CFB"/>
    <w:rsid w:val="00F5000F"/>
    <w:rsid w:val="00F50882"/>
    <w:rsid w:val="00F54BCA"/>
    <w:rsid w:val="00F57EE8"/>
    <w:rsid w:val="00F60E60"/>
    <w:rsid w:val="00F65F35"/>
    <w:rsid w:val="00F67F8F"/>
    <w:rsid w:val="00F76478"/>
    <w:rsid w:val="00F768C9"/>
    <w:rsid w:val="00F80F4B"/>
    <w:rsid w:val="00F861E8"/>
    <w:rsid w:val="00F87EF5"/>
    <w:rsid w:val="00FA1C11"/>
    <w:rsid w:val="00FA38DB"/>
    <w:rsid w:val="00FA3CA0"/>
    <w:rsid w:val="00FA42C9"/>
    <w:rsid w:val="00FA65FF"/>
    <w:rsid w:val="00FB125D"/>
    <w:rsid w:val="00FB37FA"/>
    <w:rsid w:val="00FB6E03"/>
    <w:rsid w:val="00FC4CBB"/>
    <w:rsid w:val="00FC6DD8"/>
    <w:rsid w:val="00FD14FD"/>
    <w:rsid w:val="00FD5A09"/>
    <w:rsid w:val="00FE06ED"/>
    <w:rsid w:val="00FE09B2"/>
    <w:rsid w:val="00FE31F2"/>
    <w:rsid w:val="00FE4888"/>
    <w:rsid w:val="00FE5E6B"/>
    <w:rsid w:val="00FF12E0"/>
    <w:rsid w:val="00FF2CB8"/>
    <w:rsid w:val="00FF6494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346ED-2926-4D48-9615-00FB0B4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2E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281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Сравнение редакций. Удаленный фрагмент"/>
    <w:uiPriority w:val="99"/>
    <w:rsid w:val="002817A3"/>
    <w:rPr>
      <w:color w:val="000000"/>
      <w:shd w:val="clear" w:color="auto" w:fill="C4C413"/>
    </w:rPr>
  </w:style>
  <w:style w:type="paragraph" w:styleId="a7">
    <w:name w:val="List Paragraph"/>
    <w:basedOn w:val="a"/>
    <w:uiPriority w:val="34"/>
    <w:qFormat/>
    <w:rsid w:val="00722BA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748C0"/>
    <w:rPr>
      <w:strike w:val="0"/>
      <w:dstrike w:val="0"/>
      <w:color w:val="0066B3"/>
      <w:u w:val="none"/>
      <w:effect w:val="none"/>
    </w:rPr>
  </w:style>
  <w:style w:type="paragraph" w:customStyle="1" w:styleId="ConsPlusNonformat">
    <w:name w:val="ConsPlusNonformat"/>
    <w:uiPriority w:val="99"/>
    <w:rsid w:val="00611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C940-7615-4F3D-BDC5-1F015E4E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Вахаевич Дукаев</dc:creator>
  <cp:keywords/>
  <dc:description/>
  <cp:lastModifiedBy>Ахмерзаев Рамзан Адамович</cp:lastModifiedBy>
  <cp:revision>3</cp:revision>
  <cp:lastPrinted>2021-10-15T13:08:00Z</cp:lastPrinted>
  <dcterms:created xsi:type="dcterms:W3CDTF">2021-12-27T10:53:00Z</dcterms:created>
  <dcterms:modified xsi:type="dcterms:W3CDTF">2021-12-27T12:54:00Z</dcterms:modified>
</cp:coreProperties>
</file>