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4" w:rsidRDefault="00DA61D4" w:rsidP="00DA61D4">
      <w:pPr>
        <w:pStyle w:val="1"/>
        <w:tabs>
          <w:tab w:val="center" w:pos="4536"/>
        </w:tabs>
      </w:pPr>
      <w:r>
        <w:rPr>
          <w:noProof/>
        </w:rPr>
        <w:drawing>
          <wp:inline distT="0" distB="0" distL="0" distR="0">
            <wp:extent cx="6877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D4" w:rsidRDefault="00DA61D4" w:rsidP="00DA61D4">
      <w:pPr>
        <w:tabs>
          <w:tab w:val="left" w:pos="6320"/>
        </w:tabs>
      </w:pPr>
      <w:r>
        <w:tab/>
      </w:r>
    </w:p>
    <w:p w:rsidR="00DA61D4" w:rsidRPr="0090572D" w:rsidRDefault="00DA61D4" w:rsidP="00DA61D4">
      <w:pPr>
        <w:ind w:left="426"/>
        <w:rPr>
          <w:sz w:val="30"/>
          <w:szCs w:val="30"/>
        </w:rPr>
      </w:pPr>
      <w:r>
        <w:rPr>
          <w:spacing w:val="14"/>
          <w:kern w:val="16"/>
          <w:sz w:val="30"/>
          <w:szCs w:val="30"/>
        </w:rPr>
        <w:t xml:space="preserve">  </w:t>
      </w:r>
      <w:r w:rsidRPr="0090572D">
        <w:rPr>
          <w:spacing w:val="14"/>
          <w:kern w:val="16"/>
          <w:sz w:val="30"/>
          <w:szCs w:val="30"/>
        </w:rPr>
        <w:t>МИНИСТЕРСТВО</w:t>
      </w:r>
      <w:r w:rsidRPr="00DA61D4">
        <w:rPr>
          <w:spacing w:val="14"/>
          <w:kern w:val="16"/>
          <w:sz w:val="30"/>
          <w:szCs w:val="30"/>
        </w:rPr>
        <w:t xml:space="preserve"> </w:t>
      </w:r>
      <w:r w:rsidRPr="0090572D">
        <w:rPr>
          <w:spacing w:val="14"/>
          <w:kern w:val="16"/>
          <w:sz w:val="30"/>
          <w:szCs w:val="30"/>
        </w:rPr>
        <w:t>ФИНАНСОВ ЧЕЧЕНСКОЙ</w:t>
      </w:r>
      <w:r w:rsidRPr="00DA61D4">
        <w:rPr>
          <w:spacing w:val="14"/>
          <w:kern w:val="16"/>
          <w:sz w:val="30"/>
          <w:szCs w:val="30"/>
        </w:rPr>
        <w:t xml:space="preserve"> </w:t>
      </w:r>
      <w:r w:rsidRPr="0090572D">
        <w:rPr>
          <w:spacing w:val="14"/>
          <w:kern w:val="16"/>
          <w:sz w:val="30"/>
          <w:szCs w:val="30"/>
        </w:rPr>
        <w:t>РЕСПУБЛИКИ</w:t>
      </w:r>
    </w:p>
    <w:p w:rsidR="00DA61D4" w:rsidRDefault="00041375" w:rsidP="00DA61D4">
      <w:pPr>
        <w:ind w:left="426"/>
        <w:jc w:val="center"/>
      </w:pPr>
      <w:r>
        <w:rPr>
          <w:noProof/>
        </w:rPr>
        <w:pict>
          <v:polyline id="_x0000_s1026" style="position:absolute;left:0;text-align:left;z-index:251660288" points="20.15pt,2.75pt,473.1pt,3.05pt" coordsize="9059,6" filled="f" strokeweight="4.5pt">
            <v:stroke linestyle="thickThin"/>
            <v:path arrowok="t"/>
          </v:polyline>
        </w:pict>
      </w:r>
      <w:r w:rsidR="00DA61D4">
        <w:t xml:space="preserve">                                                                             </w:t>
      </w:r>
    </w:p>
    <w:p w:rsidR="00DA61D4" w:rsidRDefault="00DA61D4" w:rsidP="00DA61D4">
      <w:pPr>
        <w:ind w:left="426"/>
      </w:pPr>
      <w:r w:rsidRPr="00764DB6">
        <w:t>364</w:t>
      </w:r>
      <w:r>
        <w:rPr>
          <w:lang w:val="en-US"/>
        </w:rPr>
        <w:t> </w:t>
      </w:r>
      <w:r>
        <w:t xml:space="preserve">000,  г. Грозный, ул. Гаражная, д. </w:t>
      </w:r>
      <w:proofErr w:type="gramStart"/>
      <w:r>
        <w:t>2</w:t>
      </w:r>
      <w:proofErr w:type="gramEnd"/>
      <w:r>
        <w:t xml:space="preserve"> а                                                  тел: (8712) 62-79-99, факс: 62-79-</w:t>
      </w:r>
      <w:r w:rsidRPr="008C5ADF">
        <w:t>84</w:t>
      </w:r>
    </w:p>
    <w:p w:rsidR="00DA61D4" w:rsidRPr="00FA1E70" w:rsidRDefault="00DA61D4" w:rsidP="00DA61D4">
      <w:pPr>
        <w:ind w:left="426"/>
      </w:pPr>
      <w:r>
        <w:t>ОКПО</w:t>
      </w:r>
      <w:r w:rsidRPr="00FA1E70">
        <w:t xml:space="preserve"> 45268875, </w:t>
      </w:r>
      <w:r>
        <w:t>ОГРН</w:t>
      </w:r>
      <w:r w:rsidRPr="00FA1E70">
        <w:t xml:space="preserve"> 1022002542583, </w:t>
      </w:r>
      <w:r>
        <w:t xml:space="preserve">                                                                                 </w:t>
      </w:r>
      <w:r>
        <w:rPr>
          <w:lang w:val="en-US"/>
        </w:rPr>
        <w:t>www</w:t>
      </w:r>
      <w:r w:rsidRPr="00FA1E70">
        <w:t>.</w:t>
      </w:r>
      <w:proofErr w:type="spellStart"/>
      <w:r>
        <w:rPr>
          <w:lang w:val="en-US"/>
        </w:rPr>
        <w:t>minfinchr</w:t>
      </w:r>
      <w:proofErr w:type="spellEnd"/>
      <w:r w:rsidRPr="00FA1E70">
        <w:t>.</w:t>
      </w:r>
      <w:proofErr w:type="spellStart"/>
      <w:r>
        <w:rPr>
          <w:lang w:val="en-US"/>
        </w:rPr>
        <w:t>ru</w:t>
      </w:r>
      <w:proofErr w:type="spellEnd"/>
    </w:p>
    <w:p w:rsidR="00DA61D4" w:rsidRPr="00DA61D4" w:rsidRDefault="00DA61D4" w:rsidP="00DA61D4">
      <w:pPr>
        <w:ind w:left="426"/>
      </w:pPr>
      <w:r>
        <w:t>ИНН</w:t>
      </w:r>
      <w:r w:rsidRPr="00DA61D4">
        <w:t xml:space="preserve"> 2020002560 </w:t>
      </w:r>
      <w:r>
        <w:t>КПП</w:t>
      </w:r>
      <w:r w:rsidRPr="00DA61D4">
        <w:t xml:space="preserve">201601001    </w:t>
      </w:r>
      <w:r w:rsidRPr="00DA61D4">
        <w:tab/>
      </w:r>
      <w:r w:rsidRPr="00DA61D4">
        <w:tab/>
      </w:r>
      <w:r w:rsidRPr="00DA61D4">
        <w:tab/>
      </w:r>
      <w:r w:rsidRPr="00DA61D4">
        <w:tab/>
      </w:r>
      <w:r w:rsidRPr="00DA61D4">
        <w:tab/>
      </w:r>
      <w:r>
        <w:rPr>
          <w:lang w:val="en-US"/>
        </w:rPr>
        <w:t>E</w:t>
      </w:r>
      <w:r w:rsidRPr="00DA61D4">
        <w:t>-</w:t>
      </w:r>
      <w:r>
        <w:rPr>
          <w:lang w:val="en-US"/>
        </w:rPr>
        <w:t>mail</w:t>
      </w:r>
      <w:r w:rsidRPr="00DA61D4">
        <w:t xml:space="preserve">: </w:t>
      </w:r>
      <w:hyperlink r:id="rId5" w:history="1">
        <w:r w:rsidRPr="007246F9">
          <w:rPr>
            <w:rStyle w:val="a3"/>
            <w:lang w:val="en-US"/>
          </w:rPr>
          <w:t>minfin</w:t>
        </w:r>
        <w:r w:rsidRPr="00DA61D4">
          <w:rPr>
            <w:rStyle w:val="a3"/>
          </w:rPr>
          <w:t>.</w:t>
        </w:r>
        <w:r w:rsidRPr="007246F9">
          <w:rPr>
            <w:rStyle w:val="a3"/>
            <w:lang w:val="en-US"/>
          </w:rPr>
          <w:t>chr</w:t>
        </w:r>
        <w:r w:rsidRPr="00DA61D4">
          <w:rPr>
            <w:rStyle w:val="a3"/>
          </w:rPr>
          <w:t>@</w:t>
        </w:r>
        <w:r w:rsidRPr="007246F9">
          <w:rPr>
            <w:rStyle w:val="a3"/>
            <w:lang w:val="en-US"/>
          </w:rPr>
          <w:t>mail</w:t>
        </w:r>
        <w:r w:rsidRPr="00DA61D4">
          <w:rPr>
            <w:rStyle w:val="a3"/>
          </w:rPr>
          <w:t>.</w:t>
        </w:r>
        <w:r w:rsidRPr="007246F9">
          <w:rPr>
            <w:rStyle w:val="a3"/>
            <w:lang w:val="en-US"/>
          </w:rPr>
          <w:t>ru</w:t>
        </w:r>
      </w:hyperlink>
    </w:p>
    <w:p w:rsidR="00DA61D4" w:rsidRPr="00DA61D4" w:rsidRDefault="00DA61D4" w:rsidP="00DA61D4">
      <w:r w:rsidRPr="00DA61D4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497" w:tblpY="32"/>
        <w:tblW w:w="0" w:type="auto"/>
        <w:tblLook w:val="0000"/>
      </w:tblPr>
      <w:tblGrid>
        <w:gridCol w:w="4687"/>
      </w:tblGrid>
      <w:tr w:rsidR="00DA61D4" w:rsidRPr="0090572D" w:rsidTr="002D7989">
        <w:trPr>
          <w:trHeight w:val="1239"/>
        </w:trPr>
        <w:tc>
          <w:tcPr>
            <w:tcW w:w="4687" w:type="dxa"/>
          </w:tcPr>
          <w:p w:rsidR="00DA61D4" w:rsidRDefault="00DA61D4" w:rsidP="002D7989">
            <w:pPr>
              <w:rPr>
                <w:sz w:val="28"/>
                <w:szCs w:val="28"/>
              </w:rPr>
            </w:pPr>
            <w:r w:rsidRPr="00BA7AC4">
              <w:rPr>
                <w:sz w:val="28"/>
                <w:szCs w:val="28"/>
              </w:rPr>
              <w:t xml:space="preserve">Директору </w:t>
            </w:r>
            <w:r w:rsidRPr="00BC2AFE">
              <w:rPr>
                <w:sz w:val="28"/>
                <w:szCs w:val="28"/>
              </w:rPr>
              <w:t xml:space="preserve"> ГБУ «Национальная библиотека Чеченской Республики»</w:t>
            </w:r>
          </w:p>
          <w:p w:rsidR="00DA61D4" w:rsidRPr="00E84020" w:rsidRDefault="00DA61D4" w:rsidP="002D7989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С.М. ИСРАИЛОВОЙ</w:t>
            </w:r>
          </w:p>
          <w:p w:rsidR="00DA61D4" w:rsidRPr="00E84020" w:rsidRDefault="00DA61D4" w:rsidP="002D7989">
            <w:r>
              <w:t>__________________________________________</w:t>
            </w:r>
          </w:p>
          <w:p w:rsidR="00DA61D4" w:rsidRPr="00E84020" w:rsidRDefault="00DA61D4" w:rsidP="002D798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84020">
              <w:rPr>
                <w:b w:val="0"/>
                <w:sz w:val="24"/>
                <w:szCs w:val="24"/>
              </w:rPr>
              <w:t>364016</w:t>
            </w:r>
            <w:r>
              <w:rPr>
                <w:b w:val="0"/>
                <w:sz w:val="24"/>
                <w:szCs w:val="24"/>
              </w:rPr>
              <w:t>,</w:t>
            </w:r>
            <w:r w:rsidRPr="00E84020">
              <w:rPr>
                <w:b w:val="0"/>
                <w:sz w:val="24"/>
                <w:szCs w:val="24"/>
              </w:rPr>
              <w:t xml:space="preserve">  Ч</w:t>
            </w:r>
            <w:r>
              <w:rPr>
                <w:b w:val="0"/>
                <w:sz w:val="24"/>
                <w:szCs w:val="24"/>
              </w:rPr>
              <w:t xml:space="preserve">еченская </w:t>
            </w:r>
            <w:r w:rsidRPr="00E84020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еспублика</w:t>
            </w:r>
            <w:r w:rsidRPr="00E84020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proofErr w:type="gramStart"/>
            <w:r w:rsidRPr="00E84020">
              <w:rPr>
                <w:b w:val="0"/>
                <w:sz w:val="24"/>
                <w:szCs w:val="24"/>
              </w:rPr>
              <w:t>г</w:t>
            </w:r>
            <w:proofErr w:type="gramEnd"/>
            <w:r w:rsidRPr="00E84020">
              <w:rPr>
                <w:b w:val="0"/>
                <w:sz w:val="24"/>
                <w:szCs w:val="24"/>
              </w:rPr>
              <w:t xml:space="preserve">. Грозный, </w:t>
            </w:r>
            <w:r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</w:rPr>
              <w:t>Угрюмова</w:t>
            </w:r>
            <w:proofErr w:type="spell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Лорсанова</w:t>
            </w:r>
            <w:proofErr w:type="spellEnd"/>
          </w:p>
          <w:p w:rsidR="00DA61D4" w:rsidRPr="00055246" w:rsidRDefault="00DA61D4" w:rsidP="002D798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A61D4" w:rsidRPr="00333123" w:rsidRDefault="009A2394" w:rsidP="00DA61D4">
      <w:pPr>
        <w:rPr>
          <w:sz w:val="24"/>
          <w:szCs w:val="24"/>
        </w:rPr>
      </w:pPr>
      <w:r>
        <w:rPr>
          <w:sz w:val="24"/>
          <w:szCs w:val="24"/>
        </w:rPr>
        <w:t xml:space="preserve">       24.07.2015 г.</w:t>
      </w:r>
      <w:r w:rsidR="002E67F9">
        <w:rPr>
          <w:sz w:val="24"/>
          <w:szCs w:val="24"/>
        </w:rPr>
        <w:t xml:space="preserve">  </w:t>
      </w:r>
      <w:r w:rsidR="00DA61D4" w:rsidRPr="00333123">
        <w:rPr>
          <w:sz w:val="24"/>
          <w:szCs w:val="24"/>
        </w:rPr>
        <w:t>№</w:t>
      </w:r>
      <w:r w:rsidR="00DA61D4" w:rsidRPr="00C14B4C">
        <w:rPr>
          <w:sz w:val="24"/>
          <w:szCs w:val="24"/>
        </w:rPr>
        <w:t xml:space="preserve"> </w:t>
      </w:r>
      <w:r>
        <w:rPr>
          <w:sz w:val="24"/>
          <w:szCs w:val="24"/>
        </w:rPr>
        <w:t>1736/29</w:t>
      </w:r>
    </w:p>
    <w:p w:rsidR="00DA61D4" w:rsidRPr="00A72C8B" w:rsidRDefault="00DA61D4" w:rsidP="00DA61D4"/>
    <w:p w:rsidR="00DA61D4" w:rsidRDefault="00DA61D4" w:rsidP="00DA61D4">
      <w:pPr>
        <w:rPr>
          <w:sz w:val="24"/>
          <w:szCs w:val="24"/>
        </w:rPr>
      </w:pPr>
      <w:r w:rsidRPr="00A72C8B">
        <w:t xml:space="preserve"> </w:t>
      </w:r>
      <w:r>
        <w:t xml:space="preserve">        </w:t>
      </w:r>
      <w:r w:rsidRPr="00A72C8B">
        <w:t>на №</w:t>
      </w:r>
      <w:r>
        <w:t xml:space="preserve"> _________  </w:t>
      </w:r>
      <w:r w:rsidRPr="00A72C8B">
        <w:t xml:space="preserve">от </w:t>
      </w:r>
      <w:r>
        <w:t>______________</w:t>
      </w:r>
    </w:p>
    <w:p w:rsidR="00DA61D4" w:rsidRDefault="00DA61D4" w:rsidP="00DA61D4">
      <w:pPr>
        <w:rPr>
          <w:sz w:val="28"/>
          <w:szCs w:val="28"/>
        </w:rPr>
      </w:pPr>
    </w:p>
    <w:p w:rsidR="00DA61D4" w:rsidRPr="00E31665" w:rsidRDefault="00DA61D4" w:rsidP="00DA61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D4" w:rsidRDefault="00DA61D4" w:rsidP="00DA61D4"/>
    <w:p w:rsidR="00DA61D4" w:rsidRDefault="00DA61D4" w:rsidP="00DA61D4">
      <w:pPr>
        <w:pStyle w:val="1"/>
        <w:rPr>
          <w:sz w:val="28"/>
          <w:szCs w:val="28"/>
        </w:rPr>
      </w:pPr>
    </w:p>
    <w:p w:rsidR="00DA61D4" w:rsidRDefault="00DA61D4" w:rsidP="00DA61D4"/>
    <w:p w:rsidR="00DA61D4" w:rsidRDefault="00DA61D4" w:rsidP="00DA61D4"/>
    <w:p w:rsidR="00DA61D4" w:rsidRPr="00BA7AC4" w:rsidRDefault="00DA61D4" w:rsidP="00DA61D4"/>
    <w:p w:rsidR="00DA61D4" w:rsidRDefault="00DA61D4" w:rsidP="00DA61D4">
      <w:pPr>
        <w:pStyle w:val="1"/>
        <w:rPr>
          <w:sz w:val="28"/>
          <w:szCs w:val="28"/>
        </w:rPr>
      </w:pPr>
    </w:p>
    <w:p w:rsidR="00DA61D4" w:rsidRDefault="00DA61D4" w:rsidP="00DA61D4">
      <w:pPr>
        <w:pStyle w:val="1"/>
        <w:rPr>
          <w:b w:val="0"/>
          <w:sz w:val="16"/>
          <w:szCs w:val="16"/>
        </w:rPr>
      </w:pPr>
      <w:r w:rsidRPr="00D77C28">
        <w:rPr>
          <w:b w:val="0"/>
          <w:sz w:val="28"/>
          <w:szCs w:val="28"/>
        </w:rPr>
        <w:t>ПРЕДПИСАНИЕ</w:t>
      </w:r>
      <w:r w:rsidR="00816F5B">
        <w:rPr>
          <w:b w:val="0"/>
          <w:sz w:val="28"/>
          <w:szCs w:val="28"/>
        </w:rPr>
        <w:t xml:space="preserve"> </w:t>
      </w:r>
      <w:r w:rsidR="009A2394">
        <w:rPr>
          <w:b w:val="0"/>
          <w:sz w:val="28"/>
          <w:szCs w:val="28"/>
        </w:rPr>
        <w:t>5</w:t>
      </w:r>
      <w:r w:rsidR="00816F5B">
        <w:rPr>
          <w:b w:val="0"/>
          <w:sz w:val="28"/>
          <w:szCs w:val="28"/>
        </w:rPr>
        <w:t>/2015</w:t>
      </w:r>
    </w:p>
    <w:p w:rsidR="00DA61D4" w:rsidRPr="00D77C28" w:rsidRDefault="00DA61D4" w:rsidP="00DA61D4">
      <w:pPr>
        <w:pStyle w:val="1"/>
        <w:rPr>
          <w:b w:val="0"/>
          <w:sz w:val="28"/>
          <w:szCs w:val="28"/>
        </w:rPr>
      </w:pPr>
      <w:r w:rsidRPr="00D77C28">
        <w:rPr>
          <w:b w:val="0"/>
          <w:sz w:val="10"/>
          <w:szCs w:val="10"/>
        </w:rPr>
        <w:br/>
      </w:r>
      <w:r w:rsidRPr="00D77C28">
        <w:rPr>
          <w:b w:val="0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DA61D4" w:rsidRPr="00D77C28" w:rsidRDefault="00DA61D4" w:rsidP="00DA61D4">
      <w:pPr>
        <w:pStyle w:val="1"/>
        <w:rPr>
          <w:b w:val="0"/>
          <w:sz w:val="28"/>
          <w:szCs w:val="28"/>
        </w:rPr>
      </w:pPr>
      <w:r w:rsidRPr="00D77C28">
        <w:rPr>
          <w:b w:val="0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DA61D4" w:rsidRPr="001C2D01" w:rsidRDefault="00DA61D4" w:rsidP="00DA61D4">
      <w:pPr>
        <w:pStyle w:val="1"/>
        <w:rPr>
          <w:sz w:val="28"/>
          <w:szCs w:val="28"/>
        </w:rPr>
      </w:pPr>
      <w:r w:rsidRPr="00D77C28">
        <w:rPr>
          <w:b w:val="0"/>
          <w:sz w:val="28"/>
          <w:szCs w:val="28"/>
        </w:rPr>
        <w:t>и муниципальных нужд</w:t>
      </w:r>
    </w:p>
    <w:p w:rsidR="00DA61D4" w:rsidRPr="00D77C28" w:rsidRDefault="00DA61D4" w:rsidP="00DA61D4">
      <w:pPr>
        <w:spacing w:line="264" w:lineRule="auto"/>
        <w:rPr>
          <w:sz w:val="28"/>
          <w:szCs w:val="28"/>
        </w:rPr>
      </w:pPr>
    </w:p>
    <w:p w:rsidR="00DA61D4" w:rsidRPr="00D77C28" w:rsidRDefault="00DA61D4" w:rsidP="00DA61D4">
      <w:pPr>
        <w:spacing w:line="264" w:lineRule="auto"/>
        <w:rPr>
          <w:sz w:val="28"/>
          <w:szCs w:val="28"/>
        </w:rPr>
      </w:pPr>
    </w:p>
    <w:p w:rsidR="00DA61D4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AB35B7">
        <w:rPr>
          <w:sz w:val="28"/>
          <w:szCs w:val="28"/>
        </w:rPr>
        <w:tab/>
        <w:t xml:space="preserve">В соответствии с приказом Министерства финансов Чеченской Республики </w:t>
      </w:r>
      <w:r>
        <w:rPr>
          <w:sz w:val="28"/>
          <w:szCs w:val="28"/>
        </w:rPr>
        <w:t>от 22 июня 2015 года № 01-03-01/44</w:t>
      </w:r>
      <w:r w:rsidRPr="00AB35B7">
        <w:rPr>
          <w:sz w:val="28"/>
          <w:szCs w:val="28"/>
        </w:rPr>
        <w:t xml:space="preserve"> «О проведении плановой проверки </w:t>
      </w:r>
      <w:r w:rsidR="00816F5B">
        <w:rPr>
          <w:sz w:val="28"/>
          <w:szCs w:val="28"/>
        </w:rPr>
        <w:t xml:space="preserve">в </w:t>
      </w:r>
      <w:r w:rsidRPr="00BC2AFE">
        <w:rPr>
          <w:sz w:val="28"/>
          <w:szCs w:val="28"/>
        </w:rPr>
        <w:t>ГБУ «Национальная библиотека Чеченской Республики»</w:t>
      </w:r>
      <w:r>
        <w:rPr>
          <w:sz w:val="28"/>
          <w:szCs w:val="28"/>
        </w:rPr>
        <w:br/>
      </w:r>
      <w:r w:rsidRPr="00AB35B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26.06</w:t>
      </w:r>
      <w:r w:rsidRPr="00AB35B7">
        <w:rPr>
          <w:sz w:val="28"/>
          <w:szCs w:val="28"/>
        </w:rPr>
        <w:t xml:space="preserve">.2015 года по </w:t>
      </w:r>
      <w:r>
        <w:rPr>
          <w:sz w:val="28"/>
          <w:szCs w:val="28"/>
        </w:rPr>
        <w:t>09.07</w:t>
      </w:r>
      <w:r w:rsidR="00816F5B">
        <w:rPr>
          <w:sz w:val="28"/>
          <w:szCs w:val="28"/>
        </w:rPr>
        <w:t>.2015 года в отношении</w:t>
      </w:r>
      <w:r>
        <w:rPr>
          <w:sz w:val="28"/>
          <w:szCs w:val="28"/>
        </w:rPr>
        <w:t xml:space="preserve"> </w:t>
      </w:r>
      <w:r w:rsidRPr="00BC2AFE">
        <w:rPr>
          <w:sz w:val="28"/>
          <w:szCs w:val="28"/>
        </w:rPr>
        <w:t>ГБУ «Национальная библиотека Чеченской Республики»</w:t>
      </w:r>
      <w:r>
        <w:rPr>
          <w:sz w:val="28"/>
          <w:szCs w:val="28"/>
        </w:rPr>
        <w:t xml:space="preserve"> группой сотрудников  Министерства финансов Чеченской Республики в составе: </w:t>
      </w:r>
    </w:p>
    <w:p w:rsidR="00DA61D4" w:rsidRPr="00BC2AFE" w:rsidRDefault="00816F5B" w:rsidP="00DA6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61D4" w:rsidRPr="00BC2AFE">
        <w:rPr>
          <w:sz w:val="28"/>
          <w:szCs w:val="28"/>
        </w:rPr>
        <w:t>Шахмуратова</w:t>
      </w:r>
      <w:proofErr w:type="spellEnd"/>
      <w:r w:rsidR="00DA61D4" w:rsidRPr="00BC2AFE">
        <w:rPr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A61D4" w:rsidRPr="00BC2AFE" w:rsidRDefault="00816F5B" w:rsidP="00DA6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1D4" w:rsidRPr="00BC2AFE">
        <w:rPr>
          <w:sz w:val="28"/>
          <w:szCs w:val="28"/>
        </w:rPr>
        <w:t>Алаева А.Ш. - главного специалиста-эксперта отдела внутреннего финансового аудита и контроля Министерства финансов Чеченской Республики;</w:t>
      </w:r>
    </w:p>
    <w:p w:rsidR="00DA61D4" w:rsidRPr="00DA61D4" w:rsidRDefault="00816F5B" w:rsidP="00DA6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61D4" w:rsidRPr="00BC2AFE">
        <w:rPr>
          <w:sz w:val="28"/>
          <w:szCs w:val="28"/>
        </w:rPr>
        <w:t>Магомадовой</w:t>
      </w:r>
      <w:proofErr w:type="spellEnd"/>
      <w:r w:rsidR="00DA61D4" w:rsidRPr="00BC2AFE">
        <w:rPr>
          <w:sz w:val="28"/>
          <w:szCs w:val="28"/>
        </w:rPr>
        <w:t xml:space="preserve"> М.С. - главного специалиста-эксперта отдела внутреннего финансового аудита и контроля Министерств</w:t>
      </w:r>
      <w:r w:rsidR="00DA61D4">
        <w:rPr>
          <w:sz w:val="28"/>
          <w:szCs w:val="28"/>
        </w:rPr>
        <w:t>а финансов Чеченской Республики</w:t>
      </w:r>
      <w:r w:rsidR="00DA61D4" w:rsidRPr="00DA61D4">
        <w:rPr>
          <w:sz w:val="28"/>
          <w:szCs w:val="28"/>
        </w:rPr>
        <w:t>,</w:t>
      </w:r>
    </w:p>
    <w:p w:rsidR="00DA61D4" w:rsidRPr="00055246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055246">
        <w:rPr>
          <w:sz w:val="28"/>
          <w:szCs w:val="28"/>
        </w:rPr>
        <w:t xml:space="preserve">проведена плановая проверка </w:t>
      </w:r>
      <w:r w:rsidRPr="00055246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</w:t>
      </w:r>
      <w:r>
        <w:rPr>
          <w:bCs/>
          <w:sz w:val="28"/>
          <w:szCs w:val="28"/>
        </w:rPr>
        <w:t>е</w:t>
      </w:r>
      <w:r w:rsidRPr="00055246">
        <w:rPr>
          <w:bCs/>
          <w:sz w:val="28"/>
          <w:szCs w:val="28"/>
        </w:rPr>
        <w:t xml:space="preserve"> в сфере закупок товаров, работ, услуг для обеспечения государственных нужд </w:t>
      </w:r>
      <w:r>
        <w:rPr>
          <w:bCs/>
          <w:sz w:val="28"/>
          <w:szCs w:val="28"/>
        </w:rPr>
        <w:t>за</w:t>
      </w:r>
      <w:r w:rsidRPr="00055246">
        <w:rPr>
          <w:bCs/>
          <w:sz w:val="28"/>
          <w:szCs w:val="28"/>
        </w:rPr>
        <w:t xml:space="preserve"> 2014 год</w:t>
      </w:r>
      <w:r>
        <w:rPr>
          <w:bCs/>
          <w:sz w:val="28"/>
          <w:szCs w:val="28"/>
        </w:rPr>
        <w:t>.</w:t>
      </w:r>
    </w:p>
    <w:p w:rsidR="00DA61D4" w:rsidRPr="00EC1D5E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AB35B7">
        <w:rPr>
          <w:sz w:val="28"/>
          <w:szCs w:val="28"/>
        </w:rPr>
        <w:lastRenderedPageBreak/>
        <w:t xml:space="preserve"> В ходе</w:t>
      </w:r>
      <w:r>
        <w:rPr>
          <w:sz w:val="28"/>
          <w:szCs w:val="28"/>
        </w:rPr>
        <w:t xml:space="preserve"> проверки выявлены следующие нарушения </w:t>
      </w:r>
      <w:r w:rsidRPr="00EC1D5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 и иных </w:t>
      </w:r>
      <w:r w:rsidRPr="00EC1D5E">
        <w:rPr>
          <w:sz w:val="28"/>
          <w:szCs w:val="28"/>
        </w:rPr>
        <w:t>нормативных правовых актов о контрактной</w:t>
      </w:r>
      <w:r>
        <w:rPr>
          <w:sz w:val="28"/>
          <w:szCs w:val="28"/>
        </w:rPr>
        <w:t xml:space="preserve"> </w:t>
      </w:r>
      <w:r w:rsidRPr="00EC1D5E">
        <w:rPr>
          <w:sz w:val="28"/>
          <w:szCs w:val="28"/>
        </w:rPr>
        <w:t>системе в сфере закупок:</w:t>
      </w:r>
    </w:p>
    <w:p w:rsidR="00DA61D4" w:rsidRDefault="00DA61D4" w:rsidP="00DA61D4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095"/>
      </w:tblGrid>
      <w:tr w:rsidR="00DA61D4" w:rsidRPr="00EC1C82" w:rsidTr="002D7989">
        <w:trPr>
          <w:trHeight w:val="50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816F5B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AC3F02" w:rsidRDefault="00AC3F02" w:rsidP="00AC3F0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Приказом ГБУ «Национальная библиотека Чеченской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>15.04.2014 года № 16-п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котировочной комиссии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заказов на поставку товаров, выполнение работ, оказание услуг для нужд </w:t>
            </w:r>
            <w:r w:rsidR="00AB5AFA"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>библиотека Чеченской Республики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» создана котировочная комиссия по осуществлению закупок на поставку товаров, оказание услуг, выполнение работ для нужд Библиотеки состоящая из пяти членов,  из которых только один имеет профессиональное образование или дополнительное</w:t>
            </w:r>
            <w:proofErr w:type="gramEnd"/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      </w:r>
            <w:proofErr w:type="gramStart"/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Таким образом, при создании котировочной комиссии по осуществлению закупок путем проведения запроса котировок ГБУ «Национальная библиотека Чеченской Республики» нарушено требование</w:t>
            </w:r>
            <w:r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D4" w:rsidRPr="003F7AD6">
              <w:rPr>
                <w:rFonts w:ascii="Times New Roman" w:hAnsi="Times New Roman" w:cs="Times New Roman"/>
                <w:sz w:val="24"/>
                <w:szCs w:val="24"/>
              </w:rPr>
              <w:t>части 5 статьи 39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ФЗ-44), согласно которой заказчик включает в состав комиссии преимущественно лиц, прошедших</w:t>
            </w:r>
            <w:proofErr w:type="gramEnd"/>
            <w:r w:rsidR="00DA61D4"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3F0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.2014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31.12.2014 года</w:t>
            </w: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Часть 5 статьи 39 ФЗ-44</w:t>
            </w:r>
          </w:p>
        </w:tc>
      </w:tr>
      <w:tr w:rsidR="00DA61D4" w:rsidRPr="00EC1C82" w:rsidTr="002D7989">
        <w:trPr>
          <w:trHeight w:val="7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Default="00AC3F02" w:rsidP="002D7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5/2015 от 09.07</w:t>
            </w:r>
            <w:r w:rsidR="00DA61D4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DA61D4" w:rsidRDefault="00DA61D4" w:rsidP="002D7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п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02" w:rsidRPr="00AC3F02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Чеченской Республики»</w:t>
            </w:r>
            <w:r w:rsidR="00AC3F02">
              <w:rPr>
                <w:rFonts w:ascii="Times New Roman" w:hAnsi="Times New Roman" w:cs="Times New Roman"/>
                <w:sz w:val="24"/>
                <w:szCs w:val="24"/>
              </w:rPr>
              <w:t xml:space="preserve"> от 15.04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 xml:space="preserve">.2014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>№ 16-п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5AFA" w:rsidRPr="00AC3F02">
              <w:rPr>
                <w:rFonts w:ascii="Times New Roman" w:hAnsi="Times New Roman" w:cs="Times New Roman"/>
                <w:sz w:val="24"/>
                <w:szCs w:val="24"/>
              </w:rPr>
              <w:t>О создании котировочной комиссии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заказов на поставку товаров, выполнение работ, оказание услуг для нужд </w:t>
            </w:r>
            <w:r w:rsidR="00AB5AFA"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="00AB5AFA">
              <w:rPr>
                <w:rFonts w:ascii="Times New Roman" w:hAnsi="Times New Roman" w:cs="Times New Roman"/>
                <w:sz w:val="24"/>
                <w:szCs w:val="24"/>
              </w:rPr>
              <w:t>библиотека Чеченской Республики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6F5B" w:rsidRPr="00816F5B" w:rsidRDefault="00816F5B" w:rsidP="00816F5B"/>
        </w:tc>
      </w:tr>
      <w:tr w:rsidR="00DA61D4" w:rsidRPr="00EC1C82" w:rsidTr="002D7989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816F5B" w:rsidP="00816F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C86E12" w:rsidRDefault="00AB5AFA" w:rsidP="002D798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AC3F02">
              <w:rPr>
                <w:sz w:val="24"/>
                <w:szCs w:val="24"/>
              </w:rPr>
              <w:t>ГБУ «Национальная библиотека Чеченской Республики»</w:t>
            </w:r>
            <w:r w:rsidR="00DA61D4" w:rsidRPr="00C86E12">
              <w:rPr>
                <w:sz w:val="24"/>
                <w:szCs w:val="24"/>
              </w:rPr>
              <w:t xml:space="preserve"> при </w:t>
            </w:r>
            <w:r w:rsidR="00DA61D4" w:rsidRPr="00C86E12">
              <w:rPr>
                <w:rFonts w:eastAsia="Calibri"/>
                <w:sz w:val="24"/>
                <w:szCs w:val="24"/>
              </w:rPr>
              <w:t xml:space="preserve">формировании плана-графика не учтены требования </w:t>
            </w:r>
            <w:r w:rsidR="00DA61D4" w:rsidRPr="00C86E12">
              <w:rPr>
                <w:sz w:val="24"/>
                <w:szCs w:val="24"/>
              </w:rPr>
              <w:t>перечислени</w:t>
            </w:r>
            <w:r w:rsidR="00DA61D4">
              <w:rPr>
                <w:sz w:val="24"/>
                <w:szCs w:val="24"/>
              </w:rPr>
              <w:t>й</w:t>
            </w:r>
            <w:r w:rsidR="00DA61D4" w:rsidRPr="00C86E12">
              <w:rPr>
                <w:sz w:val="24"/>
                <w:szCs w:val="24"/>
              </w:rPr>
              <w:t xml:space="preserve"> «а» - «о» подпункта 2 пункта 5, перечислени</w:t>
            </w:r>
            <w:r w:rsidR="00DA61D4">
              <w:rPr>
                <w:sz w:val="24"/>
                <w:szCs w:val="24"/>
              </w:rPr>
              <w:t>й</w:t>
            </w:r>
            <w:r w:rsidR="00DA61D4" w:rsidRPr="00C86E12">
              <w:rPr>
                <w:sz w:val="24"/>
                <w:szCs w:val="24"/>
              </w:rPr>
              <w:t xml:space="preserve"> «а» </w:t>
            </w:r>
            <w:r w:rsidR="00DA61D4">
              <w:rPr>
                <w:sz w:val="24"/>
                <w:szCs w:val="24"/>
              </w:rPr>
              <w:t>-</w:t>
            </w:r>
            <w:r w:rsidR="00DA61D4" w:rsidRPr="00C86E12">
              <w:rPr>
                <w:sz w:val="24"/>
                <w:szCs w:val="24"/>
              </w:rPr>
              <w:t xml:space="preserve"> «б» подпункта 4 пункта 5, перечислени</w:t>
            </w:r>
            <w:r w:rsidR="00DA61D4">
              <w:rPr>
                <w:sz w:val="24"/>
                <w:szCs w:val="24"/>
              </w:rPr>
              <w:t>й</w:t>
            </w:r>
            <w:r w:rsidR="00DA61D4" w:rsidRPr="00C86E12">
              <w:rPr>
                <w:sz w:val="24"/>
                <w:szCs w:val="24"/>
              </w:rPr>
              <w:t xml:space="preserve"> «а» - «</w:t>
            </w:r>
            <w:proofErr w:type="spellStart"/>
            <w:r w:rsidR="00DA61D4" w:rsidRPr="00C86E12">
              <w:rPr>
                <w:sz w:val="24"/>
                <w:szCs w:val="24"/>
              </w:rPr>
              <w:t>д</w:t>
            </w:r>
            <w:proofErr w:type="spellEnd"/>
            <w:r w:rsidR="00DA61D4" w:rsidRPr="00C86E12">
              <w:rPr>
                <w:sz w:val="24"/>
                <w:szCs w:val="24"/>
              </w:rPr>
              <w:t>» подпункта 5 пункта 5</w:t>
            </w:r>
            <w:r w:rsidR="00D956FE">
              <w:rPr>
                <w:sz w:val="24"/>
                <w:szCs w:val="24"/>
              </w:rPr>
              <w:t>,</w:t>
            </w:r>
            <w:r w:rsidR="00D956FE" w:rsidRPr="00D956FE">
              <w:rPr>
                <w:sz w:val="24"/>
                <w:szCs w:val="24"/>
              </w:rPr>
              <w:t xml:space="preserve"> подпункта 7 пункта 5 </w:t>
            </w:r>
            <w:r w:rsidR="00D956FE">
              <w:rPr>
                <w:sz w:val="24"/>
                <w:szCs w:val="24"/>
              </w:rPr>
              <w:t xml:space="preserve"> </w:t>
            </w:r>
            <w:r w:rsidR="00DA61D4" w:rsidRPr="00C86E12">
              <w:rPr>
                <w:sz w:val="24"/>
                <w:szCs w:val="24"/>
              </w:rPr>
              <w:t xml:space="preserve"> Особенност</w:t>
            </w:r>
            <w:r w:rsidR="00DA61D4">
              <w:rPr>
                <w:sz w:val="24"/>
                <w:szCs w:val="24"/>
              </w:rPr>
              <w:t>ей</w:t>
            </w:r>
            <w:r w:rsidR="00DA61D4" w:rsidRPr="00C86E12">
              <w:rPr>
                <w:sz w:val="24"/>
                <w:szCs w:val="24"/>
              </w:rPr>
              <w:t xml:space="preserve">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  <w:proofErr w:type="gramEnd"/>
            <w:r w:rsidR="00DA61D4" w:rsidRPr="00C86E12">
              <w:rPr>
                <w:sz w:val="24"/>
                <w:szCs w:val="24"/>
              </w:rPr>
              <w:t xml:space="preserve"> планов-графиков размещения заказов на 2014 и 2015 годы</w:t>
            </w:r>
            <w:r w:rsidR="00DA61D4">
              <w:rPr>
                <w:sz w:val="24"/>
                <w:szCs w:val="24"/>
              </w:rPr>
              <w:t>,</w:t>
            </w:r>
            <w:r w:rsidR="00DA61D4" w:rsidRPr="00C86E12">
              <w:rPr>
                <w:sz w:val="24"/>
                <w:szCs w:val="24"/>
              </w:rPr>
              <w:t xml:space="preserve"> утвержденных </w:t>
            </w:r>
            <w:r w:rsidR="00DA61D4">
              <w:rPr>
                <w:sz w:val="24"/>
                <w:szCs w:val="24"/>
              </w:rPr>
              <w:t>п</w:t>
            </w:r>
            <w:r w:rsidR="00DA61D4" w:rsidRPr="00C86E12">
              <w:rPr>
                <w:sz w:val="24"/>
                <w:szCs w:val="24"/>
              </w:rPr>
              <w:t xml:space="preserve">риказом Министерства экономического развития Российской Федерации № 544 и Федерального </w:t>
            </w:r>
            <w:r w:rsidR="00DA61D4">
              <w:rPr>
                <w:sz w:val="24"/>
                <w:szCs w:val="24"/>
              </w:rPr>
              <w:t>к</w:t>
            </w:r>
            <w:r w:rsidR="00DA61D4" w:rsidRPr="00C86E12">
              <w:rPr>
                <w:sz w:val="24"/>
                <w:szCs w:val="24"/>
              </w:rPr>
              <w:t>азначейства № 18н от 20 сентября 2013 года (далее - Особенности утв. приказом МЭР РФ № 544 и ФК № 18), а именно: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b/>
                <w:sz w:val="24"/>
                <w:szCs w:val="24"/>
              </w:rPr>
              <w:t xml:space="preserve">               </w:t>
            </w:r>
            <w:r w:rsidRPr="00D956FE">
              <w:rPr>
                <w:sz w:val="24"/>
                <w:szCs w:val="24"/>
              </w:rPr>
              <w:t>1.</w:t>
            </w:r>
            <w:r w:rsidRPr="00D956FE">
              <w:rPr>
                <w:b/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96 701 000», что является нарушением подпункта 1 пункта 5 Приказа №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544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/№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18н и части 2 статьи 112 Федерального закона от 05.04.2013года № 44-ФЗ.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2. </w:t>
            </w:r>
            <w:proofErr w:type="gramStart"/>
            <w:r w:rsidRPr="00D956FE">
              <w:rPr>
                <w:sz w:val="24"/>
                <w:szCs w:val="24"/>
              </w:rPr>
      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№544/№ 18н и части 2 статьи 112 Федерального закона от 05.04.2013 года № 44-ФЗ. </w:t>
            </w:r>
            <w:proofErr w:type="gramEnd"/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 3. </w:t>
            </w:r>
            <w:proofErr w:type="gramStart"/>
            <w:r w:rsidRPr="00D956FE">
              <w:rPr>
                <w:sz w:val="24"/>
                <w:szCs w:val="24"/>
              </w:rPr>
              <w:t xml:space="preserve">В столбце 2 плана – графика в большинстве случаях по закупкам не указан классификатор видов экономической деятельности (ОКВЭД), с указанием класса, подкласса, группы, подгруппы и вида объекта закупки, что является нарушением требований перечисления «б» подпункта 2 пункта 5 Приказа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 xml:space="preserve">№ 544/№ 18н и части 2 статьи 112 Федерального закона от 05.04.2013года № 44-ФЗ. </w:t>
            </w:r>
            <w:proofErr w:type="gramEnd"/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 4. В столбце 3 плана - графика в большинстве случаях закупок не указаны коды ОКПД 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Приказа </w:t>
            </w:r>
            <w:r w:rsidR="00FA1B08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</w:t>
            </w:r>
            <w:r w:rsidR="00FA1B08"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544/№</w:t>
            </w:r>
            <w:r w:rsidR="00FA1B08"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 xml:space="preserve">18н и части 2 статьи 112 Федерального закона от 05.04.2013года № 44-ФЗ. 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 5. </w:t>
            </w:r>
            <w:proofErr w:type="gramStart"/>
            <w:r w:rsidRPr="00D956FE">
              <w:rPr>
                <w:sz w:val="24"/>
                <w:szCs w:val="24"/>
              </w:rPr>
              <w:t>В столбце 4 во многих закупках плана-графика не присвоены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</w:t>
            </w:r>
            <w:r w:rsidRPr="00D956FE">
              <w:rPr>
                <w:sz w:val="24"/>
                <w:szCs w:val="24"/>
              </w:rPr>
              <w:lastRenderedPageBreak/>
              <w:t>графика, в соответствии со сквозной нумерацией, начинающейся с единицы, что является нарушением требования перечисления «г» подпункта 2 пункта 5 Приказа № 544/№ 18н  и части 2 статьи 112 Федерального закона от 05.04.2013</w:t>
            </w:r>
            <w:proofErr w:type="gramEnd"/>
            <w:r w:rsidRPr="00D956FE">
              <w:rPr>
                <w:sz w:val="24"/>
                <w:szCs w:val="24"/>
              </w:rPr>
              <w:t xml:space="preserve">года № 44-ФЗ. 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6. В столбце 6 плана-графика не приводятся: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 44-ФЗ (при наличии таких запретов, ограничений, условий);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      </w:r>
            <w:r w:rsidRPr="00D956FE">
              <w:rPr>
                <w:sz w:val="24"/>
                <w:szCs w:val="24"/>
              </w:rPr>
              <w:br/>
              <w:t>№ 44-ФЗ (при наличии таких требований);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956FE">
              <w:rPr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D956FE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Не установление данных требований является нарушением требований перечисления «е» подпункта 2 пункта 5 Приказа № 544/№ 18н и части 2 статьи 112 Федерального закона от 05.04.2013 года № 44-ФЗ.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7. В столбце 7 в закупках не указана единица измерения товаров, работ, услуг, являющихся </w:t>
            </w:r>
            <w:r w:rsidRPr="00D956FE">
              <w:rPr>
                <w:sz w:val="24"/>
                <w:szCs w:val="24"/>
              </w:rPr>
              <w:lastRenderedPageBreak/>
              <w:t xml:space="preserve">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</w:t>
            </w:r>
            <w:r w:rsidR="00FA1B08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 544/№ 18н.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8. </w:t>
            </w:r>
            <w:proofErr w:type="gramStart"/>
            <w:r w:rsidRPr="00D956FE">
              <w:rPr>
                <w:sz w:val="24"/>
                <w:szCs w:val="24"/>
              </w:rPr>
              <w:t>В столбце 8 плана - графика в большинстве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D956FE">
              <w:rPr>
                <w:sz w:val="24"/>
                <w:szCs w:val="24"/>
              </w:rPr>
              <w:t>з</w:t>
            </w:r>
            <w:proofErr w:type="spellEnd"/>
            <w:r w:rsidRPr="00D956FE">
              <w:rPr>
                <w:sz w:val="24"/>
                <w:szCs w:val="24"/>
              </w:rPr>
              <w:t>» подпункта 2 пункта 5 Приказа № 544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/№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18н.</w:t>
            </w:r>
            <w:proofErr w:type="gramEnd"/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9. 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Приказа № 544/№ 18 и части 2 статьи 112 Федеральн</w:t>
            </w:r>
            <w:r>
              <w:rPr>
                <w:sz w:val="24"/>
                <w:szCs w:val="24"/>
              </w:rPr>
              <w:t xml:space="preserve">ого закона от 05.04.2013 года </w:t>
            </w:r>
            <w:r w:rsidR="007108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</w:t>
            </w:r>
            <w:r w:rsidRPr="00D956FE">
              <w:rPr>
                <w:sz w:val="24"/>
                <w:szCs w:val="24"/>
              </w:rPr>
              <w:t>44-ФЗ, согласно которому начальная (</w:t>
            </w:r>
            <w:proofErr w:type="gramStart"/>
            <w:r w:rsidRPr="00D956FE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D956FE">
              <w:rPr>
                <w:sz w:val="24"/>
                <w:szCs w:val="24"/>
              </w:rPr>
              <w:t>цена контракта указывается в тыс. рублях.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10. В столбце 11 плана-графика в некоторых закупках не указан срок размещения заказа (год), что является нарушением требований перечисления «л» подпункта 2 пункта 5 Приказа № 544/№ 18н и части 2 статьи 112 Федерального закона от 05.04.2013 года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 xml:space="preserve">№ 44-ФЗ. 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11. В столбце 12 плана - графика в некоторых закупках не указан срок исполнения контракта (месяц, год), что</w:t>
            </w:r>
            <w:r w:rsidR="00710852">
              <w:rPr>
                <w:sz w:val="24"/>
                <w:szCs w:val="24"/>
              </w:rPr>
              <w:t xml:space="preserve"> является нарушением требований </w:t>
            </w:r>
            <w:r w:rsidRPr="00D956FE">
              <w:rPr>
                <w:sz w:val="24"/>
                <w:szCs w:val="24"/>
              </w:rPr>
              <w:t xml:space="preserve">перечисления «м» подпункта 2 пункта 5 Приказа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</w:t>
            </w:r>
            <w:r w:rsidR="00710852"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544/№ 18н и части 2 статьи 5 Федерального закона от 05.04.2013года №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44-ФЗ.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12. </w:t>
            </w:r>
            <w:proofErr w:type="gramStart"/>
            <w:r w:rsidRPr="00D956FE">
              <w:rPr>
                <w:sz w:val="24"/>
                <w:szCs w:val="24"/>
              </w:rPr>
              <w:t xml:space="preserve">Информация о закупках, планируемых осуществить в соответствии с пунктам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Приказа № 544/№ 18 и части 2 статьи 112 Федерального закона от 05.04.2013 года № 44-ФЗ. </w:t>
            </w:r>
            <w:proofErr w:type="gramEnd"/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13. Согласно подпункту 5 пункта 5 Приказа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 544/№ 18н после информации о закупках, которые планируется осуществлять в соответствии с пунктами 4 и 5 части 1 статьи 93 Федерального закона от 05.04.2013 года № 44-ФЗ,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D956FE" w:rsidRPr="00D956FE" w:rsidRDefault="00D956FE" w:rsidP="00D956FE">
            <w:pPr>
              <w:ind w:firstLine="72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у единственного поставщика (подрядчика, исполнителя) в соответствии с пунктом 4 части 1 статьи 93 Федерального закона от 05.04.2013 года № 44-ФЗ;</w:t>
            </w:r>
          </w:p>
          <w:p w:rsidR="00D956FE" w:rsidRPr="00D956FE" w:rsidRDefault="00D956FE" w:rsidP="00D956FE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у единственного поставщика (подрядчика, </w:t>
            </w:r>
            <w:r w:rsidRPr="00D956FE">
              <w:rPr>
                <w:sz w:val="24"/>
                <w:szCs w:val="24"/>
              </w:rPr>
              <w:lastRenderedPageBreak/>
              <w:t xml:space="preserve">исполнителя) в соответствии с </w:t>
            </w:r>
            <w:hyperlink r:id="rId6" w:anchor="block_9315" w:history="1">
              <w:r w:rsidRPr="00D956FE">
                <w:rPr>
                  <w:sz w:val="24"/>
                  <w:szCs w:val="24"/>
                </w:rPr>
                <w:t>пунктом 5 части 1 статьи 93</w:t>
              </w:r>
            </w:hyperlink>
            <w:r w:rsidRPr="00D956FE">
              <w:rPr>
                <w:sz w:val="24"/>
                <w:szCs w:val="24"/>
              </w:rPr>
              <w:t xml:space="preserve"> ФЗ-44;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у субъектов малого предпринимательства, социально ориентированных некоммерческих организаций;</w:t>
            </w:r>
          </w:p>
          <w:p w:rsidR="00D956FE" w:rsidRPr="00D956FE" w:rsidRDefault="00D956FE" w:rsidP="00D956FE">
            <w:pPr>
              <w:ind w:firstLine="72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всего </w:t>
            </w:r>
            <w:proofErr w:type="gramStart"/>
            <w:r w:rsidRPr="00D956FE">
              <w:rPr>
                <w:sz w:val="24"/>
                <w:szCs w:val="24"/>
              </w:rPr>
              <w:t>планируемых</w:t>
            </w:r>
            <w:proofErr w:type="gramEnd"/>
            <w:r w:rsidRPr="00D956FE">
              <w:rPr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Федерального закона от 05.04.2013 года № 44-ФЗ.</w:t>
            </w:r>
          </w:p>
          <w:p w:rsidR="00D956FE" w:rsidRPr="00D956FE" w:rsidRDefault="00D956FE" w:rsidP="00D956FE">
            <w:pPr>
              <w:ind w:firstLine="720"/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Не указание данной информации в плане-графике закупок является нарушением подпункта 5 пункта 5 Приказа № 544/№ </w:t>
            </w:r>
            <w:r w:rsidR="00710852">
              <w:rPr>
                <w:sz w:val="24"/>
                <w:szCs w:val="24"/>
              </w:rPr>
              <w:t>18н и части 2 статьи 112</w:t>
            </w:r>
            <w:r w:rsidRPr="00D956FE">
              <w:rPr>
                <w:sz w:val="24"/>
                <w:szCs w:val="24"/>
              </w:rPr>
              <w:t>Федерального закона от 05.04.2013 года № 44-ФЗ.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14.</w:t>
            </w:r>
            <w:r w:rsidRPr="00D956FE">
              <w:rPr>
                <w:b/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>Во всех планах-графиках в нижнем левом углу отсутствует информация об утверждения, что является нарушением требований Приказа № 544/№</w:t>
            </w:r>
            <w:r>
              <w:rPr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 xml:space="preserve">18н и части 2 статьи 112 Федерального закона от 05.04.2013 года </w:t>
            </w:r>
            <w:r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 44-ФЗ.</w:t>
            </w:r>
          </w:p>
          <w:p w:rsidR="00D956FE" w:rsidRPr="00D956FE" w:rsidRDefault="00D956FE" w:rsidP="00D956FE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15. Во всех планах-графиках в нижнем правом углу не указывается информация об исполнителе, что является нарушением подпункта 7 пункта 5 Приказа </w:t>
            </w:r>
            <w:r w:rsidR="00710852">
              <w:rPr>
                <w:sz w:val="24"/>
                <w:szCs w:val="24"/>
              </w:rPr>
              <w:br/>
            </w:r>
            <w:r w:rsidRPr="00D956FE">
              <w:rPr>
                <w:sz w:val="24"/>
                <w:szCs w:val="24"/>
              </w:rPr>
              <w:t>№ 544/№ 18н и части 2 статьи 112 Федерального закона от 05.04.2013 года № 44-ФЗ</w:t>
            </w:r>
            <w:r w:rsidR="00710852">
              <w:rPr>
                <w:sz w:val="24"/>
                <w:szCs w:val="24"/>
              </w:rPr>
              <w:t>.</w:t>
            </w:r>
            <w:r w:rsidRPr="00D956FE">
              <w:rPr>
                <w:sz w:val="24"/>
                <w:szCs w:val="24"/>
              </w:rPr>
              <w:t xml:space="preserve"> </w:t>
            </w:r>
          </w:p>
          <w:p w:rsidR="00D956FE" w:rsidRPr="00D956FE" w:rsidRDefault="00D956FE" w:rsidP="00D956FE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DA61D4" w:rsidRPr="00C86E12" w:rsidRDefault="00DA61D4" w:rsidP="002D79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C86E1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DA61D4" w:rsidRPr="00EC1C82" w:rsidTr="002D798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Pr="00BA4F74" w:rsidRDefault="00DA61D4" w:rsidP="002D7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BA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«а» - «о» подпункта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2 пункта 5, 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B08">
              <w:rPr>
                <w:rFonts w:ascii="Times New Roman" w:hAnsi="Times New Roman" w:cs="Times New Roman"/>
                <w:sz w:val="24"/>
                <w:szCs w:val="24"/>
              </w:rPr>
              <w:t xml:space="preserve"> «б» подпункта 4 пункта 5,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1B08">
              <w:rPr>
                <w:rFonts w:ascii="Times New Roman" w:hAnsi="Times New Roman" w:cs="Times New Roman"/>
                <w:sz w:val="24"/>
                <w:szCs w:val="24"/>
              </w:rPr>
              <w:t xml:space="preserve"> «а» -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» подпункта 5 пункта 5</w:t>
            </w:r>
            <w:r w:rsidR="00710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52" w:rsidRPr="00D956F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7 пункта 5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утв. приказом МЭР РФ № 544 и ФК № 18</w:t>
            </w:r>
            <w:r w:rsidR="00FA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1D4" w:rsidRPr="00EC1C82" w:rsidTr="002D7989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4" w:rsidRPr="00EC1C82" w:rsidRDefault="00DA61D4" w:rsidP="002D79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D4" w:rsidRDefault="00D956FE" w:rsidP="002D7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5/2015 от 09.07</w:t>
            </w:r>
            <w:r w:rsidR="00DA61D4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DA61D4" w:rsidRPr="00EC1C82" w:rsidRDefault="00DA61D4" w:rsidP="002D7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План-график закупок на 2014 год.</w:t>
            </w:r>
          </w:p>
        </w:tc>
      </w:tr>
    </w:tbl>
    <w:p w:rsidR="00DA61D4" w:rsidRDefault="00DA61D4" w:rsidP="00DA61D4">
      <w:pPr>
        <w:jc w:val="both"/>
        <w:rPr>
          <w:sz w:val="28"/>
          <w:szCs w:val="28"/>
        </w:rPr>
      </w:pPr>
    </w:p>
    <w:p w:rsidR="00DA61D4" w:rsidRDefault="00DA61D4" w:rsidP="00DA6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6F5B">
        <w:rPr>
          <w:color w:val="000000" w:themeColor="text1"/>
          <w:sz w:val="28"/>
          <w:szCs w:val="28"/>
        </w:rPr>
        <w:t xml:space="preserve">Министерство финансов Чеченской Республики в соответствии с </w:t>
      </w:r>
      <w:hyperlink r:id="rId7" w:history="1">
        <w:r w:rsidRPr="00816F5B">
          <w:rPr>
            <w:rStyle w:val="a4"/>
            <w:b w:val="0"/>
            <w:color w:val="000000" w:themeColor="text1"/>
            <w:sz w:val="28"/>
            <w:szCs w:val="28"/>
          </w:rPr>
          <w:t xml:space="preserve">пунктом </w:t>
        </w:r>
        <w:r w:rsidRPr="00816F5B">
          <w:rPr>
            <w:rStyle w:val="a4"/>
            <w:b w:val="0"/>
            <w:color w:val="000000" w:themeColor="text1"/>
            <w:sz w:val="28"/>
            <w:szCs w:val="28"/>
          </w:rPr>
          <w:br/>
          <w:t>2 части 22 статьи 99</w:t>
        </w:r>
      </w:hyperlink>
      <w:r w:rsidRPr="00816F5B">
        <w:rPr>
          <w:color w:val="000000" w:themeColor="text1"/>
          <w:sz w:val="28"/>
          <w:szCs w:val="28"/>
        </w:rPr>
        <w:t xml:space="preserve"> ФЗ-44, </w:t>
      </w:r>
      <w:hyperlink r:id="rId8" w:history="1">
        <w:r w:rsidRPr="00816F5B">
          <w:rPr>
            <w:rStyle w:val="a4"/>
            <w:b w:val="0"/>
            <w:color w:val="000000" w:themeColor="text1"/>
            <w:sz w:val="28"/>
            <w:szCs w:val="28"/>
          </w:rPr>
          <w:t>пунктом 4.6</w:t>
        </w:r>
      </w:hyperlink>
      <w:r w:rsidRPr="00816F5B">
        <w:rPr>
          <w:b/>
          <w:color w:val="000000" w:themeColor="text1"/>
          <w:sz w:val="28"/>
          <w:szCs w:val="28"/>
        </w:rPr>
        <w:t xml:space="preserve"> </w:t>
      </w:r>
      <w:r w:rsidRPr="00816F5B">
        <w:rPr>
          <w:color w:val="000000" w:themeColor="text1"/>
          <w:sz w:val="28"/>
          <w:szCs w:val="28"/>
        </w:rPr>
        <w:t xml:space="preserve">Порядка </w:t>
      </w:r>
      <w:r w:rsidRPr="00816F5B">
        <w:rPr>
          <w:bCs/>
          <w:color w:val="000000" w:themeColor="text1"/>
          <w:sz w:val="28"/>
          <w:szCs w:val="28"/>
        </w:rPr>
        <w:t xml:space="preserve">осуществления контроля </w:t>
      </w:r>
      <w:r w:rsidRPr="00816F5B">
        <w:rPr>
          <w:bCs/>
          <w:color w:val="000000" w:themeColor="text1"/>
          <w:sz w:val="28"/>
          <w:szCs w:val="28"/>
        </w:rPr>
        <w:br/>
        <w:t>за соблюдением Федерального закона от 05.04.2013 г. № 44-ФЗ «О контрактной системе</w:t>
      </w:r>
      <w:r w:rsidRPr="0099061B">
        <w:rPr>
          <w:bCs/>
          <w:sz w:val="28"/>
          <w:szCs w:val="28"/>
        </w:rPr>
        <w:t xml:space="preserve"> в сфере закупок товаров, </w:t>
      </w:r>
      <w:r w:rsidRPr="00273B7A">
        <w:rPr>
          <w:bCs/>
          <w:sz w:val="28"/>
          <w:szCs w:val="28"/>
        </w:rPr>
        <w:t>работ, услуг для обеспечения государственных и муниципальных нужд»</w:t>
      </w:r>
      <w:r w:rsidRPr="00EC1D5E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EC1D5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финансов Чеченской Республики</w:t>
      </w:r>
      <w:r w:rsidRPr="00EC1D5E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EC1D5E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Pr="00EC1D5E">
        <w:rPr>
          <w:sz w:val="28"/>
          <w:szCs w:val="28"/>
        </w:rPr>
        <w:t>ября 201</w:t>
      </w:r>
      <w:r>
        <w:rPr>
          <w:sz w:val="28"/>
          <w:szCs w:val="28"/>
        </w:rPr>
        <w:t>4</w:t>
      </w:r>
      <w:r w:rsidRPr="00EC1D5E">
        <w:rPr>
          <w:sz w:val="28"/>
          <w:szCs w:val="28"/>
        </w:rPr>
        <w:t xml:space="preserve"> г. </w:t>
      </w:r>
      <w:r>
        <w:rPr>
          <w:sz w:val="28"/>
          <w:szCs w:val="28"/>
        </w:rPr>
        <w:t>№</w:t>
      </w:r>
      <w:r w:rsidRPr="00EC1D5E">
        <w:rPr>
          <w:sz w:val="28"/>
          <w:szCs w:val="28"/>
        </w:rPr>
        <w:t> </w:t>
      </w:r>
      <w:r>
        <w:rPr>
          <w:sz w:val="28"/>
          <w:szCs w:val="28"/>
        </w:rPr>
        <w:t>01-03-01/90</w:t>
      </w:r>
      <w:r w:rsidRPr="00EC1D5E">
        <w:rPr>
          <w:sz w:val="28"/>
          <w:szCs w:val="28"/>
        </w:rPr>
        <w:t>,</w:t>
      </w:r>
      <w:proofErr w:type="gramEnd"/>
    </w:p>
    <w:p w:rsidR="00DA61D4" w:rsidRDefault="00DA61D4" w:rsidP="00DA61D4">
      <w:pPr>
        <w:jc w:val="both"/>
        <w:rPr>
          <w:sz w:val="28"/>
          <w:szCs w:val="28"/>
        </w:rPr>
      </w:pPr>
    </w:p>
    <w:p w:rsidR="00710852" w:rsidRDefault="00710852" w:rsidP="00DA61D4">
      <w:pPr>
        <w:jc w:val="center"/>
        <w:rPr>
          <w:sz w:val="28"/>
          <w:szCs w:val="28"/>
        </w:rPr>
      </w:pPr>
    </w:p>
    <w:p w:rsidR="00710852" w:rsidRDefault="00710852" w:rsidP="00DA61D4">
      <w:pPr>
        <w:jc w:val="center"/>
        <w:rPr>
          <w:sz w:val="28"/>
          <w:szCs w:val="28"/>
        </w:rPr>
      </w:pPr>
    </w:p>
    <w:p w:rsidR="00DA61D4" w:rsidRPr="00EC1D5E" w:rsidRDefault="00DA61D4" w:rsidP="00DA61D4">
      <w:pPr>
        <w:jc w:val="center"/>
        <w:rPr>
          <w:sz w:val="28"/>
          <w:szCs w:val="28"/>
        </w:rPr>
      </w:pPr>
      <w:r w:rsidRPr="00EC1D5E">
        <w:rPr>
          <w:sz w:val="28"/>
          <w:szCs w:val="28"/>
        </w:rPr>
        <w:lastRenderedPageBreak/>
        <w:t>ПРЕДПИСЫВАЕТ</w:t>
      </w:r>
      <w:r>
        <w:rPr>
          <w:sz w:val="28"/>
          <w:szCs w:val="28"/>
        </w:rPr>
        <w:t>:</w:t>
      </w:r>
    </w:p>
    <w:p w:rsidR="00DA61D4" w:rsidRPr="00D77C28" w:rsidRDefault="00DA61D4" w:rsidP="00DA61D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A61D4" w:rsidRPr="00407D92" w:rsidRDefault="00710852" w:rsidP="00DA6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срок до 01 августа</w:t>
      </w:r>
      <w:r w:rsidR="00DA61D4" w:rsidRPr="00407D92">
        <w:rPr>
          <w:sz w:val="28"/>
          <w:szCs w:val="28"/>
        </w:rPr>
        <w:t xml:space="preserve"> 2015 года включить в состав котировочной комиссии преимущественно </w:t>
      </w:r>
      <w:r w:rsidR="00DA61D4">
        <w:rPr>
          <w:sz w:val="28"/>
          <w:szCs w:val="28"/>
        </w:rPr>
        <w:t xml:space="preserve">лиц, прошедших профессиональную </w:t>
      </w:r>
      <w:r w:rsidR="00DA61D4" w:rsidRPr="00407D92">
        <w:rPr>
          <w:sz w:val="28"/>
          <w:szCs w:val="28"/>
        </w:rPr>
        <w:t xml:space="preserve">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ФЗ-44, либо направить на повышение квалификации в сфере закупок членов котировочной комиссии. </w:t>
      </w:r>
    </w:p>
    <w:p w:rsidR="00DA61D4" w:rsidRPr="00407D92" w:rsidRDefault="00710852" w:rsidP="00DA6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F5B">
        <w:rPr>
          <w:color w:val="000000" w:themeColor="text1"/>
          <w:sz w:val="28"/>
          <w:szCs w:val="28"/>
        </w:rPr>
        <w:t xml:space="preserve">2. </w:t>
      </w:r>
      <w:proofErr w:type="gramStart"/>
      <w:r w:rsidRPr="00816F5B">
        <w:rPr>
          <w:color w:val="000000" w:themeColor="text1"/>
          <w:sz w:val="28"/>
          <w:szCs w:val="28"/>
        </w:rPr>
        <w:t>В срок до 01 сентября</w:t>
      </w:r>
      <w:r w:rsidR="00DA61D4" w:rsidRPr="00816F5B">
        <w:rPr>
          <w:color w:val="000000" w:themeColor="text1"/>
          <w:sz w:val="28"/>
          <w:szCs w:val="28"/>
        </w:rPr>
        <w:t xml:space="preserve"> 2015 года при формировании, внесении изменений и утверждении плана-графика закупок учесть требования </w:t>
      </w:r>
      <w:hyperlink r:id="rId9" w:history="1">
        <w:r w:rsidR="00DA61D4" w:rsidRPr="00816F5B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приказа Министерства экономического развития РФ и Федерального казначейства от </w:t>
        </w:r>
        <w:r w:rsidR="00DA61D4" w:rsidRPr="00816F5B">
          <w:rPr>
            <w:rStyle w:val="a4"/>
            <w:b w:val="0"/>
            <w:bCs w:val="0"/>
            <w:color w:val="000000" w:themeColor="text1"/>
            <w:sz w:val="28"/>
            <w:szCs w:val="28"/>
          </w:rPr>
          <w:br/>
          <w:t xml:space="preserve">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  </w:r>
        <w:r w:rsidR="00DA61D4" w:rsidRPr="00816F5B">
          <w:rPr>
            <w:rStyle w:val="a4"/>
            <w:b w:val="0"/>
            <w:bCs w:val="0"/>
            <w:color w:val="000000" w:themeColor="text1"/>
            <w:sz w:val="28"/>
            <w:szCs w:val="28"/>
          </w:rPr>
          <w:br/>
          <w:t>о размещении</w:t>
        </w:r>
        <w:proofErr w:type="gramEnd"/>
        <w:r w:rsidR="00DA61D4" w:rsidRPr="00816F5B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DA61D4" w:rsidRPr="00407D92">
        <w:rPr>
          <w:sz w:val="28"/>
          <w:szCs w:val="28"/>
        </w:rPr>
        <w:t xml:space="preserve"> и части 2 статьи 112 ФЗ-44.</w:t>
      </w:r>
    </w:p>
    <w:p w:rsidR="00DA61D4" w:rsidRDefault="00DA61D4" w:rsidP="00DA61D4">
      <w:pPr>
        <w:jc w:val="both"/>
        <w:rPr>
          <w:sz w:val="28"/>
          <w:szCs w:val="28"/>
        </w:rPr>
      </w:pPr>
      <w:r w:rsidRPr="00407D92">
        <w:rPr>
          <w:sz w:val="28"/>
          <w:szCs w:val="28"/>
        </w:rPr>
        <w:tab/>
        <w:t>3. Информацию о результатах исполнения настоящего Предписания</w:t>
      </w:r>
      <w:r w:rsidRPr="00EC1D5E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едставит</w:t>
      </w:r>
      <w:r w:rsidRPr="00EC1D5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в Министерство финансов Чеченской Республики </w:t>
      </w:r>
      <w:r w:rsidRPr="00EC1D5E">
        <w:rPr>
          <w:sz w:val="28"/>
          <w:szCs w:val="28"/>
        </w:rPr>
        <w:t xml:space="preserve">до </w:t>
      </w:r>
      <w:r w:rsidR="00710852">
        <w:rPr>
          <w:sz w:val="28"/>
          <w:szCs w:val="28"/>
        </w:rPr>
        <w:t>01 сентября</w:t>
      </w:r>
      <w:r>
        <w:rPr>
          <w:sz w:val="28"/>
          <w:szCs w:val="28"/>
        </w:rPr>
        <w:t xml:space="preserve"> </w:t>
      </w:r>
      <w:r w:rsidRPr="00EC1D5E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EC1D5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A61D4" w:rsidRPr="00816F5B" w:rsidRDefault="00DA61D4" w:rsidP="00DA61D4">
      <w:pPr>
        <w:jc w:val="both"/>
        <w:rPr>
          <w:color w:val="000000" w:themeColor="text1"/>
          <w:sz w:val="28"/>
          <w:szCs w:val="28"/>
        </w:rPr>
      </w:pPr>
    </w:p>
    <w:p w:rsidR="00DA61D4" w:rsidRPr="00816F5B" w:rsidRDefault="00DA61D4" w:rsidP="00DA61D4">
      <w:pPr>
        <w:jc w:val="both"/>
        <w:rPr>
          <w:color w:val="000000" w:themeColor="text1"/>
          <w:sz w:val="28"/>
          <w:szCs w:val="28"/>
        </w:rPr>
      </w:pPr>
      <w:r w:rsidRPr="00816F5B">
        <w:rPr>
          <w:color w:val="000000" w:themeColor="text1"/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0" w:history="1">
        <w:r w:rsidRPr="00816F5B">
          <w:rPr>
            <w:rStyle w:val="a4"/>
            <w:b w:val="0"/>
            <w:color w:val="000000" w:themeColor="text1"/>
            <w:sz w:val="28"/>
            <w:szCs w:val="28"/>
          </w:rPr>
          <w:t>частью 7 статьи 19.5</w:t>
        </w:r>
      </w:hyperlink>
      <w:r w:rsidRPr="00816F5B">
        <w:rPr>
          <w:b/>
          <w:color w:val="000000" w:themeColor="text1"/>
          <w:sz w:val="28"/>
          <w:szCs w:val="28"/>
        </w:rPr>
        <w:t xml:space="preserve"> </w:t>
      </w:r>
      <w:r w:rsidRPr="00816F5B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правонарушениях.</w:t>
      </w:r>
    </w:p>
    <w:p w:rsidR="00DA61D4" w:rsidRPr="00816F5B" w:rsidRDefault="00DA61D4" w:rsidP="00DA61D4">
      <w:pPr>
        <w:jc w:val="both"/>
        <w:rPr>
          <w:color w:val="000000" w:themeColor="text1"/>
          <w:sz w:val="28"/>
          <w:szCs w:val="28"/>
        </w:rPr>
      </w:pPr>
      <w:r w:rsidRPr="00816F5B">
        <w:rPr>
          <w:color w:val="000000" w:themeColor="text1"/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DA61D4" w:rsidRDefault="00DA61D4" w:rsidP="00DA61D4">
      <w:pPr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</w:t>
      </w:r>
      <w:proofErr w:type="spellStart"/>
      <w:r>
        <w:rPr>
          <w:sz w:val="28"/>
          <w:szCs w:val="28"/>
        </w:rPr>
        <w:t>Аддаев</w:t>
      </w:r>
      <w:proofErr w:type="spellEnd"/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816F5B" w:rsidRDefault="00816F5B" w:rsidP="00DA61D4">
      <w:pPr>
        <w:spacing w:line="0" w:lineRule="atLeast"/>
        <w:rPr>
          <w:sz w:val="16"/>
          <w:szCs w:val="16"/>
        </w:rPr>
      </w:pPr>
    </w:p>
    <w:p w:rsidR="00DA61D4" w:rsidRPr="002D67B5" w:rsidRDefault="00DA61D4" w:rsidP="00DA61D4">
      <w:pPr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 xml:space="preserve">Исп.: </w:t>
      </w:r>
      <w:proofErr w:type="spellStart"/>
      <w:r w:rsidRPr="002D67B5">
        <w:rPr>
          <w:sz w:val="16"/>
          <w:szCs w:val="16"/>
        </w:rPr>
        <w:t>Амирхаджиев</w:t>
      </w:r>
      <w:proofErr w:type="spellEnd"/>
      <w:r w:rsidRPr="002D67B5">
        <w:rPr>
          <w:sz w:val="16"/>
          <w:szCs w:val="16"/>
        </w:rPr>
        <w:t xml:space="preserve"> И.Н.</w:t>
      </w:r>
    </w:p>
    <w:p w:rsidR="005347CF" w:rsidRPr="00816F5B" w:rsidRDefault="00DA61D4" w:rsidP="00816F5B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Тел.: 8 (8712) 62-31-21</w:t>
      </w:r>
    </w:p>
    <w:sectPr w:rsidR="005347CF" w:rsidRPr="00816F5B" w:rsidSect="00457D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1D4"/>
    <w:rsid w:val="00041375"/>
    <w:rsid w:val="00086B45"/>
    <w:rsid w:val="001406B1"/>
    <w:rsid w:val="002E67F9"/>
    <w:rsid w:val="00333123"/>
    <w:rsid w:val="005347CF"/>
    <w:rsid w:val="00710852"/>
    <w:rsid w:val="007D3896"/>
    <w:rsid w:val="00816F5B"/>
    <w:rsid w:val="009A2394"/>
    <w:rsid w:val="00AB5AFA"/>
    <w:rsid w:val="00AC3F02"/>
    <w:rsid w:val="00BE18EF"/>
    <w:rsid w:val="00D956FE"/>
    <w:rsid w:val="00DA61D4"/>
    <w:rsid w:val="00F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1D4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D4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basedOn w:val="a0"/>
    <w:rsid w:val="00DA61D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A61D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61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DA61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DA61D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A6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20990&amp;sub=1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253464&amp;sub=992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53464/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fin.chr@mail.ru" TargetMode="External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1233</cp:lastModifiedBy>
  <cp:revision>8</cp:revision>
  <cp:lastPrinted>2015-07-23T05:51:00Z</cp:lastPrinted>
  <dcterms:created xsi:type="dcterms:W3CDTF">2015-07-16T11:26:00Z</dcterms:created>
  <dcterms:modified xsi:type="dcterms:W3CDTF">2015-07-24T13:46:00Z</dcterms:modified>
</cp:coreProperties>
</file>