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E84AFC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E84AFC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C1525A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C1525A">
        <w:rPr>
          <w:kern w:val="16"/>
          <w:sz w:val="28"/>
          <w:szCs w:val="28"/>
        </w:rPr>
        <w:t>МИНИСТЕРСТВО ФИНАНСОВ</w:t>
      </w:r>
      <w:r w:rsidRPr="00C1525A">
        <w:rPr>
          <w:sz w:val="28"/>
          <w:szCs w:val="28"/>
        </w:rPr>
        <w:tab/>
        <w:t xml:space="preserve">       </w:t>
      </w:r>
      <w:r w:rsidR="0027364A" w:rsidRPr="00C1525A">
        <w:rPr>
          <w:sz w:val="28"/>
          <w:szCs w:val="28"/>
        </w:rPr>
        <w:t xml:space="preserve">       </w:t>
      </w:r>
      <w:r w:rsidR="00C1525A" w:rsidRPr="00C1525A">
        <w:rPr>
          <w:sz w:val="28"/>
          <w:szCs w:val="28"/>
        </w:rPr>
        <w:t xml:space="preserve">     </w:t>
      </w:r>
      <w:r w:rsidR="0027364A" w:rsidRPr="00C1525A">
        <w:rPr>
          <w:sz w:val="28"/>
          <w:szCs w:val="28"/>
        </w:rPr>
        <w:t xml:space="preserve"> </w:t>
      </w:r>
      <w:r w:rsidRPr="00C1525A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C1525A" w:rsidRDefault="00402AA9" w:rsidP="00402AA9">
      <w:pPr>
        <w:pStyle w:val="2"/>
        <w:jc w:val="left"/>
        <w:rPr>
          <w:kern w:val="16"/>
          <w:szCs w:val="28"/>
        </w:rPr>
      </w:pPr>
      <w:r w:rsidRPr="00C1525A">
        <w:rPr>
          <w:kern w:val="16"/>
          <w:szCs w:val="28"/>
        </w:rPr>
        <w:t xml:space="preserve">   ЧЕЧЕНСКОЙ РЕСПУБЛИКИ       </w:t>
      </w:r>
      <w:r w:rsidR="0027364A" w:rsidRPr="00C1525A">
        <w:rPr>
          <w:kern w:val="16"/>
          <w:szCs w:val="28"/>
        </w:rPr>
        <w:t xml:space="preserve">  </w:t>
      </w:r>
      <w:r w:rsidR="00C1525A" w:rsidRPr="00C1525A">
        <w:rPr>
          <w:kern w:val="16"/>
          <w:szCs w:val="28"/>
        </w:rPr>
        <w:t xml:space="preserve">     </w:t>
      </w:r>
      <w:r w:rsidR="0027364A" w:rsidRPr="00C1525A">
        <w:rPr>
          <w:kern w:val="16"/>
          <w:szCs w:val="28"/>
        </w:rPr>
        <w:t xml:space="preserve">  </w:t>
      </w:r>
      <w:r w:rsidRPr="00C1525A">
        <w:rPr>
          <w:kern w:val="16"/>
          <w:szCs w:val="28"/>
        </w:rPr>
        <w:t xml:space="preserve">ФИНАНСИЙН МИНИСТЕРСТВО    </w:t>
      </w:r>
    </w:p>
    <w:p w:rsidR="00402AA9" w:rsidRPr="00F01672" w:rsidRDefault="003144E8" w:rsidP="00402AA9">
      <w:pPr>
        <w:tabs>
          <w:tab w:val="left" w:pos="63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E3A4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F01672">
        <w:rPr>
          <w:rFonts w:ascii="Times New Roman" w:hAnsi="Times New Roman"/>
        </w:rPr>
        <w:tab/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1C36">
        <w:rPr>
          <w:rFonts w:ascii="Times New Roman" w:hAnsi="Times New Roman"/>
          <w:sz w:val="20"/>
          <w:szCs w:val="20"/>
        </w:rPr>
        <w:t xml:space="preserve"> ул. Гаражная, 2 «а», г. </w:t>
      </w:r>
      <w:proofErr w:type="gramStart"/>
      <w:r w:rsidRPr="00E71C36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E71C3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1C36">
        <w:rPr>
          <w:rFonts w:ascii="Times New Roman" w:hAnsi="Times New Roman"/>
          <w:sz w:val="20"/>
          <w:szCs w:val="20"/>
        </w:rPr>
        <w:t xml:space="preserve">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Гаражни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1C36">
        <w:rPr>
          <w:rFonts w:ascii="Times New Roman" w:hAnsi="Times New Roman"/>
          <w:sz w:val="20"/>
          <w:szCs w:val="20"/>
        </w:rPr>
        <w:t>урам</w:t>
      </w:r>
      <w:proofErr w:type="spellEnd"/>
      <w:r w:rsidRPr="00E71C36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Нохчийн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   тел: (8712) 62-79-99, факс: 62-79-84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E71C36">
        <w:rPr>
          <w:rFonts w:ascii="Times New Roman" w:hAnsi="Times New Roman"/>
          <w:sz w:val="20"/>
          <w:szCs w:val="20"/>
        </w:rPr>
        <w:t xml:space="preserve">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3144E8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>ОКПО 45268875, ОГРН 1022002542583                                                            ОКПО 45268875, ОГРН 1022002542583</w:t>
      </w:r>
    </w:p>
    <w:p w:rsidR="00402AA9" w:rsidRPr="00B968C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E71C36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   ИНН 2020002560 КПП 201601001</w:t>
      </w:r>
      <w:r w:rsidR="00402AA9" w:rsidRPr="00B968C6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0" w:name="REGDATESTAMP"/>
      <w:r w:rsidRPr="00B968C6">
        <w:rPr>
          <w:rFonts w:ascii="Times New Roman" w:hAnsi="Times New Roman"/>
        </w:rPr>
        <w:t xml:space="preserve"> </w:t>
      </w:r>
      <w:r w:rsidRPr="00F01672">
        <w:rPr>
          <w:rFonts w:ascii="Times New Roman" w:hAnsi="Times New Roman"/>
          <w:sz w:val="24"/>
          <w:szCs w:val="24"/>
        </w:rPr>
        <w:t>_________________</w:t>
      </w:r>
      <w:bookmarkEnd w:id="0"/>
      <w:r w:rsidRPr="00F01672">
        <w:rPr>
          <w:rFonts w:ascii="Times New Roman" w:hAnsi="Times New Roman"/>
          <w:sz w:val="24"/>
          <w:szCs w:val="24"/>
        </w:rPr>
        <w:t xml:space="preserve"> № </w:t>
      </w:r>
      <w:bookmarkStart w:id="1" w:name="REGNUMSTAMP"/>
      <w:r w:rsidRPr="00F01672">
        <w:rPr>
          <w:rFonts w:ascii="Times New Roman" w:hAnsi="Times New Roman"/>
          <w:sz w:val="24"/>
          <w:szCs w:val="24"/>
        </w:rPr>
        <w:t>______________</w:t>
      </w:r>
      <w:bookmarkEnd w:id="1"/>
      <w:r w:rsidRPr="00F01672">
        <w:rPr>
          <w:rFonts w:ascii="Times New Roman" w:hAnsi="Times New Roman"/>
          <w:sz w:val="24"/>
          <w:szCs w:val="24"/>
        </w:rPr>
        <w:t xml:space="preserve">          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F016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</w:tblGrid>
      <w:tr w:rsidR="00402AA9" w:rsidRPr="00F01672" w:rsidTr="00BF33D8">
        <w:trPr>
          <w:trHeight w:val="83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2B7332" w:rsidRDefault="002B7332" w:rsidP="002B733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Министру</w:t>
            </w:r>
          </w:p>
          <w:p w:rsidR="002B7332" w:rsidRDefault="002B7332" w:rsidP="002B733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экономического, территориального развития и торговли </w:t>
            </w:r>
          </w:p>
          <w:p w:rsidR="002B7332" w:rsidRPr="00207506" w:rsidRDefault="002B7332" w:rsidP="002B733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Чеченской Республики</w:t>
            </w:r>
          </w:p>
          <w:p w:rsidR="002B7332" w:rsidRPr="00AB76F2" w:rsidRDefault="002B7332" w:rsidP="002B7332">
            <w:pPr>
              <w:spacing w:line="240" w:lineRule="exact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  <w:p w:rsidR="002B7332" w:rsidRPr="00AB76F2" w:rsidRDefault="002B7332" w:rsidP="002B733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Г.С. ТАЙМАСХАНОВУ</w:t>
            </w:r>
          </w:p>
          <w:p w:rsidR="00402AA9" w:rsidRPr="00F01672" w:rsidRDefault="00402AA9" w:rsidP="00BF33D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AA9" w:rsidRPr="00F01672" w:rsidRDefault="00402AA9" w:rsidP="00402AA9">
      <w:pPr>
        <w:tabs>
          <w:tab w:val="center" w:pos="4819"/>
        </w:tabs>
        <w:spacing w:line="240" w:lineRule="exact"/>
        <w:rPr>
          <w:rFonts w:ascii="Times New Roman" w:hAnsi="Times New Roman"/>
        </w:rPr>
      </w:pPr>
      <w:r w:rsidRPr="00F01672">
        <w:rPr>
          <w:rFonts w:ascii="Times New Roman" w:hAnsi="Times New Roman"/>
          <w:sz w:val="24"/>
          <w:szCs w:val="24"/>
        </w:rPr>
        <w:t xml:space="preserve"> на № ____________ от ______________</w:t>
      </w:r>
      <w:r w:rsidRPr="00F01672">
        <w:rPr>
          <w:rFonts w:ascii="Times New Roman" w:hAnsi="Times New Roman"/>
        </w:rPr>
        <w:t xml:space="preserve">               </w:t>
      </w:r>
      <w:r w:rsidRPr="00F01672">
        <w:rPr>
          <w:rFonts w:ascii="Times New Roman" w:hAnsi="Times New Roman"/>
        </w:rPr>
        <w:tab/>
        <w:t xml:space="preserve">                                                                  </w:t>
      </w:r>
      <w:r w:rsidRPr="00F01672">
        <w:rPr>
          <w:rFonts w:ascii="Times New Roman" w:hAnsi="Times New Roman"/>
        </w:rPr>
        <w:tab/>
      </w:r>
    </w:p>
    <w:p w:rsidR="00402AA9" w:rsidRPr="00F01672" w:rsidRDefault="00402AA9" w:rsidP="00402AA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402AA9" w:rsidRPr="00F01672" w:rsidTr="00402AA9">
        <w:trPr>
          <w:trHeight w:val="7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2AA9" w:rsidRPr="00BF33D8" w:rsidRDefault="00402AA9" w:rsidP="00402AA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AA9" w:rsidRPr="00F01672" w:rsidRDefault="00402AA9" w:rsidP="00402AA9">
      <w:pPr>
        <w:rPr>
          <w:rFonts w:ascii="Times New Roman" w:hAnsi="Times New Roman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 w:rsidRPr="00F01672">
        <w:rPr>
          <w:rFonts w:ascii="Times New Roman" w:hAnsi="Times New Roman"/>
          <w:sz w:val="28"/>
          <w:szCs w:val="28"/>
        </w:rPr>
        <w:t xml:space="preserve"> </w:t>
      </w: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2B7332" w:rsidRPr="00AF33BD" w:rsidRDefault="002B7332" w:rsidP="002B7332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AF33BD">
        <w:rPr>
          <w:rFonts w:ascii="Times New Roman" w:hAnsi="Times New Roman"/>
          <w:sz w:val="28"/>
          <w:szCs w:val="28"/>
        </w:rPr>
        <w:t>ПРЕДПИСАНИЕ № 0</w:t>
      </w:r>
      <w:r>
        <w:rPr>
          <w:rFonts w:ascii="Times New Roman" w:hAnsi="Times New Roman"/>
          <w:sz w:val="28"/>
          <w:szCs w:val="28"/>
        </w:rPr>
        <w:t>2</w:t>
      </w:r>
      <w:r w:rsidRPr="00AF33BD">
        <w:rPr>
          <w:rFonts w:ascii="Times New Roman" w:hAnsi="Times New Roman"/>
          <w:sz w:val="28"/>
          <w:szCs w:val="28"/>
        </w:rPr>
        <w:t>/2021</w:t>
      </w:r>
    </w:p>
    <w:p w:rsidR="002B7332" w:rsidRPr="00AF33BD" w:rsidRDefault="002B7332" w:rsidP="002B7332">
      <w:pPr>
        <w:keepNext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AF33BD">
        <w:rPr>
          <w:rFonts w:ascii="Times New Roman" w:hAnsi="Times New Roman"/>
          <w:sz w:val="28"/>
          <w:szCs w:val="28"/>
        </w:rPr>
        <w:br/>
        <w:t xml:space="preserve">об устранении нарушений законодательства Российской Федерации </w:t>
      </w:r>
    </w:p>
    <w:p w:rsidR="002B7332" w:rsidRPr="00AF33BD" w:rsidRDefault="002B7332" w:rsidP="002B7332">
      <w:pPr>
        <w:keepNext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AF33BD">
        <w:rPr>
          <w:rFonts w:ascii="Times New Roman" w:hAnsi="Times New Roman"/>
          <w:sz w:val="28"/>
          <w:szCs w:val="28"/>
        </w:rPr>
        <w:t xml:space="preserve">и иных нормативных правовых актов о контрактной системе в сфере закупок </w:t>
      </w:r>
      <w:r w:rsidRPr="00AF33BD">
        <w:rPr>
          <w:rFonts w:ascii="Times New Roman" w:hAnsi="Times New Roman"/>
          <w:sz w:val="28"/>
          <w:szCs w:val="28"/>
        </w:rPr>
        <w:br/>
        <w:t>товаров, работ, услуг для обеспечения государственных и муниципальных нужд</w:t>
      </w:r>
    </w:p>
    <w:p w:rsidR="002B7332" w:rsidRPr="00AF33BD" w:rsidRDefault="002B7332" w:rsidP="002B7332">
      <w:pPr>
        <w:ind w:left="-142" w:right="-2"/>
        <w:rPr>
          <w:rFonts w:ascii="Times New Roman" w:hAnsi="Times New Roman"/>
          <w:sz w:val="28"/>
          <w:szCs w:val="28"/>
        </w:rPr>
      </w:pPr>
    </w:p>
    <w:p w:rsidR="002B7332" w:rsidRPr="00AF33BD" w:rsidRDefault="002B7332" w:rsidP="002B7332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F33BD">
        <w:rPr>
          <w:rFonts w:ascii="Times New Roman" w:hAnsi="Times New Roman"/>
          <w:sz w:val="28"/>
          <w:szCs w:val="28"/>
        </w:rPr>
        <w:t xml:space="preserve">В соответствии с приказом Министерства финансов Чеченской Республики </w:t>
      </w:r>
      <w:r w:rsidRPr="00AF33BD">
        <w:rPr>
          <w:rFonts w:ascii="Times New Roman" w:hAnsi="Times New Roman"/>
          <w:sz w:val="28"/>
          <w:szCs w:val="28"/>
        </w:rPr>
        <w:br/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>от 11 января 2021 года № 0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 xml:space="preserve">  «О проведении плановой проверки в Министерстве </w:t>
      </w:r>
      <w:r w:rsidRPr="00A70AD9">
        <w:rPr>
          <w:rFonts w:ascii="Times New Roman" w:hAnsi="Times New Roman"/>
          <w:sz w:val="28"/>
          <w:szCs w:val="28"/>
        </w:rPr>
        <w:t xml:space="preserve">экономического, территориального развития и торговли 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>Чече</w:t>
      </w:r>
      <w:r>
        <w:rPr>
          <w:rFonts w:ascii="Times New Roman" w:eastAsia="Calibri" w:hAnsi="Times New Roman"/>
          <w:sz w:val="28"/>
          <w:szCs w:val="28"/>
          <w:lang w:eastAsia="en-US"/>
        </w:rPr>
        <w:t>нской Республики», Постановлением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 xml:space="preserve"> Правите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льства Российской федерации от 1 октября 2020 года 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>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электронных  площадок» и пунктом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 xml:space="preserve">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2021 год, утвержденного приказом Министерства финансов Чеченской Республики от 30 декабря 2020 года № 337, инспекцией в сост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аве 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>начальника отдела контроля в сфере государственных закупок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Шахбиева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Магарби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Тагировича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>
        <w:rPr>
          <w:rFonts w:ascii="Times New Roman" w:hAnsi="Times New Roman"/>
          <w:sz w:val="28"/>
          <w:szCs w:val="28"/>
        </w:rPr>
        <w:t>ведущего</w:t>
      </w:r>
      <w:r w:rsidRPr="00AF33BD">
        <w:rPr>
          <w:rFonts w:ascii="Times New Roman" w:hAnsi="Times New Roman"/>
          <w:sz w:val="28"/>
          <w:szCs w:val="28"/>
        </w:rPr>
        <w:t xml:space="preserve"> специалиста-эксперта отдела контроля в сфере государственных закупок </w:t>
      </w:r>
      <w:proofErr w:type="spellStart"/>
      <w:r>
        <w:rPr>
          <w:rFonts w:ascii="Times New Roman" w:hAnsi="Times New Roman"/>
          <w:sz w:val="28"/>
          <w:szCs w:val="28"/>
        </w:rPr>
        <w:t>Амархаджиева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Абу </w:t>
      </w:r>
      <w:proofErr w:type="spellStart"/>
      <w:r>
        <w:rPr>
          <w:rFonts w:ascii="Times New Roman" w:hAnsi="Times New Roman"/>
          <w:sz w:val="28"/>
          <w:szCs w:val="28"/>
        </w:rPr>
        <w:t>Мусаевича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F33BD">
        <w:rPr>
          <w:rFonts w:ascii="Times New Roman" w:hAnsi="Times New Roman"/>
          <w:sz w:val="28"/>
          <w:szCs w:val="28"/>
        </w:rPr>
        <w:t xml:space="preserve"> </w:t>
      </w:r>
      <w:r w:rsidRPr="00AF33B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проведена плановая проверка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соблюдения </w:t>
      </w:r>
      <w:r w:rsidRPr="00702C7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 xml:space="preserve">в Министерстве </w:t>
      </w:r>
      <w:r w:rsidRPr="00A70AD9">
        <w:rPr>
          <w:rFonts w:ascii="Times New Roman" w:hAnsi="Times New Roman"/>
          <w:sz w:val="28"/>
          <w:szCs w:val="28"/>
        </w:rPr>
        <w:t xml:space="preserve">экономического, территориального развития и торговли 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>Чеченской Республики (далее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spellStart"/>
      <w:r w:rsidRPr="00943E52">
        <w:rPr>
          <w:rFonts w:ascii="Times New Roman" w:hAnsi="Times New Roman"/>
          <w:sz w:val="28"/>
          <w:szCs w:val="28"/>
        </w:rPr>
        <w:t>Минэкономтерразвития</w:t>
      </w:r>
      <w:proofErr w:type="spellEnd"/>
      <w:r w:rsidRPr="00943E52">
        <w:rPr>
          <w:rFonts w:ascii="Times New Roman" w:hAnsi="Times New Roman"/>
          <w:sz w:val="28"/>
          <w:szCs w:val="28"/>
        </w:rPr>
        <w:t xml:space="preserve"> ЧР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2B7332" w:rsidRDefault="002B7332" w:rsidP="002B73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33BD">
        <w:rPr>
          <w:rFonts w:ascii="Times New Roman" w:hAnsi="Times New Roman"/>
          <w:sz w:val="28"/>
          <w:szCs w:val="28"/>
        </w:rPr>
        <w:t>В ходе проверки выявлено нарушение законодательства Российской Федерации:</w:t>
      </w:r>
    </w:p>
    <w:p w:rsidR="002B7332" w:rsidRPr="00AF33BD" w:rsidRDefault="002B7332" w:rsidP="002B73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225"/>
        <w:gridCol w:w="7098"/>
      </w:tblGrid>
      <w:tr w:rsidR="002B7332" w:rsidRPr="00AF33BD" w:rsidTr="00AB09BA">
        <w:trPr>
          <w:trHeight w:val="78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32" w:rsidRPr="00AF33BD" w:rsidRDefault="002B7332" w:rsidP="00AB09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3BD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:rsidR="002B7332" w:rsidRPr="00AF33BD" w:rsidRDefault="002B7332" w:rsidP="00AB09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33BD">
              <w:rPr>
                <w:rFonts w:ascii="Times New Roman" w:hAnsi="Times New Roman"/>
                <w:sz w:val="26"/>
                <w:szCs w:val="26"/>
              </w:rPr>
              <w:t>Содержание нарушения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33B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Назначено должностное лицо, ответственное за осуществление закупок (</w:t>
            </w:r>
            <w:r w:rsidRPr="00AF33BD">
              <w:rPr>
                <w:rFonts w:ascii="Times New Roman" w:hAnsi="Times New Roman"/>
                <w:sz w:val="26"/>
                <w:szCs w:val="26"/>
              </w:rPr>
              <w:t>руководитель контрактной службы</w:t>
            </w:r>
            <w:r w:rsidRPr="00AF33B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возглавлять которую должен</w:t>
            </w:r>
            <w:r w:rsidRPr="00E37119">
              <w:rPr>
                <w:rFonts w:ascii="Times New Roman" w:hAnsi="Times New Roman"/>
                <w:sz w:val="26"/>
                <w:szCs w:val="26"/>
              </w:rPr>
              <w:t xml:space="preserve"> руководитель заказчика или один из заместителей руководителя заказчика</w:t>
            </w:r>
          </w:p>
        </w:tc>
      </w:tr>
      <w:tr w:rsidR="002B7332" w:rsidRPr="00AF33BD" w:rsidTr="00AB09BA">
        <w:trPr>
          <w:trHeight w:val="91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33BD">
              <w:rPr>
                <w:rFonts w:ascii="Times New Roman" w:hAnsi="Times New Roman"/>
                <w:sz w:val="26"/>
                <w:szCs w:val="26"/>
              </w:rPr>
              <w:t>Нарушение в денежном выражении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33BD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</w:tr>
      <w:tr w:rsidR="002B7332" w:rsidRPr="00AF33BD" w:rsidTr="00AB09BA">
        <w:trPr>
          <w:trHeight w:val="438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33BD">
              <w:rPr>
                <w:rFonts w:ascii="Times New Roman" w:hAnsi="Times New Roman"/>
                <w:sz w:val="26"/>
                <w:szCs w:val="26"/>
              </w:rPr>
              <w:t>Дата (период) совершения нарушения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33B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09.04.2019</w:t>
            </w:r>
            <w:r w:rsidRPr="00AF33B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AF33BD">
              <w:rPr>
                <w:rFonts w:ascii="Times New Roman" w:hAnsi="Times New Roman"/>
                <w:sz w:val="26"/>
                <w:szCs w:val="26"/>
              </w:rPr>
              <w:t>по настоящее время</w:t>
            </w:r>
          </w:p>
        </w:tc>
      </w:tr>
      <w:tr w:rsidR="002B7332" w:rsidRPr="00AF33BD" w:rsidTr="00AB09BA">
        <w:trPr>
          <w:trHeight w:val="242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33BD">
              <w:rPr>
                <w:rFonts w:ascii="Times New Roman" w:hAnsi="Times New Roman"/>
                <w:sz w:val="26"/>
                <w:szCs w:val="26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AF33BD">
              <w:rPr>
                <w:rFonts w:ascii="Times New Roman" w:hAnsi="Times New Roman"/>
                <w:sz w:val="26"/>
                <w:szCs w:val="26"/>
              </w:rPr>
              <w:t xml:space="preserve">Часть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F33BD">
              <w:rPr>
                <w:rFonts w:ascii="Times New Roman" w:hAnsi="Times New Roman"/>
                <w:sz w:val="26"/>
                <w:szCs w:val="26"/>
              </w:rPr>
              <w:t xml:space="preserve"> статьи 38 Федерального закона от 05.04.2013 </w:t>
            </w:r>
            <w:r w:rsidRPr="00AF33BD">
              <w:rPr>
                <w:rFonts w:ascii="Times New Roman" w:hAnsi="Times New Roman"/>
                <w:sz w:val="26"/>
                <w:szCs w:val="26"/>
              </w:rPr>
              <w:br/>
              <w:t xml:space="preserve">«О контрактной системе в сфере закупок товаров, работ, услуг для государственных и муниципальных нужд» (далее- </w:t>
            </w:r>
            <w:r>
              <w:rPr>
                <w:rFonts w:ascii="Times New Roman" w:hAnsi="Times New Roman"/>
                <w:sz w:val="26"/>
                <w:szCs w:val="26"/>
              </w:rPr>
              <w:t>Федеральный закон</w:t>
            </w:r>
            <w:r w:rsidRPr="005C0900">
              <w:rPr>
                <w:rFonts w:ascii="Times New Roman" w:hAnsi="Times New Roman"/>
                <w:sz w:val="26"/>
                <w:szCs w:val="26"/>
              </w:rPr>
              <w:t xml:space="preserve"> от 05.04.2013 </w:t>
            </w:r>
            <w:r w:rsidRPr="00AF33BD">
              <w:rPr>
                <w:rFonts w:ascii="Times New Roman" w:hAnsi="Times New Roman"/>
                <w:sz w:val="26"/>
                <w:szCs w:val="26"/>
              </w:rPr>
              <w:t>ФЗ-44)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пункт 9 Типового положения,</w:t>
            </w:r>
            <w:r w:rsidRPr="00A70A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C0F">
              <w:rPr>
                <w:rFonts w:ascii="Times New Roman" w:hAnsi="Times New Roman"/>
                <w:sz w:val="26"/>
                <w:szCs w:val="26"/>
              </w:rPr>
              <w:t>утверждённого приказом Министерства экономического развития РФ от 29 октября 2013 г. № 631 (далее – Типовое положение)</w:t>
            </w:r>
          </w:p>
        </w:tc>
      </w:tr>
      <w:tr w:rsidR="002B7332" w:rsidRPr="00AF33BD" w:rsidTr="00AB09BA">
        <w:trPr>
          <w:trHeight w:val="75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33BD">
              <w:rPr>
                <w:rFonts w:ascii="Times New Roman" w:hAnsi="Times New Roman"/>
                <w:sz w:val="26"/>
                <w:szCs w:val="26"/>
              </w:rPr>
              <w:t>Документы, подтверждающие нарушение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32" w:rsidRPr="00AF33BD" w:rsidRDefault="002B7332" w:rsidP="00AB09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33BD">
              <w:rPr>
                <w:rFonts w:ascii="Times New Roman" w:hAnsi="Times New Roman"/>
                <w:sz w:val="26"/>
                <w:szCs w:val="26"/>
              </w:rPr>
              <w:t xml:space="preserve">Копия </w:t>
            </w:r>
            <w:r w:rsidRPr="00AF33B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приказа МСЖКХ ЧР от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09.04.2019</w:t>
            </w:r>
            <w:r w:rsidRPr="00AF33B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21/1-п</w:t>
            </w:r>
            <w:r w:rsidRPr="00AF33B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«Об утверждении положения и состава контрактной службы </w:t>
            </w:r>
            <w:proofErr w:type="spellStart"/>
            <w:r w:rsidRPr="005C0900">
              <w:rPr>
                <w:rFonts w:ascii="Times New Roman" w:hAnsi="Times New Roman"/>
                <w:sz w:val="26"/>
                <w:szCs w:val="26"/>
              </w:rPr>
              <w:t>Минэкономтерразвития</w:t>
            </w:r>
            <w:proofErr w:type="spellEnd"/>
            <w:r w:rsidRPr="005C0900">
              <w:rPr>
                <w:rFonts w:ascii="Times New Roman" w:hAnsi="Times New Roman"/>
                <w:sz w:val="26"/>
                <w:szCs w:val="26"/>
              </w:rPr>
              <w:t xml:space="preserve"> ЧР</w:t>
            </w:r>
            <w:r w:rsidRPr="00AF33B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</w:t>
            </w:r>
            <w:r w:rsidRPr="00AF3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B7332" w:rsidRPr="00AF33BD" w:rsidRDefault="002B7332" w:rsidP="00AB09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332" w:rsidRDefault="002B7332" w:rsidP="002B73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7332" w:rsidRPr="00AF33BD" w:rsidRDefault="002B7332" w:rsidP="002B73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33BD">
        <w:rPr>
          <w:rFonts w:ascii="Times New Roman" w:hAnsi="Times New Roman"/>
          <w:sz w:val="28"/>
          <w:szCs w:val="28"/>
        </w:rPr>
        <w:t xml:space="preserve">Министерство финансов Чеченской Республики в соответствии с </w:t>
      </w:r>
      <w:hyperlink r:id="rId9" w:history="1">
        <w:r w:rsidRPr="00AF33BD">
          <w:rPr>
            <w:rFonts w:ascii="Times New Roman" w:hAnsi="Times New Roman"/>
            <w:bCs/>
            <w:sz w:val="28"/>
            <w:szCs w:val="28"/>
          </w:rPr>
          <w:t>пунктом 2 части 22 статьи 99</w:t>
        </w:r>
      </w:hyperlink>
      <w:r w:rsidRPr="00AF33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</w:t>
      </w:r>
      <w:r w:rsidRPr="005C0900">
        <w:rPr>
          <w:rFonts w:ascii="Times New Roman" w:hAnsi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5C0900">
        <w:rPr>
          <w:rFonts w:ascii="Times New Roman" w:hAnsi="Times New Roman"/>
          <w:bCs/>
          <w:sz w:val="28"/>
          <w:szCs w:val="28"/>
        </w:rPr>
        <w:t xml:space="preserve"> от 05.04.2013 ФЗ-44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33BD">
        <w:rPr>
          <w:rFonts w:ascii="Times New Roman" w:hAnsi="Times New Roman"/>
          <w:bCs/>
          <w:sz w:val="28"/>
          <w:szCs w:val="28"/>
        </w:rPr>
        <w:t xml:space="preserve">и </w:t>
      </w:r>
      <w:hyperlink r:id="rId10" w:history="1">
        <w:r w:rsidRPr="00AF33BD">
          <w:rPr>
            <w:rFonts w:ascii="Times New Roman" w:hAnsi="Times New Roman"/>
            <w:bCs/>
            <w:sz w:val="28"/>
            <w:szCs w:val="28"/>
          </w:rPr>
          <w:t>пунктом 4.6</w:t>
        </w:r>
      </w:hyperlink>
      <w:r w:rsidRPr="00AF33BD">
        <w:rPr>
          <w:rFonts w:ascii="Times New Roman" w:hAnsi="Times New Roman"/>
          <w:sz w:val="28"/>
          <w:szCs w:val="28"/>
        </w:rPr>
        <w:t xml:space="preserve"> Порядка </w:t>
      </w:r>
      <w:r w:rsidRPr="00AF33BD">
        <w:rPr>
          <w:rFonts w:ascii="Times New Roman" w:hAnsi="Times New Roman"/>
          <w:bCs/>
          <w:sz w:val="28"/>
          <w:szCs w:val="28"/>
        </w:rPr>
        <w:t xml:space="preserve">осуществления контроля за соблюдением </w:t>
      </w:r>
      <w:r w:rsidRPr="005C0900">
        <w:rPr>
          <w:rFonts w:ascii="Times New Roman" w:hAnsi="Times New Roman"/>
          <w:bCs/>
          <w:sz w:val="28"/>
          <w:szCs w:val="28"/>
        </w:rPr>
        <w:t>Федерального закона от 05.04.2013 ФЗ-44</w:t>
      </w:r>
      <w:r w:rsidRPr="00AF33BD">
        <w:rPr>
          <w:rFonts w:ascii="Times New Roman" w:hAnsi="Times New Roman"/>
          <w:sz w:val="28"/>
          <w:szCs w:val="28"/>
        </w:rPr>
        <w:t>, утвержденного приказом Министерства финансов Чеченской Республики от 22 сентября 2014 г. № 01-03-01/90,</w:t>
      </w:r>
    </w:p>
    <w:p w:rsidR="002B7332" w:rsidRPr="00AF33BD" w:rsidRDefault="002B7332" w:rsidP="002B7332">
      <w:pPr>
        <w:ind w:left="-142" w:right="-2"/>
        <w:jc w:val="both"/>
        <w:rPr>
          <w:rFonts w:ascii="Times New Roman" w:hAnsi="Times New Roman"/>
          <w:sz w:val="28"/>
          <w:szCs w:val="28"/>
        </w:rPr>
      </w:pPr>
    </w:p>
    <w:p w:rsidR="002B7332" w:rsidRDefault="002B7332" w:rsidP="002B7332">
      <w:pPr>
        <w:ind w:left="-142" w:right="-2"/>
        <w:jc w:val="center"/>
        <w:rPr>
          <w:rFonts w:ascii="Times New Roman" w:hAnsi="Times New Roman"/>
          <w:sz w:val="28"/>
          <w:szCs w:val="28"/>
        </w:rPr>
      </w:pPr>
    </w:p>
    <w:p w:rsidR="002B7332" w:rsidRPr="00AF33BD" w:rsidRDefault="002B7332" w:rsidP="002B7332">
      <w:pPr>
        <w:ind w:left="-142" w:right="-2"/>
        <w:jc w:val="center"/>
        <w:rPr>
          <w:rFonts w:ascii="Times New Roman" w:hAnsi="Times New Roman"/>
          <w:sz w:val="28"/>
          <w:szCs w:val="28"/>
        </w:rPr>
      </w:pPr>
      <w:r w:rsidRPr="00AF33BD">
        <w:rPr>
          <w:rFonts w:ascii="Times New Roman" w:hAnsi="Times New Roman"/>
          <w:sz w:val="28"/>
          <w:szCs w:val="28"/>
        </w:rPr>
        <w:t>ПРЕДПИСЫВАЕТ:</w:t>
      </w:r>
    </w:p>
    <w:p w:rsidR="002B7332" w:rsidRPr="00AF33BD" w:rsidRDefault="002B7332" w:rsidP="002B7332">
      <w:pPr>
        <w:ind w:left="-142" w:right="-2"/>
        <w:jc w:val="both"/>
        <w:rPr>
          <w:rFonts w:ascii="Times New Roman" w:hAnsi="Times New Roman"/>
          <w:sz w:val="28"/>
          <w:szCs w:val="28"/>
        </w:rPr>
      </w:pPr>
    </w:p>
    <w:p w:rsidR="002B7332" w:rsidRPr="00AF33BD" w:rsidRDefault="002B7332" w:rsidP="002B7332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срок до 1 мая 2021 г.</w:t>
      </w:r>
      <w:r w:rsidRPr="00AF3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F33BD">
        <w:rPr>
          <w:rFonts w:ascii="Times New Roman" w:hAnsi="Times New Roman"/>
          <w:sz w:val="28"/>
          <w:szCs w:val="28"/>
        </w:rPr>
        <w:t xml:space="preserve">странить допущенное нарушение требования </w:t>
      </w:r>
      <w:r w:rsidRPr="00AF33BD">
        <w:rPr>
          <w:rFonts w:ascii="Times New Roman" w:hAnsi="Times New Roman"/>
          <w:color w:val="000000"/>
          <w:sz w:val="28"/>
          <w:szCs w:val="28"/>
        </w:rPr>
        <w:t xml:space="preserve">части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F33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33BD">
        <w:rPr>
          <w:rFonts w:ascii="Times New Roman" w:hAnsi="Times New Roman"/>
          <w:bCs/>
          <w:color w:val="000000"/>
          <w:sz w:val="28"/>
          <w:szCs w:val="28"/>
        </w:rPr>
        <w:t xml:space="preserve">статьи 38 </w:t>
      </w:r>
      <w:r w:rsidRPr="005C0900">
        <w:rPr>
          <w:rFonts w:ascii="Times New Roman" w:hAnsi="Times New Roman"/>
          <w:bCs/>
          <w:sz w:val="28"/>
          <w:szCs w:val="28"/>
        </w:rPr>
        <w:t>Федерального закона от 05.04.2013 ФЗ-44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0ECA">
        <w:rPr>
          <w:rFonts w:ascii="Times New Roman" w:hAnsi="Times New Roman"/>
          <w:sz w:val="28"/>
          <w:szCs w:val="26"/>
        </w:rPr>
        <w:t>и пункт</w:t>
      </w:r>
      <w:r>
        <w:rPr>
          <w:rFonts w:ascii="Times New Roman" w:hAnsi="Times New Roman"/>
          <w:sz w:val="28"/>
          <w:szCs w:val="26"/>
        </w:rPr>
        <w:t>а</w:t>
      </w:r>
      <w:r w:rsidRPr="00C20ECA">
        <w:rPr>
          <w:rFonts w:ascii="Times New Roman" w:hAnsi="Times New Roman"/>
          <w:sz w:val="28"/>
          <w:szCs w:val="26"/>
        </w:rPr>
        <w:t xml:space="preserve"> 9 Типового положения</w:t>
      </w:r>
      <w:r>
        <w:rPr>
          <w:rFonts w:ascii="Times New Roman" w:hAnsi="Times New Roman"/>
          <w:sz w:val="28"/>
          <w:szCs w:val="26"/>
        </w:rPr>
        <w:t>,</w:t>
      </w:r>
      <w:r w:rsidRPr="00AF33BD">
        <w:rPr>
          <w:rFonts w:ascii="Times New Roman" w:hAnsi="Times New Roman"/>
          <w:sz w:val="28"/>
          <w:szCs w:val="28"/>
        </w:rPr>
        <w:t xml:space="preserve"> </w:t>
      </w:r>
      <w:r w:rsidRPr="00AF33BD">
        <w:rPr>
          <w:rFonts w:ascii="Times New Roman" w:eastAsia="Calibri" w:hAnsi="Times New Roman"/>
          <w:bCs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 xml:space="preserve">назначения </w:t>
      </w:r>
      <w:r w:rsidRPr="00AF33BD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AF33BD">
        <w:rPr>
          <w:rFonts w:ascii="Times New Roman" w:hAnsi="Times New Roman"/>
          <w:sz w:val="28"/>
          <w:szCs w:val="28"/>
        </w:rPr>
        <w:t xml:space="preserve"> контрактной службы</w:t>
      </w:r>
      <w:r w:rsidRPr="00AF33B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5C0900">
        <w:rPr>
          <w:rFonts w:ascii="Times New Roman" w:hAnsi="Times New Roman"/>
          <w:sz w:val="28"/>
          <w:szCs w:val="26"/>
        </w:rPr>
        <w:t>Минэкономтерразвития</w:t>
      </w:r>
      <w:proofErr w:type="spellEnd"/>
      <w:r w:rsidRPr="005C0900">
        <w:rPr>
          <w:rFonts w:ascii="Times New Roman" w:hAnsi="Times New Roman"/>
          <w:sz w:val="28"/>
          <w:szCs w:val="26"/>
        </w:rPr>
        <w:t xml:space="preserve"> ЧР </w:t>
      </w:r>
      <w:r w:rsidRPr="00A70AD9">
        <w:rPr>
          <w:rFonts w:ascii="Times New Roman" w:hAnsi="Times New Roman"/>
          <w:sz w:val="28"/>
          <w:szCs w:val="28"/>
        </w:rPr>
        <w:t>руководителя заказчика или одного из заместителей руководителя заказчика</w:t>
      </w:r>
      <w:r w:rsidRPr="00AF33BD">
        <w:rPr>
          <w:rFonts w:ascii="Times New Roman" w:hAnsi="Times New Roman"/>
          <w:sz w:val="28"/>
          <w:szCs w:val="28"/>
        </w:rPr>
        <w:t>.</w:t>
      </w:r>
    </w:p>
    <w:p w:rsidR="002B7332" w:rsidRPr="00AF33BD" w:rsidRDefault="002B7332" w:rsidP="002B7332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AF33BD">
        <w:rPr>
          <w:rFonts w:ascii="Times New Roman" w:hAnsi="Times New Roman"/>
          <w:sz w:val="28"/>
          <w:szCs w:val="28"/>
        </w:rPr>
        <w:t>2. Информацию о результатах исполнения настоящего Предписания представить в Министерств</w:t>
      </w:r>
      <w:r>
        <w:rPr>
          <w:rFonts w:ascii="Times New Roman" w:hAnsi="Times New Roman"/>
          <w:sz w:val="28"/>
          <w:szCs w:val="28"/>
        </w:rPr>
        <w:t>о</w:t>
      </w:r>
      <w:r w:rsidRPr="00AF33BD">
        <w:rPr>
          <w:rFonts w:ascii="Times New Roman" w:hAnsi="Times New Roman"/>
          <w:sz w:val="28"/>
          <w:szCs w:val="28"/>
        </w:rPr>
        <w:t xml:space="preserve"> финансов Чеченской Республики до 1 мая 2021 г.</w:t>
      </w:r>
    </w:p>
    <w:p w:rsidR="002B7332" w:rsidRPr="00AF33BD" w:rsidRDefault="002B7332" w:rsidP="002B7332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AF33BD">
        <w:rPr>
          <w:rFonts w:ascii="Times New Roman" w:hAnsi="Times New Roman"/>
          <w:sz w:val="28"/>
          <w:szCs w:val="28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AF33BD">
          <w:rPr>
            <w:rFonts w:ascii="Times New Roman" w:hAnsi="Times New Roman"/>
            <w:bCs/>
            <w:sz w:val="28"/>
            <w:szCs w:val="28"/>
          </w:rPr>
          <w:t>частью 7 статьи 19.5</w:t>
        </w:r>
      </w:hyperlink>
      <w:r w:rsidRPr="00AF33BD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B7332" w:rsidRPr="00702C7C" w:rsidRDefault="002B7332" w:rsidP="002B7332">
      <w:pPr>
        <w:ind w:left="-142" w:right="-2" w:firstLine="708"/>
        <w:jc w:val="both"/>
        <w:rPr>
          <w:rFonts w:ascii="Times New Roman" w:hAnsi="Times New Roman"/>
          <w:szCs w:val="28"/>
        </w:rPr>
      </w:pPr>
    </w:p>
    <w:p w:rsidR="002B7332" w:rsidRPr="00AF33BD" w:rsidRDefault="002B7332" w:rsidP="002B7332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AF33BD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 путем обращения в суд.</w:t>
      </w:r>
    </w:p>
    <w:p w:rsidR="002B7332" w:rsidRPr="00AF33BD" w:rsidRDefault="002B7332" w:rsidP="002B7332">
      <w:pPr>
        <w:ind w:left="-142" w:right="-2"/>
        <w:jc w:val="both"/>
        <w:rPr>
          <w:rFonts w:ascii="Times New Roman" w:hAnsi="Times New Roman"/>
          <w:sz w:val="26"/>
          <w:szCs w:val="26"/>
        </w:rPr>
      </w:pPr>
    </w:p>
    <w:p w:rsidR="002B7332" w:rsidRPr="00AF33BD" w:rsidRDefault="002B7332" w:rsidP="002B7332">
      <w:pPr>
        <w:ind w:left="-142" w:right="-2"/>
        <w:jc w:val="both"/>
        <w:rPr>
          <w:rFonts w:ascii="Times New Roman" w:hAnsi="Times New Roman"/>
          <w:sz w:val="26"/>
          <w:szCs w:val="26"/>
        </w:rPr>
      </w:pPr>
    </w:p>
    <w:p w:rsidR="002B7332" w:rsidRDefault="002B7332" w:rsidP="002B7332">
      <w:pPr>
        <w:spacing w:line="0" w:lineRule="atLeast"/>
        <w:rPr>
          <w:rFonts w:ascii="Times New Roman" w:hAnsi="Times New Roman"/>
          <w:sz w:val="26"/>
          <w:szCs w:val="26"/>
        </w:rPr>
      </w:pPr>
      <w:r w:rsidRPr="00AF33BD">
        <w:rPr>
          <w:rFonts w:ascii="Times New Roman" w:hAnsi="Times New Roman"/>
          <w:sz w:val="26"/>
          <w:szCs w:val="26"/>
        </w:rPr>
        <w:t xml:space="preserve">  </w:t>
      </w:r>
    </w:p>
    <w:tbl>
      <w:tblPr>
        <w:tblStyle w:val="a9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36"/>
        <w:gridCol w:w="2551"/>
      </w:tblGrid>
      <w:tr w:rsidR="002B7332" w:rsidRPr="00BC2102" w:rsidTr="00AB09BA">
        <w:trPr>
          <w:trHeight w:val="235"/>
          <w:jc w:val="center"/>
        </w:trPr>
        <w:tc>
          <w:tcPr>
            <w:tcW w:w="3403" w:type="dxa"/>
          </w:tcPr>
          <w:p w:rsidR="002B7332" w:rsidRPr="00BC2102" w:rsidRDefault="002B7332" w:rsidP="00AB09BA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bookmarkStart w:id="2" w:name="SIGNERPOST1"/>
            <w:r w:rsidRPr="0027320B">
              <w:rPr>
                <w:rFonts w:ascii="Times New Roman" w:hAnsi="Times New Roman"/>
                <w:sz w:val="28"/>
                <w:szCs w:val="24"/>
              </w:rPr>
              <w:t>Заместитель Председателя Правительства Чеченской Республики - министр финансов Чеченской Республики</w:t>
            </w:r>
            <w:bookmarkEnd w:id="2"/>
          </w:p>
        </w:tc>
        <w:tc>
          <w:tcPr>
            <w:tcW w:w="4536" w:type="dxa"/>
          </w:tcPr>
          <w:p w:rsidR="002B7332" w:rsidRPr="00CC00BF" w:rsidRDefault="002B7332" w:rsidP="00AB09BA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3" w:name="SIGNERSTAMP1"/>
            <w:bookmarkEnd w:id="3"/>
          </w:p>
        </w:tc>
        <w:tc>
          <w:tcPr>
            <w:tcW w:w="2551" w:type="dxa"/>
            <w:vAlign w:val="bottom"/>
          </w:tcPr>
          <w:p w:rsidR="002B7332" w:rsidRPr="00BC2102" w:rsidRDefault="002B7332" w:rsidP="00AB09BA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27320B">
              <w:rPr>
                <w:rFonts w:ascii="Times New Roman" w:hAnsi="Times New Roman"/>
                <w:sz w:val="28"/>
                <w:szCs w:val="28"/>
              </w:rPr>
              <w:t xml:space="preserve">С.Х. </w:t>
            </w:r>
            <w:proofErr w:type="spellStart"/>
            <w:r w:rsidRPr="0027320B">
              <w:rPr>
                <w:rFonts w:ascii="Times New Roman" w:hAnsi="Times New Roman"/>
                <w:sz w:val="28"/>
                <w:szCs w:val="28"/>
              </w:rPr>
              <w:t>Тагаев</w:t>
            </w:r>
            <w:bookmarkEnd w:id="4"/>
            <w:proofErr w:type="spellEnd"/>
          </w:p>
        </w:tc>
      </w:tr>
    </w:tbl>
    <w:p w:rsidR="002B7332" w:rsidRPr="00F01672" w:rsidRDefault="002B7332" w:rsidP="002B7332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Default="002B7332" w:rsidP="002B7332">
      <w:pPr>
        <w:rPr>
          <w:rFonts w:ascii="Times New Roman" w:hAnsi="Times New Roman"/>
          <w:sz w:val="20"/>
          <w:szCs w:val="20"/>
        </w:rPr>
      </w:pP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Амархаджиев А.М</w:t>
      </w:r>
      <w:r w:rsidRPr="00AF33BD">
        <w:rPr>
          <w:rFonts w:ascii="Times New Roman" w:hAnsi="Times New Roman"/>
          <w:sz w:val="20"/>
          <w:szCs w:val="20"/>
        </w:rPr>
        <w:t xml:space="preserve">., </w:t>
      </w:r>
      <w:r>
        <w:rPr>
          <w:rFonts w:ascii="Times New Roman" w:hAnsi="Times New Roman"/>
          <w:sz w:val="20"/>
          <w:szCs w:val="20"/>
        </w:rPr>
        <w:t>ведущий</w:t>
      </w:r>
      <w:r w:rsidRPr="00AF33BD">
        <w:rPr>
          <w:rFonts w:ascii="Times New Roman" w:hAnsi="Times New Roman"/>
          <w:sz w:val="20"/>
          <w:szCs w:val="20"/>
        </w:rPr>
        <w:t xml:space="preserve"> специалист-эксперт </w:t>
      </w:r>
    </w:p>
    <w:p w:rsidR="002B7332" w:rsidRDefault="002B7332" w:rsidP="002B7332">
      <w:pPr>
        <w:rPr>
          <w:rFonts w:ascii="Times New Roman" w:hAnsi="Times New Roman"/>
          <w:sz w:val="20"/>
          <w:szCs w:val="20"/>
        </w:rPr>
      </w:pPr>
      <w:r w:rsidRPr="00AF33BD">
        <w:rPr>
          <w:rFonts w:ascii="Times New Roman" w:hAnsi="Times New Roman"/>
          <w:sz w:val="20"/>
          <w:szCs w:val="20"/>
        </w:rPr>
        <w:t xml:space="preserve">отдела </w:t>
      </w:r>
      <w:r>
        <w:rPr>
          <w:rFonts w:ascii="Times New Roman" w:hAnsi="Times New Roman"/>
          <w:sz w:val="20"/>
          <w:szCs w:val="20"/>
        </w:rPr>
        <w:t>контроля в сфере государственных закупок</w:t>
      </w: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Министерства финансов Чеченской Республики</w:t>
      </w:r>
    </w:p>
    <w:p w:rsidR="002B7332" w:rsidRPr="00AF33BD" w:rsidRDefault="002B7332" w:rsidP="002B7332">
      <w:pPr>
        <w:rPr>
          <w:rFonts w:ascii="Times New Roman" w:hAnsi="Times New Roman"/>
          <w:sz w:val="20"/>
          <w:szCs w:val="20"/>
        </w:rPr>
      </w:pPr>
      <w:r w:rsidRPr="00AF33BD">
        <w:rPr>
          <w:rFonts w:ascii="Times New Roman" w:hAnsi="Times New Roman"/>
          <w:sz w:val="20"/>
          <w:szCs w:val="20"/>
        </w:rPr>
        <w:t>8 (8712) 62-31-20, audit_minfinchr@mail.ru</w:t>
      </w:r>
    </w:p>
    <w:sectPr w:rsidR="002B7332" w:rsidRPr="00AF33BD" w:rsidSect="00955FB7">
      <w:headerReference w:type="default" r:id="rId12"/>
      <w:pgSz w:w="11907" w:h="16839"/>
      <w:pgMar w:top="568" w:right="850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29" w:rsidRDefault="00523929" w:rsidP="000D496F">
      <w:r>
        <w:separator/>
      </w:r>
    </w:p>
  </w:endnote>
  <w:endnote w:type="continuationSeparator" w:id="0">
    <w:p w:rsidR="00523929" w:rsidRDefault="00523929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29" w:rsidRDefault="00523929" w:rsidP="000D496F">
      <w:r>
        <w:separator/>
      </w:r>
    </w:p>
  </w:footnote>
  <w:footnote w:type="continuationSeparator" w:id="0">
    <w:p w:rsidR="00523929" w:rsidRDefault="00523929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55C1">
      <w:rPr>
        <w:noProof/>
      </w:rPr>
      <w:t>3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3176A"/>
    <w:rsid w:val="00032BD2"/>
    <w:rsid w:val="00034881"/>
    <w:rsid w:val="00044ECD"/>
    <w:rsid w:val="00044F9A"/>
    <w:rsid w:val="000562F8"/>
    <w:rsid w:val="00067AA3"/>
    <w:rsid w:val="00073F0F"/>
    <w:rsid w:val="0007457F"/>
    <w:rsid w:val="0008045B"/>
    <w:rsid w:val="00081AC6"/>
    <w:rsid w:val="00081DD1"/>
    <w:rsid w:val="00095962"/>
    <w:rsid w:val="00096F81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535A"/>
    <w:rsid w:val="000E5EEC"/>
    <w:rsid w:val="000F3E51"/>
    <w:rsid w:val="00111634"/>
    <w:rsid w:val="00113CFE"/>
    <w:rsid w:val="00114E0D"/>
    <w:rsid w:val="0011729F"/>
    <w:rsid w:val="0013232E"/>
    <w:rsid w:val="00143860"/>
    <w:rsid w:val="00147CD1"/>
    <w:rsid w:val="00152BEA"/>
    <w:rsid w:val="00161698"/>
    <w:rsid w:val="00164F86"/>
    <w:rsid w:val="001657EC"/>
    <w:rsid w:val="00172A21"/>
    <w:rsid w:val="00181820"/>
    <w:rsid w:val="0018559C"/>
    <w:rsid w:val="001916C7"/>
    <w:rsid w:val="00195430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21FCF"/>
    <w:rsid w:val="0022231B"/>
    <w:rsid w:val="00231EF6"/>
    <w:rsid w:val="00233096"/>
    <w:rsid w:val="00234FA6"/>
    <w:rsid w:val="00241C3A"/>
    <w:rsid w:val="00244E31"/>
    <w:rsid w:val="00245BA4"/>
    <w:rsid w:val="00247EF1"/>
    <w:rsid w:val="00256811"/>
    <w:rsid w:val="00261C30"/>
    <w:rsid w:val="00264CEC"/>
    <w:rsid w:val="00264D99"/>
    <w:rsid w:val="00270798"/>
    <w:rsid w:val="0027320B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B7332"/>
    <w:rsid w:val="002C0916"/>
    <w:rsid w:val="002C0C5D"/>
    <w:rsid w:val="002C11DA"/>
    <w:rsid w:val="002C16F7"/>
    <w:rsid w:val="002C3709"/>
    <w:rsid w:val="002D5364"/>
    <w:rsid w:val="002D628D"/>
    <w:rsid w:val="002D780B"/>
    <w:rsid w:val="002F3C1E"/>
    <w:rsid w:val="002F775A"/>
    <w:rsid w:val="00300CAE"/>
    <w:rsid w:val="00304968"/>
    <w:rsid w:val="003079B3"/>
    <w:rsid w:val="0031057B"/>
    <w:rsid w:val="00312A55"/>
    <w:rsid w:val="00312D15"/>
    <w:rsid w:val="003135B4"/>
    <w:rsid w:val="003144E8"/>
    <w:rsid w:val="003175B3"/>
    <w:rsid w:val="0031786F"/>
    <w:rsid w:val="00321066"/>
    <w:rsid w:val="003233B7"/>
    <w:rsid w:val="00332FA5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89C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B006E"/>
    <w:rsid w:val="003B1580"/>
    <w:rsid w:val="003B1859"/>
    <w:rsid w:val="003B3D00"/>
    <w:rsid w:val="003D1C00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E53"/>
    <w:rsid w:val="004078F1"/>
    <w:rsid w:val="004213F8"/>
    <w:rsid w:val="004214BD"/>
    <w:rsid w:val="004239B0"/>
    <w:rsid w:val="00435865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5F88"/>
    <w:rsid w:val="004D72DB"/>
    <w:rsid w:val="004F0F2B"/>
    <w:rsid w:val="004F3399"/>
    <w:rsid w:val="004F5BF7"/>
    <w:rsid w:val="00502AD3"/>
    <w:rsid w:val="0050344B"/>
    <w:rsid w:val="00504364"/>
    <w:rsid w:val="0050657F"/>
    <w:rsid w:val="00510150"/>
    <w:rsid w:val="00521655"/>
    <w:rsid w:val="00522659"/>
    <w:rsid w:val="0052295C"/>
    <w:rsid w:val="00523929"/>
    <w:rsid w:val="00525CD9"/>
    <w:rsid w:val="00533880"/>
    <w:rsid w:val="005372B6"/>
    <w:rsid w:val="00542079"/>
    <w:rsid w:val="0054308B"/>
    <w:rsid w:val="00546F2D"/>
    <w:rsid w:val="00552FC5"/>
    <w:rsid w:val="0055495B"/>
    <w:rsid w:val="00560C94"/>
    <w:rsid w:val="00561D7A"/>
    <w:rsid w:val="00566CD3"/>
    <w:rsid w:val="00570884"/>
    <w:rsid w:val="00571484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836"/>
    <w:rsid w:val="005A5791"/>
    <w:rsid w:val="005A62C8"/>
    <w:rsid w:val="005C5D73"/>
    <w:rsid w:val="005D2836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8C0"/>
    <w:rsid w:val="00623495"/>
    <w:rsid w:val="00625CFB"/>
    <w:rsid w:val="006301E9"/>
    <w:rsid w:val="00645FB1"/>
    <w:rsid w:val="00646145"/>
    <w:rsid w:val="00654DD2"/>
    <w:rsid w:val="0066009A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4604C"/>
    <w:rsid w:val="00746360"/>
    <w:rsid w:val="00750E50"/>
    <w:rsid w:val="00751E13"/>
    <w:rsid w:val="0075567C"/>
    <w:rsid w:val="00756FCE"/>
    <w:rsid w:val="007651AD"/>
    <w:rsid w:val="00766202"/>
    <w:rsid w:val="00776868"/>
    <w:rsid w:val="00782333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910683"/>
    <w:rsid w:val="00910ABD"/>
    <w:rsid w:val="00912EDF"/>
    <w:rsid w:val="00915571"/>
    <w:rsid w:val="0092115B"/>
    <w:rsid w:val="00921582"/>
    <w:rsid w:val="00930598"/>
    <w:rsid w:val="0093064C"/>
    <w:rsid w:val="00937DEF"/>
    <w:rsid w:val="009440E8"/>
    <w:rsid w:val="00945C69"/>
    <w:rsid w:val="009470E8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929EC"/>
    <w:rsid w:val="009931E6"/>
    <w:rsid w:val="00997E38"/>
    <w:rsid w:val="009A001D"/>
    <w:rsid w:val="009A14F0"/>
    <w:rsid w:val="009A1AF2"/>
    <w:rsid w:val="009A5D6D"/>
    <w:rsid w:val="009A7BD5"/>
    <w:rsid w:val="009B03AB"/>
    <w:rsid w:val="009B0B89"/>
    <w:rsid w:val="009B1D6B"/>
    <w:rsid w:val="009B2980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4D64"/>
    <w:rsid w:val="00A15718"/>
    <w:rsid w:val="00A17F70"/>
    <w:rsid w:val="00A20DCD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626DE"/>
    <w:rsid w:val="00B644D6"/>
    <w:rsid w:val="00B64EF6"/>
    <w:rsid w:val="00B7581E"/>
    <w:rsid w:val="00B77065"/>
    <w:rsid w:val="00B82B8F"/>
    <w:rsid w:val="00B838BF"/>
    <w:rsid w:val="00B84DAD"/>
    <w:rsid w:val="00B9159A"/>
    <w:rsid w:val="00B95536"/>
    <w:rsid w:val="00B95F53"/>
    <w:rsid w:val="00B968C6"/>
    <w:rsid w:val="00BA0B58"/>
    <w:rsid w:val="00BA6D96"/>
    <w:rsid w:val="00BB06EF"/>
    <w:rsid w:val="00BB0785"/>
    <w:rsid w:val="00BC2102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FC0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13511"/>
    <w:rsid w:val="00D15462"/>
    <w:rsid w:val="00D1595E"/>
    <w:rsid w:val="00D17B6E"/>
    <w:rsid w:val="00D2036C"/>
    <w:rsid w:val="00D3313B"/>
    <w:rsid w:val="00D33883"/>
    <w:rsid w:val="00D33997"/>
    <w:rsid w:val="00D37578"/>
    <w:rsid w:val="00D40771"/>
    <w:rsid w:val="00D409E2"/>
    <w:rsid w:val="00D41FAE"/>
    <w:rsid w:val="00D44ED1"/>
    <w:rsid w:val="00D46366"/>
    <w:rsid w:val="00D47176"/>
    <w:rsid w:val="00D5010F"/>
    <w:rsid w:val="00D51D9A"/>
    <w:rsid w:val="00D5331E"/>
    <w:rsid w:val="00D54D92"/>
    <w:rsid w:val="00D61DCF"/>
    <w:rsid w:val="00D664D9"/>
    <w:rsid w:val="00D7242E"/>
    <w:rsid w:val="00D73589"/>
    <w:rsid w:val="00D81014"/>
    <w:rsid w:val="00D82AF9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D1E5D"/>
    <w:rsid w:val="00DD55EC"/>
    <w:rsid w:val="00DE3BF9"/>
    <w:rsid w:val="00DE47C2"/>
    <w:rsid w:val="00DF44C3"/>
    <w:rsid w:val="00DF4E59"/>
    <w:rsid w:val="00E027BD"/>
    <w:rsid w:val="00E10558"/>
    <w:rsid w:val="00E113BB"/>
    <w:rsid w:val="00E15F76"/>
    <w:rsid w:val="00E2440E"/>
    <w:rsid w:val="00E2780B"/>
    <w:rsid w:val="00E30FBA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5295"/>
    <w:rsid w:val="00E84AFC"/>
    <w:rsid w:val="00E85C86"/>
    <w:rsid w:val="00EA08C6"/>
    <w:rsid w:val="00EB0576"/>
    <w:rsid w:val="00EB77E3"/>
    <w:rsid w:val="00ED2633"/>
    <w:rsid w:val="00ED56A3"/>
    <w:rsid w:val="00EE2D56"/>
    <w:rsid w:val="00EE55C1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37F2B"/>
    <w:rsid w:val="00F413C9"/>
    <w:rsid w:val="00F50B4B"/>
    <w:rsid w:val="00F52BBC"/>
    <w:rsid w:val="00F56A08"/>
    <w:rsid w:val="00F60B9B"/>
    <w:rsid w:val="00F64F7B"/>
    <w:rsid w:val="00F65666"/>
    <w:rsid w:val="00F67451"/>
    <w:rsid w:val="00F74670"/>
    <w:rsid w:val="00F75514"/>
    <w:rsid w:val="00F7619F"/>
    <w:rsid w:val="00F7748C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B0868"/>
    <w:rsid w:val="00FB15FD"/>
    <w:rsid w:val="00FC3787"/>
    <w:rsid w:val="00FC3C8C"/>
    <w:rsid w:val="00FD07CE"/>
    <w:rsid w:val="00FD30AE"/>
    <w:rsid w:val="00FD3182"/>
    <w:rsid w:val="00FD3DFD"/>
    <w:rsid w:val="00FE01C9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420990&amp;sub=1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253464&amp;sub=992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53DD-0BA4-4FF4-8252-75462E92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Абу Мусаевич Амархаджиев</cp:lastModifiedBy>
  <cp:revision>25</cp:revision>
  <cp:lastPrinted>2019-06-18T09:26:00Z</cp:lastPrinted>
  <dcterms:created xsi:type="dcterms:W3CDTF">2020-06-01T07:01:00Z</dcterms:created>
  <dcterms:modified xsi:type="dcterms:W3CDTF">2021-01-29T11:11:00Z</dcterms:modified>
</cp:coreProperties>
</file>