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C3" w:rsidRPr="004B53C3" w:rsidRDefault="004B53C3" w:rsidP="004B53C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B53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 Чеченской Республики</w:t>
      </w:r>
      <w:r w:rsidRPr="004B53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от 11 октября 2011 г.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4B53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140</w:t>
      </w:r>
      <w:r w:rsidRPr="004B53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4B53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Порядке проведения публичных слушаний по проекту республиканского бюджета Чеченской Республики и проекту годового отчета об исполнении республиканского бюджета Чеченской Республики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53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4B53C3">
          <w:rPr>
            <w:rFonts w:ascii="Times New Roman" w:hAnsi="Times New Roman" w:cs="Times New Roman"/>
            <w:color w:val="106BBE"/>
            <w:sz w:val="28"/>
            <w:szCs w:val="28"/>
          </w:rPr>
          <w:t>пунктом 6 статьи 26.13</w:t>
        </w:r>
      </w:hyperlink>
      <w:r w:rsidRPr="004B53C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Правительство Чеченской Республики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53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4B53C3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sub_1000" w:history="1">
        <w:r w:rsidRPr="004B53C3">
          <w:rPr>
            <w:rFonts w:ascii="Times New Roman" w:hAnsi="Times New Roman" w:cs="Times New Roman"/>
            <w:color w:val="106BBE"/>
            <w:sz w:val="28"/>
            <w:szCs w:val="28"/>
          </w:rPr>
          <w:t>Порядок</w:t>
        </w:r>
      </w:hyperlink>
      <w:r w:rsidRPr="004B53C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по проекту республиканского бюджета Чеченской Республики и проекту годового отчета об исполнении республиканского бюджета Чеченской Республики.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4B53C3">
        <w:rPr>
          <w:rFonts w:ascii="Times New Roman" w:hAnsi="Times New Roman" w:cs="Times New Roman"/>
          <w:sz w:val="28"/>
          <w:szCs w:val="28"/>
        </w:rPr>
        <w:t>2. Уполномоченным органом исполнительной власти Чеченской Республики по проведению публичных слушаний по проекту республиканского бюджета Чеченской Республики и проекту годового отчета об исполнении республиканского бюджета Чеченской Республики определить Министерство финансов Чеченской Республики.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4B53C3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4B53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53C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Чеченской Республики - министра финансов Чеченской Республики Э.А. Исаева.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4B53C3">
        <w:rPr>
          <w:rFonts w:ascii="Times New Roman" w:hAnsi="Times New Roman" w:cs="Times New Roman"/>
          <w:sz w:val="28"/>
          <w:szCs w:val="28"/>
        </w:rPr>
        <w:t xml:space="preserve">4. Настоящее постановление вступает в силу со дня его </w:t>
      </w:r>
      <w:hyperlink r:id="rId5" w:history="1">
        <w:r w:rsidRPr="004B53C3">
          <w:rPr>
            <w:rFonts w:ascii="Times New Roman" w:hAnsi="Times New Roman" w:cs="Times New Roman"/>
            <w:color w:val="106BBE"/>
            <w:sz w:val="28"/>
            <w:szCs w:val="28"/>
          </w:rPr>
          <w:t>официального опубликования</w:t>
        </w:r>
      </w:hyperlink>
      <w:r w:rsidRPr="004B53C3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19"/>
        <w:gridCol w:w="3237"/>
      </w:tblGrid>
      <w:tr w:rsidR="004B53C3" w:rsidRPr="004B53C3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</w:tcPr>
          <w:p w:rsidR="004B53C3" w:rsidRPr="004B53C3" w:rsidRDefault="004B53C3" w:rsidP="004B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53C3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Чеченской Республики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</w:tcPr>
          <w:p w:rsidR="004B53C3" w:rsidRPr="004B53C3" w:rsidRDefault="004B53C3" w:rsidP="004B53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53C3">
              <w:rPr>
                <w:rFonts w:ascii="Times New Roman" w:hAnsi="Times New Roman" w:cs="Times New Roman"/>
                <w:sz w:val="28"/>
                <w:szCs w:val="28"/>
              </w:rPr>
              <w:t>О.Х. </w:t>
            </w:r>
            <w:proofErr w:type="spellStart"/>
            <w:r w:rsidRPr="004B53C3"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</w:p>
        </w:tc>
      </w:tr>
    </w:tbl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53C3" w:rsidRPr="004B53C3" w:rsidRDefault="004B53C3" w:rsidP="004B53C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" w:name="sub_1000"/>
      <w:r w:rsidRPr="004B53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4B53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>проведения публичных слушаний по проекту республиканского бюджета Чеченской Республики и проекту годового отчета об исполнении республиканского бюджета Чеченской Республики</w:t>
      </w:r>
      <w:r w:rsidRPr="004B53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(утв. </w:t>
      </w:r>
      <w:hyperlink w:anchor="sub_0" w:history="1">
        <w:r w:rsidRPr="004B53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B53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Правительства Чеченской Республики от 11 октября 2011 г. N 140)</w:t>
      </w:r>
    </w:p>
    <w:bookmarkEnd w:id="4"/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4B53C3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B53C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</w:t>
      </w:r>
      <w:hyperlink r:id="rId6" w:history="1">
        <w:r w:rsidRPr="004B53C3">
          <w:rPr>
            <w:rFonts w:ascii="Times New Roman" w:hAnsi="Times New Roman" w:cs="Times New Roman"/>
            <w:color w:val="106BBE"/>
            <w:sz w:val="28"/>
            <w:szCs w:val="28"/>
          </w:rPr>
          <w:t>статьи 26.13</w:t>
        </w:r>
      </w:hyperlink>
      <w:r w:rsidRPr="004B53C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1999 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устанавливает процедуру проведения публичных слушаний по </w:t>
      </w:r>
      <w:r w:rsidRPr="004B53C3">
        <w:rPr>
          <w:rFonts w:ascii="Times New Roman" w:hAnsi="Times New Roman" w:cs="Times New Roman"/>
          <w:sz w:val="28"/>
          <w:szCs w:val="28"/>
        </w:rPr>
        <w:lastRenderedPageBreak/>
        <w:t>проекту республиканского бюджета Чеченской Республики и проекту годового отчета об исполнении республиканского бюджета Чеченской Республики.</w:t>
      </w:r>
      <w:proofErr w:type="gramEnd"/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2"/>
      <w:bookmarkEnd w:id="5"/>
      <w:r w:rsidRPr="004B53C3">
        <w:rPr>
          <w:rFonts w:ascii="Times New Roman" w:hAnsi="Times New Roman" w:cs="Times New Roman"/>
          <w:sz w:val="28"/>
          <w:szCs w:val="28"/>
        </w:rPr>
        <w:t xml:space="preserve">2. Публичные слушания проводятся в целях обеспечения открытости для общества и средств массовой </w:t>
      </w:r>
      <w:proofErr w:type="gramStart"/>
      <w:r w:rsidRPr="004B53C3">
        <w:rPr>
          <w:rFonts w:ascii="Times New Roman" w:hAnsi="Times New Roman" w:cs="Times New Roman"/>
          <w:sz w:val="28"/>
          <w:szCs w:val="28"/>
        </w:rPr>
        <w:t>информации процедур рассмотрения проекта республиканского бюджета Чеченской</w:t>
      </w:r>
      <w:proofErr w:type="gramEnd"/>
      <w:r w:rsidRPr="004B53C3">
        <w:rPr>
          <w:rFonts w:ascii="Times New Roman" w:hAnsi="Times New Roman" w:cs="Times New Roman"/>
          <w:sz w:val="28"/>
          <w:szCs w:val="28"/>
        </w:rPr>
        <w:t xml:space="preserve"> Республики, проекта годового отчета об исполнении республиканского бюджета Чеченской Республики и принятия по ним решений.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3"/>
      <w:bookmarkEnd w:id="6"/>
      <w:r w:rsidRPr="004B53C3">
        <w:rPr>
          <w:rFonts w:ascii="Times New Roman" w:hAnsi="Times New Roman" w:cs="Times New Roman"/>
          <w:sz w:val="28"/>
          <w:szCs w:val="28"/>
        </w:rPr>
        <w:t>3. Публичные слушания проводятся ежегодно Правительством Чеченской Республики до представления проекта республиканского бюджета Чеченской Республики, проекта годового отчета об исполнении республиканского бюджета Чеченской Республики на рассмотрение в Парламент Чеченской Республики.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4"/>
      <w:bookmarkEnd w:id="7"/>
      <w:r w:rsidRPr="004B53C3">
        <w:rPr>
          <w:rFonts w:ascii="Times New Roman" w:hAnsi="Times New Roman" w:cs="Times New Roman"/>
          <w:sz w:val="28"/>
          <w:szCs w:val="28"/>
        </w:rPr>
        <w:t>4. Публичные слушания проводятся в форме проведения форума на общедоступном Интернет-сайте Министерства финансов Чеченской Республики.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 w:rsidRPr="004B53C3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4B53C3">
        <w:rPr>
          <w:rFonts w:ascii="Times New Roman" w:hAnsi="Times New Roman" w:cs="Times New Roman"/>
          <w:sz w:val="28"/>
          <w:szCs w:val="28"/>
        </w:rPr>
        <w:t>Проект республиканского бюджета Чеченской Республики, проект годового отчета об исполнении республиканского бюджета Чеченской Республики, а также информационное сообщение о дате, месте и времени проведения публичных слушаний подлежат официальному опубликованию в средствах массовой информации и на Интернет-сайте Министерства финансов Чеченской Республики не менее чем за пять дней до проведения соответствующих публичных слушаний.</w:t>
      </w:r>
      <w:proofErr w:type="gramEnd"/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4B53C3">
        <w:rPr>
          <w:rFonts w:ascii="Times New Roman" w:hAnsi="Times New Roman" w:cs="Times New Roman"/>
          <w:sz w:val="28"/>
          <w:szCs w:val="28"/>
        </w:rPr>
        <w:t>6. В публичных слушаниях вправе участвовать представители органов государственной власти, органов местного самоуправления, общественных объединений и организаций, средств массовой информации, а также жители Чеченской Республики путем регистрации на форуме, организуемом на Интернет-сайте Министерства финансов Чеченской Республики.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 w:rsidRPr="004B53C3">
        <w:rPr>
          <w:rFonts w:ascii="Times New Roman" w:hAnsi="Times New Roman" w:cs="Times New Roman"/>
          <w:sz w:val="28"/>
          <w:szCs w:val="28"/>
        </w:rPr>
        <w:t>7. На публичных слушаниях ведется стенограмма и протокол, который подписывается министром финансов Чеченской Республики.</w:t>
      </w:r>
    </w:p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 w:rsidRPr="004B53C3">
        <w:rPr>
          <w:rFonts w:ascii="Times New Roman" w:hAnsi="Times New Roman" w:cs="Times New Roman"/>
          <w:sz w:val="28"/>
          <w:szCs w:val="28"/>
        </w:rPr>
        <w:t>8. Замечания и предложения участников публичных слушаний к проекту республиканского бюджета Чеченской Республики, проекту годового отчета об исполнении республиканского бюджета Чеченской Республики носят рекомендательный характер.</w:t>
      </w:r>
    </w:p>
    <w:bookmarkEnd w:id="12"/>
    <w:p w:rsidR="004B53C3" w:rsidRPr="004B53C3" w:rsidRDefault="004B53C3" w:rsidP="004B53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03A" w:rsidRPr="004B53C3" w:rsidRDefault="00D9703A">
      <w:pPr>
        <w:rPr>
          <w:rFonts w:ascii="Times New Roman" w:hAnsi="Times New Roman" w:cs="Times New Roman"/>
          <w:sz w:val="28"/>
          <w:szCs w:val="28"/>
        </w:rPr>
      </w:pPr>
    </w:p>
    <w:sectPr w:rsidR="00D9703A" w:rsidRPr="004B53C3" w:rsidSect="004B53C3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4F5"/>
    <w:rsid w:val="001F599C"/>
    <w:rsid w:val="004B53C3"/>
    <w:rsid w:val="006C45BC"/>
    <w:rsid w:val="008134F5"/>
    <w:rsid w:val="009C4D09"/>
    <w:rsid w:val="00D9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09"/>
  </w:style>
  <w:style w:type="paragraph" w:styleId="1">
    <w:name w:val="heading 1"/>
    <w:basedOn w:val="a"/>
    <w:next w:val="a"/>
    <w:link w:val="10"/>
    <w:uiPriority w:val="99"/>
    <w:qFormat/>
    <w:rsid w:val="004B53C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53C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B53C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4B53C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B53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17177.2613" TargetMode="External"/><Relationship Id="rId5" Type="http://schemas.openxmlformats.org/officeDocument/2006/relationships/hyperlink" Target="garantF1://35908755.0" TargetMode="External"/><Relationship Id="rId4" Type="http://schemas.openxmlformats.org/officeDocument/2006/relationships/hyperlink" Target="garantF1://12017177.261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2017-01-25T08:55:00Z</dcterms:created>
  <dcterms:modified xsi:type="dcterms:W3CDTF">2017-01-25T08:55:00Z</dcterms:modified>
</cp:coreProperties>
</file>