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63771" w:rsidRDefault="00063771">
      <w:pPr>
        <w:pStyle w:val="1"/>
      </w:pPr>
      <w:r>
        <w:fldChar w:fldCharType="begin"/>
      </w:r>
      <w:r>
        <w:instrText>HYPERLINK "garantF1://70501710.0"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Постановление Правительства РФ от 26 февраля 2014 г. N 151</w:t>
      </w:r>
      <w:r>
        <w:rPr>
          <w:rStyle w:val="a4"/>
          <w:rFonts w:cs="Arial"/>
          <w:b w:val="0"/>
          <w:bCs w:val="0"/>
        </w:rPr>
        <w:br/>
        <w:t>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</w:t>
      </w:r>
      <w:r>
        <w:fldChar w:fldCharType="end"/>
      </w:r>
    </w:p>
    <w:p w:rsidR="00063771" w:rsidRDefault="00063771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63771" w:rsidRDefault="00063771">
      <w:pPr>
        <w:pStyle w:val="afa"/>
      </w:pPr>
      <w:bookmarkStart w:id="1" w:name="sub_264238416"/>
      <w:r>
        <w:t xml:space="preserve">Об исполнении настоящего постановления см. </w:t>
      </w:r>
      <w:hyperlink r:id="rId4" w:history="1">
        <w:r>
          <w:rPr>
            <w:rStyle w:val="a4"/>
            <w:rFonts w:cs="Arial"/>
          </w:rPr>
          <w:t>письмо</w:t>
        </w:r>
      </w:hyperlink>
      <w:r>
        <w:t xml:space="preserve"> Минфина России от 7 ноября 2014 г. N 21-03-04/56316</w:t>
      </w:r>
    </w:p>
    <w:bookmarkEnd w:id="1"/>
    <w:p w:rsidR="00063771" w:rsidRDefault="00063771">
      <w:r>
        <w:t xml:space="preserve">В соответствии с </w:t>
      </w:r>
      <w:hyperlink r:id="rId5" w:history="1">
        <w:r>
          <w:rPr>
            <w:rStyle w:val="a4"/>
            <w:rFonts w:cs="Arial"/>
          </w:rPr>
          <w:t>пунктом 3.1 статьи 69.2</w:t>
        </w:r>
      </w:hyperlink>
      <w:r>
        <w:t xml:space="preserve"> Бюджетного кодекса Российской Федерации Правительство Российской Федерации постановляет:</w:t>
      </w:r>
    </w:p>
    <w:p w:rsidR="00063771" w:rsidRDefault="00063771">
      <w:bookmarkStart w:id="2" w:name="sub_1"/>
      <w:r>
        <w:t>1. Утвердить прилагаемые:</w:t>
      </w:r>
    </w:p>
    <w:bookmarkEnd w:id="2"/>
    <w:p w:rsidR="00063771" w:rsidRDefault="00063771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  <w:rFonts w:cs="Arial"/>
        </w:rPr>
        <w:t>Правила</w:t>
      </w:r>
      <w:r>
        <w:fldChar w:fldCharType="end"/>
      </w:r>
      <w:r>
        <w:t xml:space="preserve"> формирования и ведения базовых (отраслевых) перечней государственных и муниципальных услуг и работ;</w:t>
      </w:r>
    </w:p>
    <w:p w:rsidR="00063771" w:rsidRDefault="00063771">
      <w:hyperlink w:anchor="sub_2000" w:history="1">
        <w:r>
          <w:rPr>
            <w:rStyle w:val="a4"/>
            <w:rFonts w:cs="Arial"/>
          </w:rPr>
          <w:t>Правила</w:t>
        </w:r>
      </w:hyperlink>
      <w:r>
        <w:t xml:space="preserve"> формирования, ведения и утверждения ведомственных перечней государственных услуг и работ, оказываемых и выполняемых федеральными государственными учреждениями;</w:t>
      </w:r>
    </w:p>
    <w:p w:rsidR="00063771" w:rsidRDefault="00063771">
      <w:hyperlink w:anchor="sub_3000" w:history="1">
        <w:r>
          <w:rPr>
            <w:rStyle w:val="a4"/>
            <w:rFonts w:cs="Arial"/>
          </w:rPr>
          <w:t>общие требования</w:t>
        </w:r>
      </w:hyperlink>
      <w:r>
        <w:t xml:space="preserve">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учреждениями).</w:t>
      </w:r>
    </w:p>
    <w:p w:rsidR="00063771" w:rsidRDefault="00063771">
      <w:bookmarkStart w:id="3" w:name="sub_2"/>
      <w:r>
        <w:t xml:space="preserve">2. Федеральным органам исполнительной власти, осуществляющим функции по выработке государственной политики и нормативно-правовому регулированию в установленных сферах деятельности, утвердить до 1 июля 2014 г. </w:t>
      </w:r>
      <w:hyperlink r:id="rId6" w:history="1">
        <w:r>
          <w:rPr>
            <w:rStyle w:val="a4"/>
            <w:rFonts w:cs="Arial"/>
          </w:rPr>
          <w:t>базовые (отраслевые) перечни</w:t>
        </w:r>
      </w:hyperlink>
      <w:r>
        <w:t xml:space="preserve"> государственных и муниципальных услуг и работ в соответствии с настоящим постановлением.</w:t>
      </w:r>
    </w:p>
    <w:p w:rsidR="00063771" w:rsidRDefault="00063771">
      <w:bookmarkStart w:id="4" w:name="sub_3"/>
      <w:bookmarkEnd w:id="3"/>
      <w:r>
        <w:t xml:space="preserve">3. Федеральным органам государственной власти (государственным органам), осуществляющим функции и полномочия учредителя федеральных бюджетных учреждений или автономных учреждений, созданных на базе имущества, находящегося в федеральной собственности, а также главным распорядителям средств федерального бюджета, в ведении которых находятся федеральные казенные учреждения, привести до 1 января 2016 г. в соответствие с настоящим постановлением </w:t>
      </w:r>
      <w:hyperlink r:id="rId7" w:history="1">
        <w:r>
          <w:rPr>
            <w:rStyle w:val="a4"/>
            <w:rFonts w:cs="Arial"/>
          </w:rPr>
          <w:t>ведомственные перечни</w:t>
        </w:r>
      </w:hyperlink>
      <w:r>
        <w:t xml:space="preserve"> государственных услуг и работ, оказываемых (выполняемых) находящимися в их ведении федеральными государственными учреждениями в качестве основных видов деятельности.</w:t>
      </w:r>
    </w:p>
    <w:p w:rsidR="00063771" w:rsidRDefault="00063771">
      <w:bookmarkStart w:id="5" w:name="sub_4"/>
      <w:bookmarkEnd w:id="4"/>
      <w:r>
        <w:t>4. Установить, что положения настоящего постановления применяются при формировании государственных (муниципальных) заданий на оказание государственных (муниципальных) услуг и выполнение работ на 2016 год (на 2016 год и плановый период 2017 и 2018 годов), если нормативными правовыми актами Правительства Российской Федерации, высшего исполнительного органа государственной власти субъекта Российской Федерации, муниципальным правовым актом местной администрации муниципального образования в отношении соответственно федеральных государственных учреждений, государственных учреждений субъекта Российской Федерации, муниципальных учреждений не установлен более ранний срок формирования государственных (муниципальных) заданий на оказание государственных (муниципальных) услуг и выполнение работ в соответствии с настоящим постановлением.</w:t>
      </w:r>
    </w:p>
    <w:p w:rsidR="00063771" w:rsidRDefault="00063771">
      <w:bookmarkStart w:id="6" w:name="sub_5"/>
      <w:bookmarkEnd w:id="5"/>
      <w:r>
        <w:lastRenderedPageBreak/>
        <w:t xml:space="preserve">5. Признать утратившими силу с 1 января 2016 г. </w:t>
      </w:r>
      <w:hyperlink r:id="rId8" w:history="1">
        <w:r>
          <w:rPr>
            <w:rStyle w:val="a4"/>
            <w:rFonts w:cs="Arial"/>
          </w:rPr>
          <w:t>абзацы четвертый</w:t>
        </w:r>
      </w:hyperlink>
      <w:r>
        <w:t xml:space="preserve"> и </w:t>
      </w:r>
      <w:hyperlink r:id="rId9" w:history="1">
        <w:r>
          <w:rPr>
            <w:rStyle w:val="a4"/>
            <w:rFonts w:cs="Arial"/>
          </w:rPr>
          <w:t>пятый пункта 1</w:t>
        </w:r>
      </w:hyperlink>
      <w:r>
        <w:t xml:space="preserve"> постановления Правительства Российской Федерации от 2 сентября 2010 г. N 671 "О порядке формирования государственного задания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2010, N 37, ст. 4686).</w:t>
      </w:r>
    </w:p>
    <w:bookmarkEnd w:id="6"/>
    <w:p w:rsidR="00063771" w:rsidRDefault="0006377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63771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63771" w:rsidRDefault="00063771">
            <w:pPr>
              <w:pStyle w:val="afff0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63771" w:rsidRDefault="00063771">
            <w:pPr>
              <w:pStyle w:val="aff7"/>
              <w:jc w:val="right"/>
            </w:pPr>
            <w:r>
              <w:t>Д. Медведев</w:t>
            </w:r>
          </w:p>
        </w:tc>
      </w:tr>
    </w:tbl>
    <w:p w:rsidR="00063771" w:rsidRDefault="00063771"/>
    <w:p w:rsidR="00063771" w:rsidRDefault="00063771">
      <w:r>
        <w:t>Москва</w:t>
      </w:r>
    </w:p>
    <w:p w:rsidR="00063771" w:rsidRDefault="00063771">
      <w:pPr>
        <w:pStyle w:val="afff0"/>
        <w:ind w:left="139"/>
      </w:pPr>
      <w:r>
        <w:t>26 февраля 2014 г. N 151</w:t>
      </w:r>
    </w:p>
    <w:p w:rsidR="00063771" w:rsidRDefault="00063771"/>
    <w:p w:rsidR="00063771" w:rsidRDefault="00063771">
      <w:pPr>
        <w:pStyle w:val="1"/>
      </w:pPr>
      <w:bookmarkStart w:id="7" w:name="sub_1000"/>
      <w:r>
        <w:t>Правила</w:t>
      </w:r>
      <w:r>
        <w:br/>
        <w:t>формирования и ведения базовых (отраслевых) перечней государственных и муниципальных услуг и работ</w:t>
      </w:r>
      <w:r>
        <w:br/>
        <w:t xml:space="preserve">(утв. </w:t>
      </w:r>
      <w:hyperlink w:anchor="sub_0" w:history="1">
        <w:r>
          <w:rPr>
            <w:rStyle w:val="a4"/>
            <w:rFonts w:cs="Arial"/>
            <w:b w:val="0"/>
            <w:bCs w:val="0"/>
          </w:rPr>
          <w:t>постановлением</w:t>
        </w:r>
      </w:hyperlink>
      <w:r>
        <w:t xml:space="preserve"> Правительства РФ от 26 февраля 2014 г. N 151)</w:t>
      </w:r>
    </w:p>
    <w:bookmarkEnd w:id="7"/>
    <w:p w:rsidR="00063771" w:rsidRDefault="00063771"/>
    <w:p w:rsidR="00063771" w:rsidRDefault="00063771">
      <w:bookmarkStart w:id="8" w:name="sub_1001"/>
      <w:r>
        <w:t>1. Настоящие Правила устанавливают порядок формирования и ведения базовых (отраслевых) перечней государственных и муниципальных услуг и работ (далее - базовые (отраслевые) перечни).</w:t>
      </w:r>
    </w:p>
    <w:p w:rsidR="00063771" w:rsidRDefault="00063771">
      <w:bookmarkStart w:id="9" w:name="sub_1002"/>
      <w:bookmarkEnd w:id="8"/>
      <w:r>
        <w:t xml:space="preserve">2. </w:t>
      </w:r>
      <w:hyperlink r:id="rId10" w:history="1">
        <w:r>
          <w:rPr>
            <w:rStyle w:val="a4"/>
            <w:rFonts w:cs="Arial"/>
          </w:rPr>
          <w:t>Базовые (отраслевые) перечни</w:t>
        </w:r>
      </w:hyperlink>
      <w:r>
        <w:t xml:space="preserve"> формируются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- соответствующие федеральные органы исполнительной власти), исходя из положений нормативных правовых актов Российской Федерации, субъектов Российской Федерации и муниципальных правовых актов, регулирующих порядок предоставления государственных и муниципальных услуг и работ.</w:t>
      </w:r>
    </w:p>
    <w:p w:rsidR="00063771" w:rsidRDefault="00063771">
      <w:bookmarkStart w:id="10" w:name="sub_1003"/>
      <w:bookmarkEnd w:id="9"/>
      <w:r>
        <w:t xml:space="preserve">3. </w:t>
      </w:r>
      <w:hyperlink r:id="rId11" w:history="1">
        <w:r>
          <w:rPr>
            <w:rStyle w:val="a4"/>
            <w:rFonts w:cs="Arial"/>
          </w:rPr>
          <w:t>Перечень</w:t>
        </w:r>
      </w:hyperlink>
      <w:r>
        <w:t xml:space="preserve"> видов деятельности, по которым соответствующие федеральные органы исполнительной власти формируют базовые (отраслевые) перечни, утверждается Министерством финансов Российской Федерации по согласованию с соответствующими федеральными органами исполнительной власти.</w:t>
      </w:r>
    </w:p>
    <w:p w:rsidR="00063771" w:rsidRDefault="00063771">
      <w:bookmarkStart w:id="11" w:name="sub_1004"/>
      <w:bookmarkEnd w:id="10"/>
      <w:r>
        <w:t>4. Базовые (отраслевые) перечни, сформированные в соответствии с настоящими Правилами, утверждаются соответствующими федеральными органами исполнительной власти по согласованию с Министерством финансов Российской Федерации.</w:t>
      </w:r>
    </w:p>
    <w:p w:rsidR="00063771" w:rsidRDefault="00063771">
      <w:bookmarkStart w:id="12" w:name="sub_1005"/>
      <w:bookmarkEnd w:id="11"/>
      <w:r>
        <w:t>5. В базовые (отраслевые) перечни в отношении каждой государственной (муниципальной) услуги или работы включается следующая информация:</w:t>
      </w:r>
    </w:p>
    <w:p w:rsidR="00063771" w:rsidRDefault="00063771">
      <w:bookmarkStart w:id="13" w:name="sub_10051"/>
      <w:bookmarkEnd w:id="12"/>
      <w:r>
        <w:t xml:space="preserve">а) наименование государственной (муниципальной) услуги или работы с указанием кодов </w:t>
      </w:r>
      <w:hyperlink r:id="rId12" w:history="1">
        <w:r>
          <w:rPr>
            <w:rStyle w:val="a4"/>
            <w:rFonts w:cs="Arial"/>
          </w:rPr>
          <w:t>Общероссийского классификатора</w:t>
        </w:r>
      </w:hyperlink>
      <w:r>
        <w:t xml:space="preserve"> видов экономической деятельности, которым соответствует государственная (муниципальная) услуга или работа;</w:t>
      </w:r>
    </w:p>
    <w:p w:rsidR="00063771" w:rsidRDefault="00063771">
      <w:bookmarkStart w:id="14" w:name="sub_10052"/>
      <w:bookmarkEnd w:id="13"/>
      <w:r>
        <w:t xml:space="preserve">б) указание на публично-правовое образование, к расходным обязательствам которого в соответствии с нормативными правовыми актами, указанными в </w:t>
      </w:r>
      <w:hyperlink w:anchor="sub_1002" w:history="1">
        <w:r>
          <w:rPr>
            <w:rStyle w:val="a4"/>
            <w:rFonts w:cs="Arial"/>
          </w:rPr>
          <w:t>пункте 2</w:t>
        </w:r>
      </w:hyperlink>
      <w:r>
        <w:t xml:space="preserve"> настоящих Правил, относится оказание государственной (муниципальной) услуги или работы;</w:t>
      </w:r>
    </w:p>
    <w:p w:rsidR="00063771" w:rsidRDefault="00063771">
      <w:bookmarkStart w:id="15" w:name="sub_10053"/>
      <w:bookmarkEnd w:id="14"/>
      <w:r>
        <w:t>в) указание на бесплатность или платность государственной (муниципальной) услуги или работы;</w:t>
      </w:r>
    </w:p>
    <w:p w:rsidR="00063771" w:rsidRDefault="00063771">
      <w:bookmarkStart w:id="16" w:name="sub_10054"/>
      <w:bookmarkEnd w:id="15"/>
      <w:r>
        <w:t>г) содержание государственной (муниципальной) услуги или работы;</w:t>
      </w:r>
    </w:p>
    <w:p w:rsidR="00063771" w:rsidRDefault="00063771">
      <w:bookmarkStart w:id="17" w:name="sub_10055"/>
      <w:bookmarkEnd w:id="16"/>
      <w:r>
        <w:t xml:space="preserve">д) условия (формы) оказания государственной (муниципальной) услуги или </w:t>
      </w:r>
      <w:r>
        <w:lastRenderedPageBreak/>
        <w:t>выполнения работы;</w:t>
      </w:r>
    </w:p>
    <w:p w:rsidR="00063771" w:rsidRDefault="00063771">
      <w:bookmarkStart w:id="18" w:name="sub_10056"/>
      <w:bookmarkEnd w:id="17"/>
      <w:r>
        <w:t>е) вид деятельности государственного (муниципального) учреждения;</w:t>
      </w:r>
    </w:p>
    <w:p w:rsidR="00063771" w:rsidRDefault="00063771">
      <w:bookmarkStart w:id="19" w:name="sub_10057"/>
      <w:bookmarkEnd w:id="18"/>
      <w:r>
        <w:t>ж) категории потребителей государственной (муниципальной) услуги или работы;</w:t>
      </w:r>
    </w:p>
    <w:p w:rsidR="00063771" w:rsidRDefault="00063771">
      <w:bookmarkStart w:id="20" w:name="sub_10058"/>
      <w:bookmarkEnd w:id="19"/>
      <w:r>
        <w:t>з) наименования показателей, характеризующих качество и (или) объем государственной (муниципальной) услуги (выполняемой работы), и единицы их измерения;</w:t>
      </w:r>
    </w:p>
    <w:p w:rsidR="00063771" w:rsidRDefault="00063771">
      <w:bookmarkStart w:id="21" w:name="sub_10059"/>
      <w:bookmarkEnd w:id="20"/>
      <w:r>
        <w:t>и) реквизиты нормативных правовых актов, являющихся основанием для включения государственной (муниципальной) услуги или работы в базовые (отраслевые) перечни и (или) внесения изменений в базовые (отраслевые) перечни, а также электронные копии таких нормативных правовых актов.</w:t>
      </w:r>
    </w:p>
    <w:p w:rsidR="00063771" w:rsidRDefault="00063771">
      <w:bookmarkStart w:id="22" w:name="sub_1006"/>
      <w:bookmarkEnd w:id="21"/>
      <w:r>
        <w:t xml:space="preserve">6. Информация, сформированная соответствующими федеральными органами исполнительной власти по каждой государственной (муниципальной) услуге или работе в соответствии с </w:t>
      </w:r>
      <w:hyperlink w:anchor="sub_1005" w:history="1">
        <w:r>
          <w:rPr>
            <w:rStyle w:val="a4"/>
            <w:rFonts w:cs="Arial"/>
          </w:rPr>
          <w:t>пунктом 5</w:t>
        </w:r>
      </w:hyperlink>
      <w:r>
        <w:t xml:space="preserve"> настоящих Правил, образует реестровую запись.</w:t>
      </w:r>
    </w:p>
    <w:bookmarkEnd w:id="22"/>
    <w:p w:rsidR="00063771" w:rsidRDefault="00063771">
      <w:r>
        <w:t>Каждой реестровой записи присваивается уникальный номер.</w:t>
      </w:r>
    </w:p>
    <w:p w:rsidR="00063771" w:rsidRDefault="00063771">
      <w:bookmarkStart w:id="23" w:name="sub_1007"/>
      <w:r>
        <w:t xml:space="preserve">7. Правила формирования информации и документов для включения в реестровые записи, </w:t>
      </w:r>
      <w:hyperlink r:id="rId13" w:history="1">
        <w:r>
          <w:rPr>
            <w:rStyle w:val="a4"/>
            <w:rFonts w:cs="Arial"/>
          </w:rPr>
          <w:t>порядок</w:t>
        </w:r>
      </w:hyperlink>
      <w:r>
        <w:t xml:space="preserve"> формирования (изменения) реестровой записи и </w:t>
      </w:r>
      <w:hyperlink r:id="rId14" w:history="1">
        <w:r>
          <w:rPr>
            <w:rStyle w:val="a4"/>
            <w:rFonts w:cs="Arial"/>
          </w:rPr>
          <w:t>структура</w:t>
        </w:r>
      </w:hyperlink>
      <w:r>
        <w:t xml:space="preserve"> уникального номера реестровой записи устанавливаются Министерством финансов Российской Федерации.</w:t>
      </w:r>
    </w:p>
    <w:p w:rsidR="00063771" w:rsidRDefault="00063771">
      <w:bookmarkStart w:id="24" w:name="sub_1008"/>
      <w:bookmarkEnd w:id="23"/>
      <w:r>
        <w:t>8. Реестровые записи направляются в электронной форме на предварительное согласование в Министерство финансов Российской Федерации.</w:t>
      </w:r>
    </w:p>
    <w:bookmarkEnd w:id="24"/>
    <w:p w:rsidR="00063771" w:rsidRDefault="00063771">
      <w:r>
        <w:t>Министерство финансов Российской Федерации в течение 10 дней со дня направления реестровых записей принимает решение об их согласовании (об отказе в согласовании с указанием причин отказа).</w:t>
      </w:r>
    </w:p>
    <w:p w:rsidR="00063771" w:rsidRDefault="00063771">
      <w:bookmarkStart w:id="25" w:name="sub_1009"/>
      <w:r>
        <w:t xml:space="preserve">9. Реестровые записи подписываются усиленной </w:t>
      </w:r>
      <w:hyperlink r:id="rId15" w:history="1">
        <w:r>
          <w:rPr>
            <w:rStyle w:val="a4"/>
            <w:rFonts w:cs="Arial"/>
          </w:rPr>
          <w:t>квалифицированной электронной подписью</w:t>
        </w:r>
      </w:hyperlink>
      <w:r>
        <w:t xml:space="preserve"> лица, уполномоченного в установленном порядке на это от имени соответствующего федерального органа исполнительной власти.</w:t>
      </w:r>
    </w:p>
    <w:bookmarkStart w:id="26" w:name="sub_1010"/>
    <w:bookmarkEnd w:id="25"/>
    <w:p w:rsidR="00063771" w:rsidRDefault="00063771">
      <w:r>
        <w:fldChar w:fldCharType="begin"/>
      </w:r>
      <w:r>
        <w:instrText>HYPERLINK "garantF1://70873610.0"</w:instrText>
      </w:r>
      <w:r>
        <w:fldChar w:fldCharType="separate"/>
      </w:r>
      <w:r>
        <w:rPr>
          <w:rStyle w:val="a4"/>
          <w:rFonts w:cs="Arial"/>
        </w:rPr>
        <w:t>10.</w:t>
      </w:r>
      <w:r>
        <w:fldChar w:fldCharType="end"/>
      </w:r>
      <w:r>
        <w:t xml:space="preserve"> Базовые (отраслевые) перечни формируются и ведутся соответствующими федеральными органами исполнительной власти в информационной системе, доступ к которой осуществляется через единый портал бюджетной системы Российской Федерации (</w:t>
      </w:r>
      <w:hyperlink r:id="rId16" w:history="1">
        <w:r>
          <w:rPr>
            <w:rStyle w:val="a4"/>
            <w:rFonts w:cs="Arial"/>
          </w:rPr>
          <w:t>www.budget.gov.ru</w:t>
        </w:r>
      </w:hyperlink>
      <w:r>
        <w:t>) в информационно-телекоммуникационной сети "Интернет".</w:t>
      </w:r>
    </w:p>
    <w:bookmarkEnd w:id="26"/>
    <w:p w:rsidR="00063771" w:rsidRDefault="00063771">
      <w:r>
        <w:t>Базовые (отраслевые) перечни, сформированные в соответствии с настоящими Правилами, также размещаются на официальном сайте в информационно-телекоммуникационной сети "Интернет" по размещению информации о государственных и муниципальных учреждениях (</w:t>
      </w:r>
      <w:hyperlink r:id="rId17" w:history="1">
        <w:r>
          <w:rPr>
            <w:rStyle w:val="a4"/>
            <w:rFonts w:cs="Arial"/>
          </w:rPr>
          <w:t>www.bus.gov.ru</w:t>
        </w:r>
      </w:hyperlink>
      <w:r>
        <w:t>) в порядке, установленном Министерством финансов Российской Федерации.</w:t>
      </w:r>
    </w:p>
    <w:bookmarkStart w:id="27" w:name="sub_1011"/>
    <w:p w:rsidR="00063771" w:rsidRDefault="00063771">
      <w:r>
        <w:fldChar w:fldCharType="begin"/>
      </w:r>
      <w:r>
        <w:instrText>HYPERLINK "garantF1://70873610.0"</w:instrText>
      </w:r>
      <w:r>
        <w:fldChar w:fldCharType="separate"/>
      </w:r>
      <w:r>
        <w:rPr>
          <w:rStyle w:val="a4"/>
          <w:rFonts w:cs="Arial"/>
        </w:rPr>
        <w:t>11.</w:t>
      </w:r>
      <w:r>
        <w:fldChar w:fldCharType="end"/>
      </w:r>
      <w:r>
        <w:t xml:space="preserve"> Федеральные органы государственной власти (государственные органы), органы государственной власти субъекта Российской Федерации, органы местного самоуправления, осуществляющие функции и полномочия учредителя бюджетных или автономных учреждений, а также главные распорядители бюджетных средств, в ведении которых находятся казенные учреждения, вправе направить соответствующим федеральным органам исполнительной власти предложения о внесении изменений в базовые (отраслевые) перечни с приложением копий документов, являющихся основанием для внесения таких изменений, путем размещения в информационной системе, доступ к которой осуществляется через единый портал бюджетной системы Российской Федерации (</w:t>
      </w:r>
      <w:hyperlink r:id="rId18" w:history="1">
        <w:r>
          <w:rPr>
            <w:rStyle w:val="a4"/>
            <w:rFonts w:cs="Arial"/>
          </w:rPr>
          <w:t>www.budget.gov.ru</w:t>
        </w:r>
      </w:hyperlink>
      <w:r>
        <w:t>) в информационно-телекоммуникационной сети "Интернет", заявки в порядке, установленном Министерством финансов Российской Федерации.</w:t>
      </w:r>
    </w:p>
    <w:bookmarkEnd w:id="27"/>
    <w:p w:rsidR="00063771" w:rsidRDefault="00063771">
      <w:r>
        <w:t xml:space="preserve">Органы государственной власти субъекта Российской Федерации и органы местного самоуправления направляют предложения о внесении изменений в базовые </w:t>
      </w:r>
      <w:r>
        <w:lastRenderedPageBreak/>
        <w:t>(отраслевые) перечни после согласования соответственно с финансовым органом субъекта Российской Федерации или финансовым органом муниципального образования.</w:t>
      </w:r>
    </w:p>
    <w:p w:rsidR="00063771" w:rsidRDefault="00063771">
      <w:bookmarkStart w:id="28" w:name="sub_1012"/>
      <w:r>
        <w:t>12. Соответствующие федеральные органы исполнительной власти в течение 5 рабочих дней со дня поступления предложений о внесении изменений в базовые (отраслевые) перечни рассматривают их и вносят соответствующие изменения в базовые (отраслевые) перечни либо принимают решение об отказе во внесении таких изменений.</w:t>
      </w:r>
    </w:p>
    <w:bookmarkEnd w:id="28"/>
    <w:p w:rsidR="00063771" w:rsidRDefault="00063771">
      <w:r>
        <w:t>В случае принятия решения об отказе во внесении изменений в базовые (отраслевые) перечни соответствующие федеральные органы исполнительной власти в указанный срок уведомляют о своем решении органы, осуществляющие полномочия учредителя, с указанием причин отклонения предложения об изменении базовых (отраслевых) перечней.</w:t>
      </w:r>
    </w:p>
    <w:p w:rsidR="00063771" w:rsidRDefault="00063771">
      <w:pPr>
        <w:pStyle w:val="1"/>
      </w:pPr>
      <w:bookmarkStart w:id="29" w:name="sub_2000"/>
      <w:r>
        <w:t>Правила</w:t>
      </w:r>
      <w:r>
        <w:br/>
        <w:t>формирования, ведения и утверждения ведомственных перечней государственных услуг и работ, оказываемых и выполняемых федеральными государственными учреждениями</w:t>
      </w:r>
      <w:r>
        <w:br/>
        <w:t xml:space="preserve">(утв. </w:t>
      </w:r>
      <w:hyperlink w:anchor="sub_0" w:history="1">
        <w:r>
          <w:rPr>
            <w:rStyle w:val="a4"/>
            <w:rFonts w:cs="Arial"/>
            <w:b w:val="0"/>
            <w:bCs w:val="0"/>
          </w:rPr>
          <w:t>постановлением</w:t>
        </w:r>
      </w:hyperlink>
      <w:r>
        <w:t xml:space="preserve"> Правительства РФ от 26 февраля 2014 г. N 151)</w:t>
      </w:r>
    </w:p>
    <w:bookmarkEnd w:id="29"/>
    <w:p w:rsidR="00063771" w:rsidRDefault="00063771"/>
    <w:p w:rsidR="00063771" w:rsidRDefault="00063771">
      <w:bookmarkStart w:id="30" w:name="sub_2001"/>
      <w:r>
        <w:t>1. Настоящие Правила устанавливают порядок формирования, ведения и утверждения ведомственных перечней государственных услуг и работ в целях составления государственных заданий на оказание государственных услуг и выполнение работ, оказываемых и выполняемых федеральными государственными учреждениями (далее - ведомственные перечни государственных услуг и работ).</w:t>
      </w:r>
    </w:p>
    <w:p w:rsidR="00063771" w:rsidRDefault="00063771">
      <w:bookmarkStart w:id="31" w:name="sub_2002"/>
      <w:bookmarkEnd w:id="30"/>
      <w:r>
        <w:t>2. Ведомственные перечни государственных услуг и работ формируются федеральными органами исполнительной власти (государственными органами), осуществляющими функции и полномочия учредителя федеральных бюджетных или автономных учреждений, созданных на базе имущества, находящегося в федеральной собственности, а также главными распорядителями средств федерального бюджета, в ведении которых находятся федеральные казенные учреждения (далее - органы, осуществляющие полномочия учредителя).</w:t>
      </w:r>
    </w:p>
    <w:p w:rsidR="00063771" w:rsidRDefault="00063771">
      <w:bookmarkStart w:id="32" w:name="sub_2003"/>
      <w:bookmarkEnd w:id="31"/>
      <w:r>
        <w:t>3. Ведомственные перечни государственных услуг и работ, сформированные в соответствии с настоящими Правилами, утверждаются органами, осуществляющими полномочия учредителя.</w:t>
      </w:r>
    </w:p>
    <w:p w:rsidR="00063771" w:rsidRDefault="00063771">
      <w:bookmarkStart w:id="33" w:name="sub_2004"/>
      <w:bookmarkEnd w:id="32"/>
      <w:r>
        <w:t>4. В ведомственные перечни государственных услуг и работ включается в отношении каждой государственной услуги или работы следующая информация:</w:t>
      </w:r>
    </w:p>
    <w:p w:rsidR="00063771" w:rsidRDefault="00063771">
      <w:bookmarkStart w:id="34" w:name="sub_20041"/>
      <w:bookmarkEnd w:id="33"/>
      <w:r>
        <w:t xml:space="preserve">а) наименование государственной услуги или работы с указанием кодов </w:t>
      </w:r>
      <w:hyperlink r:id="rId19" w:history="1">
        <w:r>
          <w:rPr>
            <w:rStyle w:val="a4"/>
            <w:rFonts w:cs="Arial"/>
          </w:rPr>
          <w:t>Общероссийского классификатора</w:t>
        </w:r>
      </w:hyperlink>
      <w:r>
        <w:t xml:space="preserve"> видов экономической деятельности, которым соответствует государственная услуга или работа;</w:t>
      </w:r>
    </w:p>
    <w:p w:rsidR="00063771" w:rsidRDefault="00063771">
      <w:bookmarkStart w:id="35" w:name="sub_20042"/>
      <w:bookmarkEnd w:id="34"/>
      <w:r>
        <w:t>б) наименование органа, осуществляющего полномочия учредителя;</w:t>
      </w:r>
    </w:p>
    <w:p w:rsidR="00063771" w:rsidRDefault="00063771">
      <w:bookmarkStart w:id="36" w:name="sub_20043"/>
      <w:bookmarkEnd w:id="35"/>
      <w:r>
        <w:t xml:space="preserve">в) код органа, осуществляющего полномочия учредителя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</w:t>
      </w:r>
      <w:hyperlink r:id="rId20" w:history="1">
        <w:r>
          <w:rPr>
            <w:rStyle w:val="a4"/>
            <w:rFonts w:cs="Arial"/>
          </w:rPr>
          <w:t>порядке</w:t>
        </w:r>
      </w:hyperlink>
      <w:r>
        <w:t>, устанавливаемом Министерством финансов Российской Федерации (далее - реестр участников бюджетного процесса);</w:t>
      </w:r>
    </w:p>
    <w:p w:rsidR="00063771" w:rsidRDefault="00063771">
      <w:pPr>
        <w:pStyle w:val="afa"/>
        <w:rPr>
          <w:color w:val="000000"/>
          <w:sz w:val="16"/>
          <w:szCs w:val="16"/>
        </w:rPr>
      </w:pPr>
      <w:bookmarkStart w:id="37" w:name="sub_20044"/>
      <w:bookmarkEnd w:id="36"/>
      <w:r>
        <w:rPr>
          <w:color w:val="000000"/>
          <w:sz w:val="16"/>
          <w:szCs w:val="16"/>
        </w:rPr>
        <w:t>Информация об изменениях:</w:t>
      </w:r>
    </w:p>
    <w:bookmarkEnd w:id="37"/>
    <w:p w:rsidR="00063771" w:rsidRDefault="00063771">
      <w:pPr>
        <w:pStyle w:val="afb"/>
      </w:pPr>
      <w:r>
        <w:fldChar w:fldCharType="begin"/>
      </w:r>
      <w:r>
        <w:instrText>HYPERLINK "garantF1://70664846.1021"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РФ от 11 октября 2014 г. N 1042 в подпункт "г" внесены изменения</w:t>
      </w:r>
    </w:p>
    <w:p w:rsidR="00063771" w:rsidRDefault="00063771">
      <w:pPr>
        <w:pStyle w:val="afb"/>
      </w:pPr>
      <w:hyperlink r:id="rId21" w:history="1">
        <w:r>
          <w:rPr>
            <w:rStyle w:val="a4"/>
            <w:rFonts w:cs="Arial"/>
          </w:rPr>
          <w:t>См. текст подпункта в предыдущей редакции</w:t>
        </w:r>
      </w:hyperlink>
    </w:p>
    <w:p w:rsidR="00063771" w:rsidRDefault="00063771">
      <w:r>
        <w:lastRenderedPageBreak/>
        <w:t>г) наименования федеральных государственных учреждений и их коды в соответствии с реестром участников бюджетного процесса;</w:t>
      </w:r>
    </w:p>
    <w:p w:rsidR="00063771" w:rsidRDefault="00063771">
      <w:bookmarkStart w:id="38" w:name="sub_20045"/>
      <w:r>
        <w:t>д) содержание государственной услуги или работы;</w:t>
      </w:r>
    </w:p>
    <w:p w:rsidR="00063771" w:rsidRDefault="00063771">
      <w:bookmarkStart w:id="39" w:name="sub_20046"/>
      <w:bookmarkEnd w:id="38"/>
      <w:r>
        <w:t>е) условия (формы) оказания государственной услуги или выполнения работы;</w:t>
      </w:r>
    </w:p>
    <w:p w:rsidR="00063771" w:rsidRDefault="00063771">
      <w:bookmarkStart w:id="40" w:name="sub_20047"/>
      <w:bookmarkEnd w:id="39"/>
      <w:r>
        <w:t>ж) вид деятельности федерального государственного учреждения;</w:t>
      </w:r>
    </w:p>
    <w:p w:rsidR="00063771" w:rsidRDefault="00063771">
      <w:bookmarkStart w:id="41" w:name="sub_20048"/>
      <w:bookmarkEnd w:id="40"/>
      <w:r>
        <w:t>з) категории потребителей государственной услуги или работы;</w:t>
      </w:r>
    </w:p>
    <w:p w:rsidR="00063771" w:rsidRDefault="00063771">
      <w:bookmarkStart w:id="42" w:name="sub_20049"/>
      <w:bookmarkEnd w:id="41"/>
      <w:r>
        <w:t>и) наименования показателей, характеризующих качество и (или) объем государственной услуги (выполняемой работы), и единицы их измерения;</w:t>
      </w:r>
    </w:p>
    <w:p w:rsidR="00063771" w:rsidRDefault="00063771">
      <w:bookmarkStart w:id="43" w:name="sub_200410"/>
      <w:bookmarkEnd w:id="42"/>
      <w:r>
        <w:t>к) указание на бесплатность или платность государственной услуги или работы;</w:t>
      </w:r>
    </w:p>
    <w:p w:rsidR="00063771" w:rsidRDefault="00063771">
      <w:bookmarkStart w:id="44" w:name="sub_200411"/>
      <w:bookmarkEnd w:id="43"/>
      <w:r>
        <w:t>л) реквизиты нормативных правовых актов, являющихся основанием для включения государственной услуги или работы в ведомственный перечень государственных услуг и работ или внесения изменений в ведомственный перечень государственных услуг и работ, а также электронные копии таких нормативных правовых актов.</w:t>
      </w:r>
    </w:p>
    <w:p w:rsidR="00063771" w:rsidRDefault="00063771">
      <w:bookmarkStart w:id="45" w:name="sub_2005"/>
      <w:bookmarkEnd w:id="44"/>
      <w:r>
        <w:t xml:space="preserve">5. Информация, сформированная по каждой государственной услуге или работе в соответствии с </w:t>
      </w:r>
      <w:hyperlink w:anchor="sub_2004" w:history="1">
        <w:r>
          <w:rPr>
            <w:rStyle w:val="a4"/>
            <w:rFonts w:cs="Arial"/>
          </w:rPr>
          <w:t>пунктом 4</w:t>
        </w:r>
      </w:hyperlink>
      <w:r>
        <w:t xml:space="preserve"> настоящих Правил, образует реестровую запись.</w:t>
      </w:r>
    </w:p>
    <w:bookmarkEnd w:id="45"/>
    <w:p w:rsidR="00063771" w:rsidRDefault="00063771">
      <w:r>
        <w:t>Каждой реестровой записи присваивается уникальный номер.</w:t>
      </w:r>
    </w:p>
    <w:p w:rsidR="00063771" w:rsidRDefault="00063771">
      <w:bookmarkStart w:id="46" w:name="sub_2006"/>
      <w:r>
        <w:t xml:space="preserve">6. Правила формирования информации и документов для включения в реестровую запись, </w:t>
      </w:r>
      <w:hyperlink r:id="rId22" w:history="1">
        <w:r>
          <w:rPr>
            <w:rStyle w:val="a4"/>
            <w:rFonts w:cs="Arial"/>
          </w:rPr>
          <w:t>порядок</w:t>
        </w:r>
      </w:hyperlink>
      <w:r>
        <w:t xml:space="preserve"> формирования (изменения) реестровой записи и </w:t>
      </w:r>
      <w:hyperlink r:id="rId23" w:history="1">
        <w:r>
          <w:rPr>
            <w:rStyle w:val="a4"/>
            <w:rFonts w:cs="Arial"/>
          </w:rPr>
          <w:t>структура</w:t>
        </w:r>
      </w:hyperlink>
      <w:r>
        <w:t xml:space="preserve"> уникального номера реестровой записи устанавливаются Министерством финансов Российской Федерации.</w:t>
      </w:r>
    </w:p>
    <w:p w:rsidR="00063771" w:rsidRDefault="00063771">
      <w:bookmarkStart w:id="47" w:name="sub_2007"/>
      <w:bookmarkEnd w:id="46"/>
      <w:r>
        <w:t xml:space="preserve">7. Реестровые записи подписываются усиленной </w:t>
      </w:r>
      <w:hyperlink r:id="rId24" w:history="1">
        <w:r>
          <w:rPr>
            <w:rStyle w:val="a4"/>
            <w:rFonts w:cs="Arial"/>
          </w:rPr>
          <w:t>квалифицированной электронной подписью</w:t>
        </w:r>
      </w:hyperlink>
      <w:r>
        <w:t xml:space="preserve"> лица, уполномоченного в установленном порядке действовать от имени органа, осуществляющего полномочия учредителя.</w:t>
      </w:r>
    </w:p>
    <w:bookmarkStart w:id="48" w:name="sub_2008"/>
    <w:bookmarkEnd w:id="47"/>
    <w:p w:rsidR="00063771" w:rsidRDefault="00063771">
      <w:r>
        <w:fldChar w:fldCharType="begin"/>
      </w:r>
      <w:r>
        <w:instrText>HYPERLINK "garantF1://70873610.0"</w:instrText>
      </w:r>
      <w:r>
        <w:fldChar w:fldCharType="separate"/>
      </w:r>
      <w:r>
        <w:rPr>
          <w:rStyle w:val="a4"/>
          <w:rFonts w:cs="Arial"/>
        </w:rPr>
        <w:t>8.</w:t>
      </w:r>
      <w:r>
        <w:fldChar w:fldCharType="end"/>
      </w:r>
      <w:r>
        <w:t xml:space="preserve"> Ведомственные перечни государственных работ и услуг формируются и ведутся органами, осуществляющими полномочия учредителя, в информационной системе, доступ к которой осуществляется через единый портал бюджетной системы Российской Федерации (</w:t>
      </w:r>
      <w:hyperlink r:id="rId25" w:history="1">
        <w:r>
          <w:rPr>
            <w:rStyle w:val="a4"/>
            <w:rFonts w:cs="Arial"/>
          </w:rPr>
          <w:t>www.budget.gov.ru</w:t>
        </w:r>
      </w:hyperlink>
      <w:r>
        <w:t>) в информационно-телекоммуникационной сети "Интернет".</w:t>
      </w:r>
    </w:p>
    <w:bookmarkEnd w:id="48"/>
    <w:p w:rsidR="00063771" w:rsidRDefault="00063771">
      <w:r>
        <w:t>Ведомственные перечни государственных работ и услуг, сформированные в соответствии с настоящими Правилами, также размещаются на официальном сайте в информационно-телекоммуникационной сети "Интернет" по размещению информации о государственных и муниципальных учреждениях (</w:t>
      </w:r>
      <w:hyperlink r:id="rId26" w:history="1">
        <w:r>
          <w:rPr>
            <w:rStyle w:val="a4"/>
            <w:rFonts w:cs="Arial"/>
          </w:rPr>
          <w:t>www.bus.gov.ru</w:t>
        </w:r>
      </w:hyperlink>
      <w:r>
        <w:t>) в порядке, установленном Министерством финансов Российской Федерации.</w:t>
      </w:r>
    </w:p>
    <w:p w:rsidR="00063771" w:rsidRDefault="00063771"/>
    <w:p w:rsidR="00063771" w:rsidRDefault="00063771">
      <w:pPr>
        <w:pStyle w:val="1"/>
      </w:pPr>
      <w:bookmarkStart w:id="49" w:name="sub_3000"/>
      <w:r>
        <w:t>Общие требования</w:t>
      </w:r>
      <w:r>
        <w:br/>
        <w:t>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</w:t>
      </w:r>
      <w:r>
        <w:br/>
        <w:t xml:space="preserve">(утв. </w:t>
      </w:r>
      <w:hyperlink w:anchor="sub_0" w:history="1">
        <w:r>
          <w:rPr>
            <w:rStyle w:val="a4"/>
            <w:rFonts w:cs="Arial"/>
            <w:b w:val="0"/>
            <w:bCs w:val="0"/>
          </w:rPr>
          <w:t>постановлением</w:t>
        </w:r>
      </w:hyperlink>
      <w:r>
        <w:t xml:space="preserve"> Правительства РФ от 26 февраля 2014 г. N 151)</w:t>
      </w:r>
    </w:p>
    <w:bookmarkEnd w:id="49"/>
    <w:p w:rsidR="00063771" w:rsidRDefault="00063771"/>
    <w:p w:rsidR="00063771" w:rsidRDefault="00063771">
      <w:bookmarkStart w:id="50" w:name="sub_3001"/>
      <w:r>
        <w:t>1. Настоящий документ устанавливает общие требования к формированию, ведению и утверждению ведомственных перечней государственных (муниципальных) услуг и работ в целях составления государственных и муниципальных заданий на оказание государственных или муниципальных услуг и выполнение работ учреждениями субъекта Российской Федерации, муниципальными учреждениями (далее соответственно - ведомственные перечни государственных (муниципальных) услуг и работ, государственные (муниципальные) учреждения).</w:t>
      </w:r>
    </w:p>
    <w:p w:rsidR="00063771" w:rsidRDefault="00063771">
      <w:bookmarkStart w:id="51" w:name="sub_3002"/>
      <w:bookmarkEnd w:id="50"/>
      <w:r>
        <w:lastRenderedPageBreak/>
        <w:t>2. Ведомственные перечни государственных (муниципальных) услуг и работ формируются и утверждаются в порядке, установленном соответственно высшими исполнительными органами государственной власти субъектов Российской Федерации или местными администрациями муниципальных образований с учетом настоящего документа.</w:t>
      </w:r>
    </w:p>
    <w:p w:rsidR="00063771" w:rsidRDefault="00063771">
      <w:bookmarkStart w:id="52" w:name="sub_3003"/>
      <w:bookmarkEnd w:id="51"/>
      <w:r>
        <w:t>3. В ведомственные перечни государственных (муниципальных) услуг и работ включается в отношении каждой государственной (муниципальной) услуги или работы следующая информация:</w:t>
      </w:r>
    </w:p>
    <w:p w:rsidR="00063771" w:rsidRDefault="00063771">
      <w:bookmarkStart w:id="53" w:name="sub_30031"/>
      <w:bookmarkEnd w:id="52"/>
      <w:r>
        <w:t xml:space="preserve">а) наименование государственной (муниципальной) услуги или работы с указанием кодов </w:t>
      </w:r>
      <w:hyperlink r:id="rId27" w:history="1">
        <w:r>
          <w:rPr>
            <w:rStyle w:val="a4"/>
            <w:rFonts w:cs="Arial"/>
          </w:rPr>
          <w:t>Общероссийского классификатора</w:t>
        </w:r>
      </w:hyperlink>
      <w:r>
        <w:t xml:space="preserve"> видов экономической деятельности, которым соответствует государственная (муниципальная) услуга или работа;</w:t>
      </w:r>
    </w:p>
    <w:p w:rsidR="00063771" w:rsidRDefault="00063771">
      <w:bookmarkStart w:id="54" w:name="sub_30032"/>
      <w:bookmarkEnd w:id="53"/>
      <w:r>
        <w:t>б) наименование органа исполнительной власти субъекта Российской Федерации (органа местного самоуправления), осуществляющего функции и полномочия учредителя в отношении соответственно государственных учреждений субъекта Российской Федерации и муниципальных учреждений (далее - орган, осуществляющий полномочия учредителя);</w:t>
      </w:r>
    </w:p>
    <w:p w:rsidR="00063771" w:rsidRDefault="00063771">
      <w:bookmarkStart w:id="55" w:name="sub_30033"/>
      <w:bookmarkEnd w:id="54"/>
      <w:r>
        <w:t xml:space="preserve">в) код органа, осуществляющего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</w:t>
      </w:r>
      <w:hyperlink r:id="rId28" w:history="1">
        <w:r>
          <w:rPr>
            <w:rStyle w:val="a4"/>
            <w:rFonts w:cs="Arial"/>
          </w:rPr>
          <w:t>порядке</w:t>
        </w:r>
      </w:hyperlink>
      <w:r>
        <w:t>, устанавливаемом Министерством финансов Российской Федерации;</w:t>
      </w:r>
    </w:p>
    <w:p w:rsidR="00063771" w:rsidRDefault="00063771">
      <w:pPr>
        <w:pStyle w:val="afa"/>
        <w:rPr>
          <w:color w:val="000000"/>
          <w:sz w:val="16"/>
          <w:szCs w:val="16"/>
        </w:rPr>
      </w:pPr>
      <w:bookmarkStart w:id="56" w:name="sub_30034"/>
      <w:bookmarkEnd w:id="55"/>
      <w:r>
        <w:rPr>
          <w:color w:val="000000"/>
          <w:sz w:val="16"/>
          <w:szCs w:val="16"/>
        </w:rPr>
        <w:t>Информация об изменениях:</w:t>
      </w:r>
    </w:p>
    <w:bookmarkEnd w:id="56"/>
    <w:p w:rsidR="00063771" w:rsidRDefault="00063771">
      <w:pPr>
        <w:pStyle w:val="afb"/>
      </w:pPr>
      <w:r>
        <w:fldChar w:fldCharType="begin"/>
      </w:r>
      <w:r>
        <w:instrText>HYPERLINK "garantF1://70664846.1022"</w:instrText>
      </w:r>
      <w:r>
        <w:fldChar w:fldCharType="separate"/>
      </w:r>
      <w:r>
        <w:rPr>
          <w:rStyle w:val="a4"/>
          <w:rFonts w:cs="Arial"/>
        </w:rPr>
        <w:t>Постановлением</w:t>
      </w:r>
      <w:r>
        <w:fldChar w:fldCharType="end"/>
      </w:r>
      <w:r>
        <w:t xml:space="preserve"> Правительства РФ от 11 октября 2014 г. N 1042 в подпункт "г" внесены изменения</w:t>
      </w:r>
    </w:p>
    <w:p w:rsidR="00063771" w:rsidRDefault="00063771">
      <w:pPr>
        <w:pStyle w:val="afb"/>
      </w:pPr>
      <w:hyperlink r:id="rId29" w:history="1">
        <w:r>
          <w:rPr>
            <w:rStyle w:val="a4"/>
            <w:rFonts w:cs="Arial"/>
          </w:rPr>
          <w:t>См. текст подпункта в предыдущей редакции</w:t>
        </w:r>
      </w:hyperlink>
    </w:p>
    <w:p w:rsidR="00063771" w:rsidRDefault="00063771">
      <w:r>
        <w:t>г) наименование государственного (муниципального) учреждения и его код в соответствии с реестром участников бюджетного процесса, а также отдельных юридических лиц, не являющихся участниками бюджетного процесса;</w:t>
      </w:r>
    </w:p>
    <w:p w:rsidR="00063771" w:rsidRDefault="00063771">
      <w:bookmarkStart w:id="57" w:name="sub_30035"/>
      <w:r>
        <w:t>д) содержание государственной (муниципальной) услуги или работы;</w:t>
      </w:r>
    </w:p>
    <w:p w:rsidR="00063771" w:rsidRDefault="00063771">
      <w:bookmarkStart w:id="58" w:name="sub_30036"/>
      <w:bookmarkEnd w:id="57"/>
      <w:r>
        <w:t>е) условия (формы) оказания государственной (муниципальной) услуги или выполнения работы;</w:t>
      </w:r>
    </w:p>
    <w:p w:rsidR="00063771" w:rsidRDefault="00063771">
      <w:bookmarkStart w:id="59" w:name="sub_30037"/>
      <w:bookmarkEnd w:id="58"/>
      <w:r>
        <w:t>ж) вид деятельности государственного (муниципального) учреждения;</w:t>
      </w:r>
    </w:p>
    <w:p w:rsidR="00063771" w:rsidRDefault="00063771">
      <w:bookmarkStart w:id="60" w:name="sub_30038"/>
      <w:bookmarkEnd w:id="59"/>
      <w:r>
        <w:t>з) категории потребителей государственной (муниципальной) услуги или работы;</w:t>
      </w:r>
    </w:p>
    <w:p w:rsidR="00063771" w:rsidRDefault="00063771">
      <w:bookmarkStart w:id="61" w:name="sub_30039"/>
      <w:bookmarkEnd w:id="60"/>
      <w:r>
        <w:t>и) наименования показателей, характеризующих качество и (или) объем государственной (муниципальной) услуги (выполняемой работы);</w:t>
      </w:r>
    </w:p>
    <w:p w:rsidR="00063771" w:rsidRDefault="00063771">
      <w:bookmarkStart w:id="62" w:name="sub_300310"/>
      <w:bookmarkEnd w:id="61"/>
      <w:r>
        <w:t>к) указание на бесплатность или платность государственной (муниципальной) услуги или работы;</w:t>
      </w:r>
    </w:p>
    <w:p w:rsidR="00063771" w:rsidRDefault="00063771">
      <w:bookmarkStart w:id="63" w:name="sub_300311"/>
      <w:bookmarkEnd w:id="62"/>
      <w:r>
        <w:t>л) реквизиты нормативных правовых актов, являющихся основанием для включения государственной (муниципальной) услуги или работы в ведомственный перечень государственных (муниципальных) услуг и работ или внесения изменений в ведомственный перечень государственных (муниципальных) услуг и работ, а также электронные копии таких нормативных правовых актов.</w:t>
      </w:r>
    </w:p>
    <w:p w:rsidR="00063771" w:rsidRDefault="00063771">
      <w:bookmarkStart w:id="64" w:name="sub_3004"/>
      <w:bookmarkEnd w:id="63"/>
      <w:r>
        <w:t xml:space="preserve">4. Информация, сформированная по каждой государственной (муниципальной) услуге и работе в соответствии с </w:t>
      </w:r>
      <w:hyperlink w:anchor="sub_3003" w:history="1">
        <w:r>
          <w:rPr>
            <w:rStyle w:val="a4"/>
            <w:rFonts w:cs="Arial"/>
          </w:rPr>
          <w:t>пунктом 3</w:t>
        </w:r>
      </w:hyperlink>
      <w:r>
        <w:t xml:space="preserve"> настоящего документа, образует реестровую запись.</w:t>
      </w:r>
    </w:p>
    <w:bookmarkEnd w:id="64"/>
    <w:p w:rsidR="00063771" w:rsidRDefault="00063771">
      <w:r>
        <w:t>Каждой реестровой записи присваивается уникальный номер.</w:t>
      </w:r>
    </w:p>
    <w:p w:rsidR="00063771" w:rsidRDefault="00063771">
      <w:bookmarkStart w:id="65" w:name="sub_3005"/>
      <w:r>
        <w:t xml:space="preserve">5.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</w:t>
      </w:r>
      <w:hyperlink r:id="rId30" w:history="1">
        <w:r>
          <w:rPr>
            <w:rStyle w:val="a4"/>
            <w:rFonts w:cs="Arial"/>
          </w:rPr>
          <w:t>правилам</w:t>
        </w:r>
      </w:hyperlink>
      <w:r>
        <w:t xml:space="preserve">, устанавливаемым </w:t>
      </w:r>
      <w:r>
        <w:lastRenderedPageBreak/>
        <w:t>Министерством финансов Российской Федерации.</w:t>
      </w:r>
    </w:p>
    <w:p w:rsidR="00063771" w:rsidRDefault="00063771">
      <w:bookmarkStart w:id="66" w:name="sub_3006"/>
      <w:bookmarkEnd w:id="65"/>
      <w:r>
        <w:t xml:space="preserve">6. Реестровые записи подписываются усиленной </w:t>
      </w:r>
      <w:hyperlink r:id="rId31" w:history="1">
        <w:r>
          <w:rPr>
            <w:rStyle w:val="a4"/>
            <w:rFonts w:cs="Arial"/>
          </w:rPr>
          <w:t>квалифицированной электронной подписью</w:t>
        </w:r>
      </w:hyperlink>
      <w:r>
        <w:t xml:space="preserve"> лица, уполномоченного в установленном порядке действовать от имени органа, осуществляющего полномочия учредителя.</w:t>
      </w:r>
    </w:p>
    <w:p w:rsidR="00063771" w:rsidRDefault="00063771">
      <w:bookmarkStart w:id="67" w:name="sub_3007"/>
      <w:bookmarkEnd w:id="66"/>
      <w:r>
        <w:t>7. Ведомственные перечни государственных (муниципальных) услуг и работ формируются и ведутся в информационной системе, доступ к которой осуществляется через единый портал бюджетной системы Российской Федерации (</w:t>
      </w:r>
      <w:hyperlink r:id="rId32" w:history="1">
        <w:r>
          <w:rPr>
            <w:rStyle w:val="a4"/>
            <w:rFonts w:cs="Arial"/>
          </w:rPr>
          <w:t>www.budget.gov.ru</w:t>
        </w:r>
      </w:hyperlink>
      <w:r>
        <w:t>) в информационно-телекоммуникационной сети "Интернет".</w:t>
      </w:r>
    </w:p>
    <w:bookmarkEnd w:id="67"/>
    <w:p w:rsidR="00063771" w:rsidRDefault="00063771">
      <w:r>
        <w:t>Ведомственные перечни государственных (муниципальных) услуг и работ также размещаются на официальном сайте в информационно-телекоммуникационной сети "Интернет" по размещению информации о государственных и муниципальных учреждениях (</w:t>
      </w:r>
      <w:hyperlink r:id="rId33" w:history="1">
        <w:r>
          <w:rPr>
            <w:rStyle w:val="a4"/>
            <w:rFonts w:cs="Arial"/>
          </w:rPr>
          <w:t>www.bus.gov.ru</w:t>
        </w:r>
      </w:hyperlink>
      <w:r>
        <w:t>) в порядке, установленном Министерством финансов Российской Федерации.</w:t>
      </w:r>
    </w:p>
    <w:p w:rsidR="00063771" w:rsidRDefault="00063771"/>
    <w:sectPr w:rsidR="0006377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6E"/>
    <w:rsid w:val="00063771"/>
    <w:rsid w:val="00B7216E"/>
    <w:rsid w:val="00F8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EC43D2-6FCF-4504-B177-74936E95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8569.13" TargetMode="External"/><Relationship Id="rId13" Type="http://schemas.openxmlformats.org/officeDocument/2006/relationships/hyperlink" Target="garantF1://70631996.1000" TargetMode="External"/><Relationship Id="rId18" Type="http://schemas.openxmlformats.org/officeDocument/2006/relationships/hyperlink" Target="garantF1://890941.25728" TargetMode="External"/><Relationship Id="rId26" Type="http://schemas.openxmlformats.org/officeDocument/2006/relationships/hyperlink" Target="garantF1://890941.1337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57649973.20044" TargetMode="External"/><Relationship Id="rId34" Type="http://schemas.openxmlformats.org/officeDocument/2006/relationships/fontTable" Target="fontTable.xml"/><Relationship Id="rId7" Type="http://schemas.openxmlformats.org/officeDocument/2006/relationships/hyperlink" Target="garantF1://70605700.1000" TargetMode="External"/><Relationship Id="rId12" Type="http://schemas.openxmlformats.org/officeDocument/2006/relationships/hyperlink" Target="garantF1://85134.0" TargetMode="External"/><Relationship Id="rId17" Type="http://schemas.openxmlformats.org/officeDocument/2006/relationships/hyperlink" Target="garantF1://890941.13378" TargetMode="External"/><Relationship Id="rId25" Type="http://schemas.openxmlformats.org/officeDocument/2006/relationships/hyperlink" Target="garantF1://890941.25728" TargetMode="External"/><Relationship Id="rId33" Type="http://schemas.openxmlformats.org/officeDocument/2006/relationships/hyperlink" Target="garantF1://890941.13378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890941.25728" TargetMode="External"/><Relationship Id="rId20" Type="http://schemas.openxmlformats.org/officeDocument/2006/relationships/hyperlink" Target="garantF1://70767592.1000" TargetMode="External"/><Relationship Id="rId29" Type="http://schemas.openxmlformats.org/officeDocument/2006/relationships/hyperlink" Target="garantF1://57649973.30034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649048.1000" TargetMode="External"/><Relationship Id="rId11" Type="http://schemas.openxmlformats.org/officeDocument/2006/relationships/hyperlink" Target="garantF1://70597890.1000" TargetMode="External"/><Relationship Id="rId24" Type="http://schemas.openxmlformats.org/officeDocument/2006/relationships/hyperlink" Target="garantF1://12084522.54" TargetMode="External"/><Relationship Id="rId32" Type="http://schemas.openxmlformats.org/officeDocument/2006/relationships/hyperlink" Target="garantF1://890941.25728" TargetMode="External"/><Relationship Id="rId5" Type="http://schemas.openxmlformats.org/officeDocument/2006/relationships/hyperlink" Target="garantF1://12012604.69231" TargetMode="External"/><Relationship Id="rId15" Type="http://schemas.openxmlformats.org/officeDocument/2006/relationships/hyperlink" Target="garantF1://12084522.54" TargetMode="External"/><Relationship Id="rId23" Type="http://schemas.openxmlformats.org/officeDocument/2006/relationships/hyperlink" Target="garantF1://70765468.2000" TargetMode="External"/><Relationship Id="rId28" Type="http://schemas.openxmlformats.org/officeDocument/2006/relationships/hyperlink" Target="garantF1://70767592.1000" TargetMode="External"/><Relationship Id="rId10" Type="http://schemas.openxmlformats.org/officeDocument/2006/relationships/hyperlink" Target="garantF1://70649048.1000" TargetMode="External"/><Relationship Id="rId19" Type="http://schemas.openxmlformats.org/officeDocument/2006/relationships/hyperlink" Target="garantF1://85134.0" TargetMode="External"/><Relationship Id="rId31" Type="http://schemas.openxmlformats.org/officeDocument/2006/relationships/hyperlink" Target="garantF1://12084522.54" TargetMode="External"/><Relationship Id="rId4" Type="http://schemas.openxmlformats.org/officeDocument/2006/relationships/hyperlink" Target="garantF1://70687532.0" TargetMode="External"/><Relationship Id="rId9" Type="http://schemas.openxmlformats.org/officeDocument/2006/relationships/hyperlink" Target="garantF1://12078569.14" TargetMode="External"/><Relationship Id="rId14" Type="http://schemas.openxmlformats.org/officeDocument/2006/relationships/hyperlink" Target="garantF1://70631996.2000" TargetMode="External"/><Relationship Id="rId22" Type="http://schemas.openxmlformats.org/officeDocument/2006/relationships/hyperlink" Target="garantF1://70765468.1000" TargetMode="External"/><Relationship Id="rId27" Type="http://schemas.openxmlformats.org/officeDocument/2006/relationships/hyperlink" Target="garantF1://85134.0" TargetMode="External"/><Relationship Id="rId30" Type="http://schemas.openxmlformats.org/officeDocument/2006/relationships/hyperlink" Target="garantF1://70782636.100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3078</Words>
  <Characters>17548</Characters>
  <Application>Microsoft Office Word</Application>
  <DocSecurity>0</DocSecurity>
  <Lines>146</Lines>
  <Paragraphs>41</Paragraphs>
  <ScaleCrop>false</ScaleCrop>
  <Company>НПП "Гарант-Сервис"</Company>
  <LinksUpToDate>false</LinksUpToDate>
  <CharactersWithSpaces>20585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Вахидова Иман Саид-Магомедовна</cp:lastModifiedBy>
  <cp:revision>2</cp:revision>
  <dcterms:created xsi:type="dcterms:W3CDTF">2022-11-14T09:26:00Z</dcterms:created>
  <dcterms:modified xsi:type="dcterms:W3CDTF">2022-11-14T09:26:00Z</dcterms:modified>
</cp:coreProperties>
</file>