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CAF" w:rsidRPr="00065F0D" w:rsidRDefault="00120CAF" w:rsidP="00120CAF">
      <w:pPr>
        <w:spacing w:after="161" w:line="240" w:lineRule="atLeast"/>
        <w:outlineLvl w:val="0"/>
        <w:rPr>
          <w:rFonts w:ascii="Georgia" w:eastAsia="Times New Roman" w:hAnsi="Georgia" w:cs="Times New Roman"/>
          <w:color w:val="336699"/>
          <w:kern w:val="36"/>
          <w:sz w:val="40"/>
          <w:szCs w:val="40"/>
        </w:rPr>
      </w:pPr>
      <w:r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Заседание Комиссии </w:t>
      </w:r>
      <w:r w:rsidR="0072788A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1</w:t>
      </w:r>
      <w:r w:rsidR="008F4B10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1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ма</w:t>
      </w:r>
      <w:r w:rsidR="0072788A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я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201</w:t>
      </w:r>
      <w:r w:rsidR="0072788A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>8</w:t>
      </w:r>
      <w:r w:rsidR="00065F0D" w:rsidRPr="00065F0D">
        <w:rPr>
          <w:rFonts w:ascii="Georgia" w:eastAsia="Times New Roman" w:hAnsi="Georgia" w:cs="Times New Roman"/>
          <w:color w:val="336699"/>
          <w:kern w:val="36"/>
          <w:sz w:val="40"/>
          <w:szCs w:val="40"/>
        </w:rPr>
        <w:t xml:space="preserve"> года</w:t>
      </w:r>
    </w:p>
    <w:p w:rsidR="00120CAF" w:rsidRPr="00065F0D" w:rsidRDefault="008F4B10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состоялось заседание </w:t>
      </w:r>
      <w:r w:rsidR="00065F0D" w:rsidRPr="00065F0D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</w:t>
      </w:r>
      <w:r w:rsidR="00065F0D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20CAF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Комиссия).</w:t>
      </w:r>
    </w:p>
    <w:p w:rsidR="00120CAF" w:rsidRPr="00065F0D" w:rsidRDefault="00120CAF" w:rsidP="004530DE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заседании Комиссии был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рассмотрен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20CAF" w:rsidRPr="00065F0D" w:rsidRDefault="00120CAF" w:rsidP="00065F0D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Заявление гражданско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служаще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невозможности представить сведения о доходах, об имуществе и обязательствах имущественного характера 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супруг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F4B10" w:rsidRDefault="0072788A" w:rsidP="008F4B10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Представителем г</w:t>
      </w:r>
      <w:r w:rsidR="008F4B10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F4B10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F4B10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представлены пояснения о том, что сведения о доходах, об имуществе и обязательствах имущественного характера </w:t>
      </w:r>
      <w:r w:rsidR="008F4B10"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8F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F4B10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представлены в связи с </w:t>
      </w:r>
      <w:r w:rsidR="008F4B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тот является военнослужащим Министерства обороны Российской Федерации и с сентября месяца 2017 года по настоящее время находится в длительной служебной командировке в Сирийской Арабской Республике</w:t>
      </w:r>
      <w:r w:rsidR="008F4B10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8F4B10" w:rsidRPr="00A25597" w:rsidRDefault="0072788A" w:rsidP="008F4B10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Гражданская служащая пыталась выйти на командование супруга и получить сведения о его доходах по месту службы за 2017 год, таким образом, г</w:t>
      </w:r>
      <w:r w:rsidR="008F4B10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8F4B10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8F4B10"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заблаговременно были предприняты меры по получению необходимых сведений</w:t>
      </w:r>
      <w:r w:rsidR="008F4B10">
        <w:rPr>
          <w:rFonts w:ascii="Times New Roman" w:eastAsia="Times New Roman" w:hAnsi="Times New Roman" w:cs="Times New Roman"/>
          <w:color w:val="000000"/>
          <w:sz w:val="28"/>
          <w:szCs w:val="28"/>
        </w:rPr>
        <w:t>, однако</w:t>
      </w:r>
      <w:r w:rsidR="008F4B10" w:rsidRPr="00A25597">
        <w:rPr>
          <w:rFonts w:ascii="Times New Roman" w:hAnsi="Times New Roman" w:cs="Times New Roman"/>
          <w:sz w:val="28"/>
          <w:szCs w:val="28"/>
        </w:rPr>
        <w:t xml:space="preserve">, получить эти сведения </w:t>
      </w:r>
      <w:r w:rsidR="008F4B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8F4B10" w:rsidRPr="00A25597">
        <w:rPr>
          <w:rFonts w:ascii="Times New Roman" w:hAnsi="Times New Roman" w:cs="Times New Roman"/>
          <w:sz w:val="28"/>
          <w:szCs w:val="28"/>
        </w:rPr>
        <w:t xml:space="preserve"> не удалось</w:t>
      </w:r>
      <w:r w:rsidR="008F4B10">
        <w:rPr>
          <w:rFonts w:ascii="Times New Roman" w:hAnsi="Times New Roman" w:cs="Times New Roman"/>
          <w:sz w:val="28"/>
          <w:szCs w:val="28"/>
        </w:rPr>
        <w:t>.</w:t>
      </w:r>
    </w:p>
    <w:p w:rsidR="008F4B10" w:rsidRPr="00065F0D" w:rsidRDefault="008F4B10" w:rsidP="008F4B10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Комиссией принято решение признать, что причина непредставления гражданск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служащ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сведений о доходах,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супруг</w:t>
      </w:r>
      <w:r w:rsidR="0072788A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65F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объективной и уважительной.</w:t>
      </w:r>
    </w:p>
    <w:p w:rsidR="00120CAF" w:rsidRPr="00065F0D" w:rsidRDefault="00120CAF" w:rsidP="008F4B10">
      <w:pPr>
        <w:spacing w:before="240" w:after="240" w:line="147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20CAF" w:rsidRPr="00065F0D" w:rsidSect="0020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0CAF"/>
    <w:rsid w:val="00065F0D"/>
    <w:rsid w:val="00117B47"/>
    <w:rsid w:val="00120CAF"/>
    <w:rsid w:val="00204833"/>
    <w:rsid w:val="004530DE"/>
    <w:rsid w:val="00585F90"/>
    <w:rsid w:val="0072788A"/>
    <w:rsid w:val="008F4B10"/>
    <w:rsid w:val="00EB021C"/>
    <w:rsid w:val="00E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37033-2733-44EB-8669-3CB7F193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833"/>
  </w:style>
  <w:style w:type="paragraph" w:styleId="1">
    <w:name w:val="heading 1"/>
    <w:basedOn w:val="a"/>
    <w:link w:val="10"/>
    <w:uiPriority w:val="9"/>
    <w:qFormat/>
    <w:rsid w:val="00120C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0CA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20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7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200</Words>
  <Characters>1142</Characters>
  <Application>Microsoft Office Word</Application>
  <DocSecurity>0</DocSecurity>
  <Lines>9</Lines>
  <Paragraphs>2</Paragraphs>
  <ScaleCrop>false</ScaleCrop>
  <Company>Microsoft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</dc:creator>
  <cp:keywords/>
  <dc:description/>
  <cp:lastModifiedBy>Аюбов Бадрудин Гиланиевич</cp:lastModifiedBy>
  <cp:revision>7</cp:revision>
  <dcterms:created xsi:type="dcterms:W3CDTF">2016-05-19T09:59:00Z</dcterms:created>
  <dcterms:modified xsi:type="dcterms:W3CDTF">2018-05-15T08:02:00Z</dcterms:modified>
</cp:coreProperties>
</file>