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C" w:rsidRPr="002B230C" w:rsidRDefault="004041BC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1D46F5" w:rsidRPr="002B230C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B230C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230C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B230C" w:rsidRDefault="007279BC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732C49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2020002560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201601001    </w:t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35272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917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5272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2B23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5272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8" w:history="1"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35272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.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35272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@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35272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.</w:t>
        </w:r>
        <w:r w:rsidRPr="002B230C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35272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page" w:tblpX="7254" w:tblpY="44"/>
        <w:tblW w:w="0" w:type="auto"/>
        <w:tblLook w:val="0000"/>
      </w:tblPr>
      <w:tblGrid>
        <w:gridCol w:w="3652"/>
      </w:tblGrid>
      <w:tr w:rsidR="001D46F5" w:rsidRPr="002B230C" w:rsidTr="004041BC">
        <w:trPr>
          <w:trHeight w:val="2694"/>
        </w:trPr>
        <w:tc>
          <w:tcPr>
            <w:tcW w:w="3652" w:type="dxa"/>
          </w:tcPr>
          <w:p w:rsidR="00874525" w:rsidRDefault="00874525" w:rsidP="0087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771325" w:rsidRDefault="007713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EE2">
              <w:rPr>
                <w:rFonts w:ascii="Times New Roman" w:hAnsi="Times New Roman" w:cs="Times New Roman"/>
                <w:sz w:val="28"/>
                <w:szCs w:val="28"/>
              </w:rPr>
              <w:t>ГКУ  «Региональный центр обработки информации единого государственного экзамена и мониторинга качества образования»</w:t>
            </w:r>
          </w:p>
          <w:p w:rsidR="00771325" w:rsidRDefault="007713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25" w:rsidRPr="00600D6B" w:rsidRDefault="00771325" w:rsidP="00874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Ш</w:t>
            </w:r>
            <w:r w:rsidR="00874525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Бено</w:t>
            </w:r>
            <w:proofErr w:type="spellEnd"/>
          </w:p>
          <w:p w:rsidR="003401CC" w:rsidRPr="002B230C" w:rsidRDefault="003401CC" w:rsidP="00EF67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D2A9A" w:rsidRPr="002B230C" w:rsidRDefault="002B230C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F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01-12-2016  </w:t>
      </w:r>
      <w:r w:rsidR="00FC6894" w:rsidRPr="002B23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3520/29</w:t>
      </w:r>
    </w:p>
    <w:p w:rsidR="008909D4" w:rsidRPr="002B230C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B230C" w:rsidRDefault="000732DE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№ ___________  </w:t>
      </w:r>
      <w:r w:rsidR="001D46F5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</w:t>
      </w:r>
      <w:r w:rsidR="00815D66" w:rsidRPr="002B230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B23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B23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B230C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B230C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2B230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2B230C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EF673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874525" w:rsidRPr="00600D6B" w:rsidRDefault="00874525" w:rsidP="00874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874525" w:rsidRPr="00600D6B" w:rsidRDefault="00874525" w:rsidP="0087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25" w:rsidRPr="00325486" w:rsidRDefault="00874525" w:rsidP="0087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финансов Чеченской Республики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2A08">
        <w:rPr>
          <w:rFonts w:ascii="Times New Roman" w:hAnsi="Times New Roman" w:cs="Times New Roman"/>
          <w:sz w:val="28"/>
          <w:szCs w:val="28"/>
        </w:rPr>
        <w:t>т 07.11.2016 года № 01-03-02/169</w:t>
      </w:r>
      <w:r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EF673C" w:rsidRPr="003B2EE2">
        <w:rPr>
          <w:rFonts w:ascii="Times New Roman" w:hAnsi="Times New Roman" w:cs="Times New Roman"/>
          <w:sz w:val="28"/>
          <w:szCs w:val="28"/>
        </w:rPr>
        <w:t>ГКУ  «Региональный центр обработки информации единого государственного экзамена и мониторинга качества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</w:t>
      </w:r>
      <w:r w:rsidR="008C2A08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в отношении </w:t>
      </w:r>
      <w:r w:rsidR="008C2A08">
        <w:rPr>
          <w:rFonts w:ascii="Times New Roman" w:hAnsi="Times New Roman" w:cs="Times New Roman"/>
          <w:sz w:val="28"/>
          <w:szCs w:val="28"/>
        </w:rPr>
        <w:t xml:space="preserve">ГКУ </w:t>
      </w:r>
      <w:r w:rsidR="008C2A08" w:rsidRPr="003B2EE2">
        <w:rPr>
          <w:rFonts w:ascii="Times New Roman" w:hAnsi="Times New Roman" w:cs="Times New Roman"/>
          <w:sz w:val="28"/>
          <w:szCs w:val="28"/>
        </w:rPr>
        <w:t>«Региональный центр обработки информации единого государственного экзамена и мониторинга качества образования»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874525" w:rsidRPr="00B02A8F" w:rsidRDefault="00874525" w:rsidP="00874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74525" w:rsidRPr="00B02A8F" w:rsidRDefault="00874525" w:rsidP="00874525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Садулаева</w:t>
      </w:r>
      <w:proofErr w:type="spellEnd"/>
      <w:r>
        <w:rPr>
          <w:sz w:val="28"/>
          <w:szCs w:val="28"/>
        </w:rPr>
        <w:t xml:space="preserve"> Р.А.,  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874525" w:rsidRPr="00600D6B" w:rsidRDefault="00874525" w:rsidP="0087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874525" w:rsidRDefault="00874525" w:rsidP="00874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1D46F5" w:rsidRPr="002B230C" w:rsidRDefault="001D46F5" w:rsidP="004041B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"/>
        <w:gridCol w:w="7"/>
        <w:gridCol w:w="2551"/>
        <w:gridCol w:w="7655"/>
      </w:tblGrid>
      <w:tr w:rsidR="004041BC" w:rsidRPr="002B230C" w:rsidTr="00206080">
        <w:trPr>
          <w:trHeight w:val="1540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BC0436" w:rsidP="003A558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3A558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части 3 статьи 38 ФЗ-44 к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онтрактная служба действует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положением (</w:t>
            </w:r>
            <w:hyperlink r:id="rId9" w:history="1">
              <w:r w:rsidRPr="00EF673C">
                <w:rPr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), разработанным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утвержденным на основании </w:t>
            </w:r>
            <w:hyperlink r:id="rId10" w:history="1">
              <w:r w:rsidRPr="00EF673C">
                <w:rPr>
                  <w:rFonts w:ascii="Times New Roman" w:hAnsi="Times New Roman" w:cs="Times New Roman"/>
                  <w:sz w:val="24"/>
                  <w:szCs w:val="24"/>
                </w:rPr>
                <w:t>типового положения (регламента)</w:t>
              </w:r>
            </w:hyperlink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, утвержденного федеральным органом исполнительной власти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br/>
              <w:t>по регулированию контрактной системы в сфере закупок.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экономического развития РФ от 29 октября 2013 г. № 631 утверждено Типовое положение (регламент) о контрактной службе» (далее – Типовое положение).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Согласно пункту 6 Типового положения контрактная служба создается одним из следующих способов: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1) создание отдельного структурного подразделения;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Согласно пункту 7 Типового положения структура и численность контрактной службы определяется и утверждается заказчиком, но не может составлять менее двух человек.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установлено, что приказом ГКУ «Региональный центр обработки информации единого государственного экзамена и мониторинга качества образования» от 31.12.2013 года № 14 </w:t>
            </w:r>
            <w:r w:rsidR="00E73F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«О формировании контрактной службы ГКУ «Региональный центр обработки информации единого государственного экзамена и мониторинга качества образования</w:t>
            </w:r>
            <w:r w:rsidR="00E7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без образования дополнительного структурного подразделения» создана контрактная служба, состоящая из двух человек. 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работники контрактной службы руководствуются положением о контрактной службе ГКУ «Региональный центр обработки информации единого государственного экзамена и мониторинга качества образования», утвержденным руководителем от 31.12.2013 года.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заказов на поставки товаров, выполнение работ, оказание услуг для государственных и муниципальных нужд.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При проверке установлено, что руководитель контрактной службы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ГКУ «Региональный центр обработки информации единого государственного экзамена и мониторинга качества образования» </w:t>
            </w:r>
            <w:proofErr w:type="spell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Лорсанов</w:t>
            </w:r>
            <w:proofErr w:type="spellEnd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Салавдиевич</w:t>
            </w:r>
            <w:proofErr w:type="spellEnd"/>
            <w:r w:rsidR="00E7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и заместитель руководителя контрактной службы ГКУ  «Региональный центр обработки информации единого государственного экзамена и мониторинга качества образования» </w:t>
            </w:r>
            <w:proofErr w:type="spell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Аднанович</w:t>
            </w:r>
            <w:proofErr w:type="spellEnd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имеют удостоверения о повышении квалификации по программе «Реформа системы государственных и  муниципальных закупок.</w:t>
            </w:r>
            <w:proofErr w:type="gramEnd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Контрактная система в сфере закупок товаров, работ, услуг», выданные Негосударственным образовательным учреждением Межрегиональный центр повышения  квалификации «Ориентир» 12 февраля 2014 года </w:t>
            </w: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72 часовым объемом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673C" w:rsidRPr="00EF673C" w:rsidRDefault="00EF673C" w:rsidP="00EF673C">
            <w:pPr>
              <w:autoSpaceDE w:val="0"/>
              <w:autoSpaceDN w:val="0"/>
              <w:adjustRightInd w:val="0"/>
              <w:spacing w:after="0" w:line="264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На дату создания  контрактной службы ГКУ  «Региональный центр обработки информации единого государственного экзамена и мониторинга качества образования» работники контрактной службы не имели </w:t>
            </w:r>
            <w:r w:rsidRPr="00EF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нужд, а также 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или дополнительного профессионального образования в сфере закупок.</w:t>
            </w:r>
            <w:proofErr w:type="gramEnd"/>
          </w:p>
          <w:p w:rsidR="00EF673C" w:rsidRPr="00EF673C" w:rsidRDefault="00EF673C" w:rsidP="00EF673C">
            <w:pPr>
              <w:pStyle w:val="ConsPlusNormal"/>
              <w:spacing w:line="264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Приказом ГКУ «Региональный центр обработки информации единого государственного экзамена и мониторинга качества образования» от 01.</w:t>
            </w:r>
            <w:r w:rsidRPr="00B268CF">
              <w:rPr>
                <w:rFonts w:ascii="Times New Roman" w:hAnsi="Times New Roman" w:cs="Times New Roman"/>
                <w:sz w:val="24"/>
                <w:szCs w:val="24"/>
              </w:rPr>
              <w:t>09.2015 года № 18-од  расформирована действующая контракт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ная служба и назначен контрактным управляющим </w:t>
            </w:r>
            <w:proofErr w:type="spell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Аднанович</w:t>
            </w:r>
            <w:proofErr w:type="spellEnd"/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АХЧ.</w:t>
            </w:r>
          </w:p>
          <w:p w:rsidR="00EF673C" w:rsidRPr="00EF673C" w:rsidRDefault="00EF673C" w:rsidP="00EF673C">
            <w:pPr>
              <w:spacing w:after="0" w:line="264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своей деятельности контрактный управляющий руководствуется должностной инструкцией о контрактном управляющем, утвержденной руководителем 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>ГКУ «Региональный центр обработки информации единого государственного экзамена и мо</w:t>
            </w:r>
            <w:r w:rsidR="00874054">
              <w:rPr>
                <w:rFonts w:ascii="Times New Roman" w:hAnsi="Times New Roman" w:cs="Times New Roman"/>
                <w:sz w:val="24"/>
                <w:szCs w:val="24"/>
              </w:rPr>
              <w:t xml:space="preserve">ниторинга качества образования» </w:t>
            </w:r>
            <w:r w:rsidR="008740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EF673C">
              <w:rPr>
                <w:rFonts w:ascii="Times New Roman" w:eastAsia="Times New Roman" w:hAnsi="Times New Roman" w:cs="Times New Roman"/>
                <w:sz w:val="24"/>
                <w:szCs w:val="24"/>
              </w:rPr>
              <w:t>.09.2015 года.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73C" w:rsidRPr="00EF673C" w:rsidRDefault="00EF673C" w:rsidP="00EF673C">
            <w:pPr>
              <w:pStyle w:val="ConsPlusNormal"/>
              <w:spacing w:line="264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Министерством экономического развития Российской Федерации</w:t>
            </w: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Министерством образования и науки Российской Федерации в совместном письме от 12 марта 2015 года № 5594-ЕЕ/Д28и/№</w:t>
            </w:r>
            <w:r w:rsidR="00211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</w:t>
            </w:r>
            <w:r w:rsidR="00874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r:id="rId11" w:anchor="Par31" w:tooltip="МЕТОДИЧЕСКИЕ РЕКОМЕНДАЦИИ" w:history="1">
              <w:r w:rsidRPr="0087405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Методические рекомендации</w:t>
              </w:r>
            </w:hyperlink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</w:p>
          <w:p w:rsidR="00EF673C" w:rsidRPr="00EF673C" w:rsidRDefault="00EF673C" w:rsidP="00EF673C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r:id="rId12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C4736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пунктом 2.4</w:t>
              </w:r>
            </w:hyperlink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r w:rsidR="00E73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F6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таким Программам может быть снижен до 40 часов.</w:t>
            </w: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673C" w:rsidRPr="00EF673C" w:rsidRDefault="00EF673C" w:rsidP="00EF673C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3C">
              <w:rPr>
                <w:rFonts w:ascii="Times New Roman" w:hAnsi="Times New Roman" w:cs="Times New Roman"/>
                <w:sz w:val="24"/>
                <w:szCs w:val="24"/>
              </w:rPr>
              <w:t xml:space="preserve">        Таким образом, ГКУ «Региональный центр обработки информации единого государственного экзамена и мониторинга качества образования» при создании  контрактной службы нарушены </w:t>
            </w:r>
            <w:r w:rsidRPr="00EF673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части 6 статьи</w:t>
            </w:r>
            <w:r w:rsidR="00E7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ФЗ-44 и части 23 статьи 112 ФЗ-44. </w:t>
            </w:r>
          </w:p>
          <w:p w:rsidR="003C1542" w:rsidRPr="00E610C7" w:rsidRDefault="003C1542" w:rsidP="00EF67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BC" w:rsidRPr="002B230C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BC" w:rsidRPr="002B230C" w:rsidRDefault="004041BC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E610C7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0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041BC" w:rsidRPr="002B230C" w:rsidTr="00BA3716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C70B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1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4041BC" w:rsidRPr="002B230C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C70B1" w:rsidRDefault="00206080" w:rsidP="0020608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4283B" w:rsidRPr="004C70B1">
              <w:rPr>
                <w:rFonts w:ascii="Times New Roman" w:hAnsi="Times New Roman" w:cs="Times New Roman"/>
                <w:sz w:val="24"/>
                <w:szCs w:val="24"/>
              </w:rPr>
              <w:t>Требования части 23 статьи 112,</w:t>
            </w:r>
            <w:r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83B" w:rsidRPr="004C70B1">
              <w:rPr>
                <w:rFonts w:ascii="Times New Roman" w:hAnsi="Times New Roman" w:cs="Times New Roman"/>
                <w:sz w:val="24"/>
                <w:szCs w:val="24"/>
              </w:rPr>
              <w:t>части 6 статьи 38 ФЗ-44</w:t>
            </w:r>
          </w:p>
        </w:tc>
      </w:tr>
      <w:tr w:rsidR="004041BC" w:rsidRPr="002B230C" w:rsidTr="00BA3716">
        <w:trPr>
          <w:trHeight w:val="75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B23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4C70B1" w:rsidRDefault="002969D0" w:rsidP="009A7F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FB4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CE2" w:rsidRPr="004C70B1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проверки №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D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8484D" w:rsidRPr="004C7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69EA" w:rsidRPr="004C70B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70CE2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0CE2" w:rsidRPr="004C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4BBF" w:rsidRPr="004C70B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70CE2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74283B" w:rsidRPr="004C70B1" w:rsidRDefault="002969D0" w:rsidP="009A7F9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3FB4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ГКУ «Региональный центр обработки информации единого государственного экзамена и мониторинга качества образования»</w:t>
            </w:r>
            <w:r w:rsidR="008C2A08" w:rsidRPr="004C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от 31.12.2013 года № 14 </w:t>
            </w:r>
            <w:r w:rsidR="008C2A08" w:rsidRPr="004C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«О  формировании контрактной службы ГКУ  «Регионал</w:t>
            </w:r>
            <w:r w:rsidR="00623C70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ьный центр обработки информации 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 и мониторинга качества образования без образования дополнительного структурного подразделения»</w:t>
            </w:r>
            <w:r w:rsidR="008C2A08" w:rsidRPr="004C70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070CE2" w:rsidRPr="004C70B1" w:rsidRDefault="002969D0" w:rsidP="009A7F9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C70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8C2A08" w:rsidRPr="004C70B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 xml:space="preserve">  Приказ ГКУ «Региональный центр обработки информации единого государственного экзамена и мониторинга качества образования»</w:t>
            </w:r>
            <w:r w:rsidR="008C2A08" w:rsidRPr="004C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050D47">
              <w:rPr>
                <w:rFonts w:ascii="Times New Roman" w:hAnsi="Times New Roman" w:cs="Times New Roman"/>
                <w:sz w:val="24"/>
                <w:szCs w:val="24"/>
              </w:rPr>
              <w:t>1.09.2015 года № 18- од</w:t>
            </w:r>
            <w:r w:rsidR="008C2A08" w:rsidRPr="004C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2B230C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2B230C" w:rsidRDefault="00A44BE7" w:rsidP="00682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6080" w:rsidRDefault="00206080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6080" w:rsidRDefault="00206080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6080" w:rsidRDefault="00206080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2B230C" w:rsidRDefault="00A44BE7" w:rsidP="0020608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5" w:rsidRPr="009A7F90" w:rsidRDefault="00874525" w:rsidP="00874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>В соо</w:t>
            </w:r>
            <w:r w:rsidR="003D6B57" w:rsidRPr="009A7F90">
              <w:rPr>
                <w:rFonts w:ascii="Times New Roman" w:hAnsi="Times New Roman" w:cs="Times New Roman"/>
                <w:sz w:val="24"/>
                <w:szCs w:val="24"/>
              </w:rPr>
              <w:t>тветствии с частью 2 статьи 112</w:t>
            </w:r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</w:t>
            </w:r>
            <w:proofErr w:type="gramEnd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      </w:r>
            <w:proofErr w:type="gramEnd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hyperlink r:id="rId13" w:history="1">
              <w:r w:rsidRPr="009A7F9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</w:t>
            </w:r>
            <w:r w:rsidRPr="009A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</w:t>
            </w:r>
            <w:proofErr w:type="gramEnd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874525" w:rsidRPr="009A7F90" w:rsidRDefault="00874525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874525" w:rsidRPr="009A7F90" w:rsidRDefault="00874525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совместным </w:t>
            </w:r>
            <w:hyperlink r:id="rId14" w:history="1">
              <w:r w:rsidRPr="009A7F9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874525" w:rsidRPr="009A7F90" w:rsidRDefault="007279BC" w:rsidP="0087452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874525" w:rsidRPr="009A7F9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874525" w:rsidRPr="009A7F90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</w:t>
            </w:r>
            <w:r w:rsidR="00AF5869" w:rsidRPr="009A7F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4525" w:rsidRPr="009A7F90">
              <w:rPr>
                <w:rFonts w:ascii="Times New Roman" w:hAnsi="Times New Roman" w:cs="Times New Roman"/>
                <w:sz w:val="24"/>
                <w:szCs w:val="24"/>
              </w:rPr>
              <w:t>№ 20н).</w:t>
            </w:r>
            <w:proofErr w:type="gramEnd"/>
          </w:p>
          <w:p w:rsidR="00F13DDE" w:rsidRPr="00F13DDE" w:rsidRDefault="00F13DDE" w:rsidP="00F13DDE">
            <w:p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55068"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ГКУ «Региональный центр обработки информации единого государственного экзамена и мониторинга качества образования» за 2015 год  опубликовано 2 плана-графика закупок. При проверке планов-графиков закупок по 10 позициям выявлены следующие нарушения требований Особенностей, утв. приказом МЭР РФ и ФК № 182/7н, </w:t>
            </w:r>
            <w:proofErr w:type="spell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gram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. приказом МЭР РФ № 761 и ФК № 20н, и части 2 статьи 112 ФЗ-44: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6" w:history="1">
              <w:r w:rsidRPr="00F13DD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96401366000, что является нарушением требования подпункта 1 пункта 5 Особенностей, утв. приказом МЭР РФ 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br/>
              <w:t>№ 159-ст, с учетом изменений 1/2013 - 68/2014 городу Грозный присвоен код № 96 701 000 001.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столбце 3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закупок</w:t>
            </w:r>
            <w:r w:rsidRPr="00F1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указывается код </w:t>
            </w:r>
            <w:r w:rsidRPr="00F13D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Общероссийского </w:t>
            </w:r>
            <w:hyperlink r:id="rId17" w:history="1">
              <w:r w:rsidRPr="00F13DDE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классификатора</w:t>
              </w:r>
            </w:hyperlink>
            <w:r w:rsidRPr="00F1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деятельности, продукции и услуг (ОКПД), что является нарушением требования перечисления «в» подпункта 2 пункта 5 Особенностей, утв. приказом МЭР РФ и ФК № 182/7н, и части 2 статьи 112 ФЗ-44.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3. В столбце 6 планов-графиков закупок не приводятся: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международные непатентованные наименования лекарственных средств или, при отсутствии таких наименований, химические, </w:t>
            </w:r>
            <w:proofErr w:type="spell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группировочные</w:t>
            </w:r>
            <w:proofErr w:type="spell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наименования, если объектом закупки являются лекарственные средства;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- запреты на допуск товаров, работ, услуг, а также ограничения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br/>
              <w:t>и условия допуска товаров, работ, услуг для целей осуществления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14 ФЗ-44 (при наличии таких запретов, ограничений, условий);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- дополнительные требования к участникам закупки,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статьи 31 ФЗ-44 (при наличии таких требований);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Не установление данных требований является нарушением требований перечисления «е» подпункта 2 пункта 5 Особенностей, утв. приказом МЭР РФ и ФК № 182/7н, и части 2 статьи 112 ФЗ-44.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столбце 7 в закупках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подпункта 2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5 Особенностей, утв. приказом МЭР РФ и ФК </w:t>
            </w:r>
            <w:r w:rsidR="00732C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№ 182/7н, и части 2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112 ФЗ-44.</w:t>
            </w:r>
            <w:proofErr w:type="gramEnd"/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8 в закупках, осуществляемых путем проведения открытых аукционов не указывается количество товаров, работ, услуг,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утв. приказом МЭР РФ и ФК № 182/7н, и части</w:t>
            </w:r>
            <w:proofErr w:type="gram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112 ФЗ-44.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 столбце 9 плана-графика начальная (максимальная) цена контракта указана в рублях, что является нарушением требований перечисления «и»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подпункта 2 пункта 5 Особенностей, утв. приказом МЭР РФ и ФК № 182/7н, и части 2 статьи 112 ФЗ-44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которому начальная (</w:t>
            </w:r>
            <w:proofErr w:type="gramStart"/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максимальная) </w:t>
            </w:r>
            <w:proofErr w:type="gramEnd"/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 указывается в тыс. рублях.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8. В столбце 10 в </w:t>
            </w:r>
            <w:proofErr w:type="gramStart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закупках, осуществляемых путем проведения открытых аукционов не указывается</w:t>
            </w:r>
            <w:proofErr w:type="gramEnd"/>
            <w:r w:rsidRPr="00F13DD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размерах обеспечения заявок, обеспечения исполнения  контрактов (включая размер аванса, при наличии), что является нарушением требований перечисления «к» подпункта 2 пункта 5 Особенностей, утв. приказом МЭР РФ и ФК № 182/7н, и части 2 статьи 112 ФЗ-44.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Согласно подпункту 5 пункта 5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Особенностей, утв. приказом МЭР РФ и ФК № 182/7н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информации о закупках, которые планируется осуществлять в соответствии с пунктами 4  части 1 статьи 93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ФЗ-44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F13DDE" w:rsidRPr="00F13DDE" w:rsidRDefault="00F13DDE" w:rsidP="00F13DDE">
            <w:pPr>
              <w:spacing w:after="0"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- у единственного поставщика (подрядчика, исполнителя)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с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пунктом 4 части 1 статьи 93 ФЗ-44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F13DDE" w:rsidRPr="00F13DDE" w:rsidRDefault="00F13DDE" w:rsidP="00F13DDE">
            <w:pPr>
              <w:spacing w:after="0"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осуществляемых путем проведения запроса котировок;</w:t>
            </w:r>
          </w:p>
          <w:p w:rsidR="00F13DDE" w:rsidRPr="00F13DDE" w:rsidRDefault="00F13DDE" w:rsidP="00F13DD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текущем году. Через символ "/" указывается совокупный годовой объем закупок, определенный в соответствии с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пунктом 16 статьи 3 ФЗ-44.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указание данной информации в плане-графике закупок является нарушением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1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подпункта 5 пункта 5 </w:t>
            </w:r>
            <w:r w:rsidRPr="00F13DDE">
              <w:rPr>
                <w:rFonts w:ascii="Times New Roman" w:hAnsi="Times New Roman" w:cs="Times New Roman"/>
                <w:sz w:val="24"/>
                <w:szCs w:val="24"/>
              </w:rPr>
              <w:t>Особенностей, утв. приказом МЭР РФ и ФК № 182/7н, и части 2 статьи 112 ФЗ-44.</w:t>
            </w:r>
          </w:p>
          <w:p w:rsidR="00F13DDE" w:rsidRPr="00F13DDE" w:rsidRDefault="00F13DDE" w:rsidP="00F13DDE">
            <w:pPr>
              <w:spacing w:after="0" w:line="264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F13DDE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7F09A4" w:rsidRPr="00E610C7" w:rsidRDefault="007F09A4" w:rsidP="000E346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41BC" w:rsidRPr="002B230C" w:rsidTr="00BA3716">
        <w:trPr>
          <w:trHeight w:val="547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0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41BC" w:rsidRPr="002B230C" w:rsidTr="00BA3716">
        <w:trPr>
          <w:trHeight w:val="5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5" w:rsidRPr="00920A13" w:rsidRDefault="00874525" w:rsidP="0087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BE2FEE">
              <w:rPr>
                <w:rFonts w:ascii="Times New Roman" w:hAnsi="Times New Roman" w:cs="Times New Roman"/>
                <w:sz w:val="24"/>
                <w:szCs w:val="24"/>
              </w:rPr>
              <w:t>подпункта 1 пункта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«в», «е», «</w:t>
            </w:r>
            <w:proofErr w:type="spellStart"/>
            <w:r w:rsidR="009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9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«и», «к»</w:t>
            </w:r>
            <w:r w:rsidRPr="002A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подпункта 2 пункта 5</w:t>
            </w:r>
            <w:r w:rsidR="009A7F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F90" w:rsidRPr="009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подпункта 5 пункта 5 </w:t>
            </w:r>
            <w:r w:rsidR="009A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A7F90" w:rsidRPr="009A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A44BE7" w:rsidRPr="002B230C" w:rsidRDefault="00A44BE7" w:rsidP="000E3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41BC" w:rsidRPr="002B230C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2B230C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30C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5" w:rsidRPr="00920A13" w:rsidRDefault="00874525" w:rsidP="0087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F1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9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A44BE7" w:rsidRPr="002B230C" w:rsidRDefault="00874525" w:rsidP="0087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0E3464" w:rsidRPr="002B230C" w:rsidRDefault="000E346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B230C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hyperlink r:id="rId18" w:history="1">
        <w:r w:rsidR="001D46F5"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C1542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9" w:history="1">
        <w:r w:rsidR="001D46F5"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0E3464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2B230C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2B230C" w:rsidRDefault="001D46F5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0C56FE" w:rsidRPr="002B230C" w:rsidRDefault="000C56FE" w:rsidP="000C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. В срок до </w:t>
      </w:r>
      <w:r w:rsidR="00B55616">
        <w:rPr>
          <w:rFonts w:ascii="Times New Roman" w:hAnsi="Times New Roman" w:cs="Times New Roman"/>
          <w:sz w:val="28"/>
          <w:szCs w:val="28"/>
        </w:rPr>
        <w:t>0</w:t>
      </w:r>
      <w:r w:rsidR="004507DA">
        <w:rPr>
          <w:rFonts w:ascii="Times New Roman" w:hAnsi="Times New Roman" w:cs="Times New Roman"/>
          <w:sz w:val="28"/>
          <w:szCs w:val="28"/>
        </w:rPr>
        <w:t>1</w:t>
      </w:r>
      <w:r w:rsidR="00B55616">
        <w:rPr>
          <w:rFonts w:ascii="Times New Roman" w:hAnsi="Times New Roman" w:cs="Times New Roman"/>
          <w:sz w:val="28"/>
          <w:szCs w:val="28"/>
        </w:rPr>
        <w:t xml:space="preserve"> марта 2017</w:t>
      </w:r>
      <w:r w:rsidRPr="002B23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9BB">
        <w:rPr>
          <w:rFonts w:ascii="Times New Roman" w:hAnsi="Times New Roman" w:cs="Times New Roman"/>
          <w:sz w:val="28"/>
          <w:szCs w:val="28"/>
        </w:rPr>
        <w:t>в целях соблюдения</w:t>
      </w:r>
      <w:r w:rsidRPr="002B230C">
        <w:rPr>
          <w:rFonts w:ascii="Times New Roman" w:hAnsi="Times New Roman" w:cs="Times New Roman"/>
          <w:sz w:val="28"/>
          <w:szCs w:val="28"/>
        </w:rPr>
        <w:t xml:space="preserve"> требований пункта 2.3. Методических рекомендаций, </w:t>
      </w:r>
      <w:r w:rsidR="002C0D42">
        <w:rPr>
          <w:rFonts w:ascii="Times New Roman" w:hAnsi="Times New Roman" w:cs="Times New Roman"/>
          <w:sz w:val="28"/>
          <w:szCs w:val="28"/>
        </w:rPr>
        <w:t>части 6 статьи 38</w:t>
      </w:r>
      <w:r w:rsidRPr="002B230C">
        <w:rPr>
          <w:rFonts w:ascii="Times New Roman" w:hAnsi="Times New Roman" w:cs="Times New Roman"/>
          <w:sz w:val="28"/>
          <w:szCs w:val="28"/>
        </w:rPr>
        <w:t xml:space="preserve"> ФЗ-44 направи</w:t>
      </w:r>
      <w:r w:rsidR="00AC657C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 w:rsidRPr="002B230C">
        <w:rPr>
          <w:rFonts w:ascii="Times New Roman" w:hAnsi="Times New Roman" w:cs="Times New Roman"/>
          <w:sz w:val="28"/>
          <w:szCs w:val="28"/>
        </w:rPr>
        <w:t xml:space="preserve"> </w:t>
      </w: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4507DA">
        <w:rPr>
          <w:rFonts w:ascii="Times New Roman" w:hAnsi="Times New Roman" w:cs="Times New Roman"/>
          <w:sz w:val="24"/>
          <w:szCs w:val="24"/>
        </w:rPr>
        <w:t xml:space="preserve"> </w:t>
      </w:r>
      <w:r w:rsidR="004507DA" w:rsidRPr="004507DA">
        <w:rPr>
          <w:rFonts w:ascii="Times New Roman" w:hAnsi="Times New Roman" w:cs="Times New Roman"/>
          <w:sz w:val="28"/>
          <w:szCs w:val="28"/>
        </w:rPr>
        <w:t>ГКУ «Региональный центр обработки информации единого государственного экзамена и мониторинга качества образования»</w:t>
      </w:r>
      <w:r w:rsidR="004507DA">
        <w:rPr>
          <w:rFonts w:ascii="Times New Roman" w:hAnsi="Times New Roman" w:cs="Times New Roman"/>
          <w:sz w:val="28"/>
          <w:szCs w:val="28"/>
        </w:rPr>
        <w:t xml:space="preserve"> </w:t>
      </w:r>
      <w:r w:rsidRPr="002B230C">
        <w:rPr>
          <w:rFonts w:ascii="Times New Roman" w:hAnsi="Times New Roman" w:cs="Times New Roman"/>
          <w:bCs/>
          <w:sz w:val="28"/>
          <w:szCs w:val="28"/>
        </w:rPr>
        <w:t>н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2B230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2B230C">
        <w:rPr>
          <w:rFonts w:ascii="Times New Roman" w:hAnsi="Times New Roman" w:cs="Times New Roman"/>
          <w:sz w:val="28"/>
          <w:szCs w:val="28"/>
        </w:rPr>
        <w:t>требованиями части 6 статьи 38 ФЗ-44.</w:t>
      </w: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B55616">
        <w:rPr>
          <w:rFonts w:ascii="Times New Roman" w:hAnsi="Times New Roman" w:cs="Times New Roman"/>
          <w:sz w:val="28"/>
          <w:szCs w:val="28"/>
        </w:rPr>
        <w:t>01 марта 2017</w:t>
      </w:r>
      <w:r w:rsidR="00B55616" w:rsidRPr="002B230C">
        <w:rPr>
          <w:rFonts w:ascii="Times New Roman" w:hAnsi="Times New Roman" w:cs="Times New Roman"/>
          <w:sz w:val="28"/>
          <w:szCs w:val="28"/>
        </w:rPr>
        <w:t xml:space="preserve"> </w:t>
      </w:r>
      <w:r w:rsidRPr="002B230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формировании, внесении изменений </w:t>
      </w:r>
      <w:r w:rsidRPr="002B230C">
        <w:rPr>
          <w:rFonts w:ascii="Times New Roman" w:eastAsia="Times New Roman" w:hAnsi="Times New Roman" w:cs="Times New Roman"/>
          <w:sz w:val="28"/>
          <w:szCs w:val="28"/>
        </w:rPr>
        <w:br/>
        <w:t xml:space="preserve">и утверждении плана-графика закупок учесть требования </w:t>
      </w:r>
      <w:hyperlink r:id="rId20" w:history="1"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приказа Министерства экономического развития РФ и Федерального казначейства от 31 марта 2015 года № 182/7н «Об особенностях размещения в единой информационной системе </w:t>
        </w:r>
        <w:r w:rsidRPr="002B230C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2B23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2B230C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</w:t>
      </w:r>
      <w:r w:rsidRPr="002B230C">
        <w:rPr>
          <w:rFonts w:ascii="Times New Roman" w:eastAsia="Times New Roman" w:hAnsi="Times New Roman" w:cs="Times New Roman"/>
          <w:bCs/>
          <w:sz w:val="28"/>
          <w:szCs w:val="28"/>
        </w:rPr>
        <w:t>ФЗ-44.</w:t>
      </w:r>
    </w:p>
    <w:p w:rsidR="001D46F5" w:rsidRPr="002B230C" w:rsidRDefault="00A44BE7" w:rsidP="000C5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6F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2B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B55616">
        <w:rPr>
          <w:rFonts w:ascii="Times New Roman" w:hAnsi="Times New Roman" w:cs="Times New Roman"/>
          <w:sz w:val="28"/>
          <w:szCs w:val="28"/>
        </w:rPr>
        <w:t>01 марта 2017</w:t>
      </w:r>
      <w:r w:rsidR="00B55616" w:rsidRPr="002B230C">
        <w:rPr>
          <w:rFonts w:ascii="Times New Roman" w:hAnsi="Times New Roman" w:cs="Times New Roman"/>
          <w:sz w:val="28"/>
          <w:szCs w:val="28"/>
        </w:rPr>
        <w:t xml:space="preserve"> </w:t>
      </w:r>
      <w:r w:rsidR="000C56FE" w:rsidRPr="002B230C">
        <w:rPr>
          <w:rFonts w:ascii="Times New Roman" w:hAnsi="Times New Roman" w:cs="Times New Roman"/>
          <w:sz w:val="28"/>
          <w:szCs w:val="28"/>
        </w:rPr>
        <w:t>года.</w:t>
      </w:r>
    </w:p>
    <w:p w:rsidR="000C56FE" w:rsidRPr="002B230C" w:rsidRDefault="000C56FE" w:rsidP="000C5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2B23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1" w:history="1">
        <w:r w:rsidRPr="002B230C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0C56FE" w:rsidRPr="002B23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0C56FE" w:rsidRPr="002B230C" w:rsidRDefault="000C56F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2B23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230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2B230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0436" w:rsidRPr="002B230C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C3F" w:rsidRPr="002B230C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0C5E" w:rsidRDefault="00470819" w:rsidP="001D46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0CB3" w:rsidRDefault="00DA0CB3" w:rsidP="00DA0C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Л.Т. Хачукаева</w:t>
      </w:r>
    </w:p>
    <w:p w:rsidR="0080504C" w:rsidRPr="002B230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6B57" w:rsidRDefault="003D6B57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6FE" w:rsidRPr="002B230C" w:rsidRDefault="000C56FE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23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 w:rsidR="0035272A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</w:t>
      </w:r>
      <w:proofErr w:type="spellEnd"/>
      <w:r w:rsidR="003527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К.Д</w:t>
      </w:r>
      <w:r w:rsidRPr="002B230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5460C" w:rsidRPr="001B3465" w:rsidRDefault="002B230C" w:rsidP="000C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35272A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62-31-20</w:t>
      </w:r>
    </w:p>
    <w:sectPr w:rsidR="00A5460C" w:rsidRPr="001B3465" w:rsidSect="00F91EB3">
      <w:headerReference w:type="default" r:id="rId22"/>
      <w:footerReference w:type="default" r:id="rId23"/>
      <w:pgSz w:w="11906" w:h="16838"/>
      <w:pgMar w:top="709" w:right="567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E6" w:rsidRDefault="000D1EE6" w:rsidP="001B3465">
      <w:pPr>
        <w:spacing w:after="0" w:line="240" w:lineRule="auto"/>
      </w:pPr>
      <w:r>
        <w:separator/>
      </w:r>
    </w:p>
  </w:endnote>
  <w:endnote w:type="continuationSeparator" w:id="0">
    <w:p w:rsidR="000D1EE6" w:rsidRDefault="000D1EE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36" w:rsidRDefault="00BC0436" w:rsidP="00CC2467">
    <w:pPr>
      <w:pStyle w:val="ab"/>
      <w:jc w:val="center"/>
    </w:pPr>
  </w:p>
  <w:p w:rsidR="00BC0436" w:rsidRDefault="00BC04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E6" w:rsidRDefault="000D1EE6" w:rsidP="001B3465">
      <w:pPr>
        <w:spacing w:after="0" w:line="240" w:lineRule="auto"/>
      </w:pPr>
      <w:r>
        <w:separator/>
      </w:r>
    </w:p>
  </w:footnote>
  <w:footnote w:type="continuationSeparator" w:id="0">
    <w:p w:rsidR="000D1EE6" w:rsidRDefault="000D1EE6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209"/>
      <w:docPartObj>
        <w:docPartGallery w:val="Page Numbers (Top of Page)"/>
        <w:docPartUnique/>
      </w:docPartObj>
    </w:sdtPr>
    <w:sdtContent>
      <w:p w:rsidR="00597BD3" w:rsidRDefault="00597BD3" w:rsidP="00F91F84">
        <w:pPr>
          <w:pStyle w:val="a9"/>
          <w:jc w:val="center"/>
        </w:pPr>
      </w:p>
      <w:p w:rsidR="00F91EB3" w:rsidRDefault="007279BC" w:rsidP="00F91F84">
        <w:pPr>
          <w:pStyle w:val="a9"/>
          <w:jc w:val="center"/>
        </w:pPr>
        <w:fldSimple w:instr=" PAGE   \* MERGEFORMAT ">
          <w:r w:rsidR="00CF2445">
            <w:rPr>
              <w:noProof/>
            </w:rPr>
            <w:t>8</w:t>
          </w:r>
        </w:fldSimple>
      </w:p>
    </w:sdtContent>
  </w:sdt>
  <w:p w:rsidR="00CC2467" w:rsidRDefault="00CC24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46ED5"/>
    <w:rsid w:val="00050D47"/>
    <w:rsid w:val="00055AEE"/>
    <w:rsid w:val="000575E7"/>
    <w:rsid w:val="00057CC6"/>
    <w:rsid w:val="00070CE2"/>
    <w:rsid w:val="000732DE"/>
    <w:rsid w:val="000A0B9B"/>
    <w:rsid w:val="000A4E97"/>
    <w:rsid w:val="000B4044"/>
    <w:rsid w:val="000C02B5"/>
    <w:rsid w:val="000C56FE"/>
    <w:rsid w:val="000D1EE6"/>
    <w:rsid w:val="000D5E16"/>
    <w:rsid w:val="000D7B52"/>
    <w:rsid w:val="000E3464"/>
    <w:rsid w:val="000E3CBB"/>
    <w:rsid w:val="000F0599"/>
    <w:rsid w:val="00100BE1"/>
    <w:rsid w:val="00113484"/>
    <w:rsid w:val="00121F47"/>
    <w:rsid w:val="0012303A"/>
    <w:rsid w:val="001314AD"/>
    <w:rsid w:val="001533E9"/>
    <w:rsid w:val="00171312"/>
    <w:rsid w:val="001719F4"/>
    <w:rsid w:val="00182FC3"/>
    <w:rsid w:val="00183A9A"/>
    <w:rsid w:val="00187306"/>
    <w:rsid w:val="001B3465"/>
    <w:rsid w:val="001D46F5"/>
    <w:rsid w:val="001E5E9F"/>
    <w:rsid w:val="001F15AE"/>
    <w:rsid w:val="00206080"/>
    <w:rsid w:val="002066DA"/>
    <w:rsid w:val="00211087"/>
    <w:rsid w:val="0021697A"/>
    <w:rsid w:val="00235D51"/>
    <w:rsid w:val="00236DEF"/>
    <w:rsid w:val="0024523E"/>
    <w:rsid w:val="00256A3B"/>
    <w:rsid w:val="002665D0"/>
    <w:rsid w:val="0028451A"/>
    <w:rsid w:val="0028484D"/>
    <w:rsid w:val="002963E0"/>
    <w:rsid w:val="002969D0"/>
    <w:rsid w:val="002B230C"/>
    <w:rsid w:val="002C0D42"/>
    <w:rsid w:val="002F2CBB"/>
    <w:rsid w:val="00305218"/>
    <w:rsid w:val="003401CC"/>
    <w:rsid w:val="0035272A"/>
    <w:rsid w:val="003749F5"/>
    <w:rsid w:val="00387377"/>
    <w:rsid w:val="003A5581"/>
    <w:rsid w:val="003B0F07"/>
    <w:rsid w:val="003B2757"/>
    <w:rsid w:val="003B4477"/>
    <w:rsid w:val="003B5C70"/>
    <w:rsid w:val="003C130B"/>
    <w:rsid w:val="003C1542"/>
    <w:rsid w:val="003C417D"/>
    <w:rsid w:val="003C532B"/>
    <w:rsid w:val="003C67A9"/>
    <w:rsid w:val="003D60EE"/>
    <w:rsid w:val="003D6B57"/>
    <w:rsid w:val="0040228E"/>
    <w:rsid w:val="00402EDA"/>
    <w:rsid w:val="004041BC"/>
    <w:rsid w:val="004241D5"/>
    <w:rsid w:val="00433357"/>
    <w:rsid w:val="004507DA"/>
    <w:rsid w:val="004678FF"/>
    <w:rsid w:val="00467E0C"/>
    <w:rsid w:val="00470819"/>
    <w:rsid w:val="004C58CD"/>
    <w:rsid w:val="004C70B1"/>
    <w:rsid w:val="004D2A9A"/>
    <w:rsid w:val="004D7543"/>
    <w:rsid w:val="004E41D9"/>
    <w:rsid w:val="004F7A88"/>
    <w:rsid w:val="00503E80"/>
    <w:rsid w:val="0053585E"/>
    <w:rsid w:val="00543FD5"/>
    <w:rsid w:val="00551F5D"/>
    <w:rsid w:val="00554BBF"/>
    <w:rsid w:val="00565545"/>
    <w:rsid w:val="00586447"/>
    <w:rsid w:val="005930D4"/>
    <w:rsid w:val="00595B4E"/>
    <w:rsid w:val="00597BD3"/>
    <w:rsid w:val="005A11AE"/>
    <w:rsid w:val="005A19DD"/>
    <w:rsid w:val="005D11E6"/>
    <w:rsid w:val="005F7354"/>
    <w:rsid w:val="00600D6B"/>
    <w:rsid w:val="006163F9"/>
    <w:rsid w:val="00623C70"/>
    <w:rsid w:val="00635637"/>
    <w:rsid w:val="00680511"/>
    <w:rsid w:val="00682101"/>
    <w:rsid w:val="006B7BD5"/>
    <w:rsid w:val="006D00EC"/>
    <w:rsid w:val="006D0625"/>
    <w:rsid w:val="006D3FC3"/>
    <w:rsid w:val="006F579C"/>
    <w:rsid w:val="007279BC"/>
    <w:rsid w:val="00732C49"/>
    <w:rsid w:val="0074283B"/>
    <w:rsid w:val="0074619A"/>
    <w:rsid w:val="007503D3"/>
    <w:rsid w:val="00760C5E"/>
    <w:rsid w:val="007646C6"/>
    <w:rsid w:val="00770D6F"/>
    <w:rsid w:val="00771325"/>
    <w:rsid w:val="00774546"/>
    <w:rsid w:val="00786731"/>
    <w:rsid w:val="00797545"/>
    <w:rsid w:val="007A3098"/>
    <w:rsid w:val="007B5C3A"/>
    <w:rsid w:val="007E3C3F"/>
    <w:rsid w:val="007F09A4"/>
    <w:rsid w:val="0080504C"/>
    <w:rsid w:val="0080721D"/>
    <w:rsid w:val="00815D66"/>
    <w:rsid w:val="0083452C"/>
    <w:rsid w:val="00843C57"/>
    <w:rsid w:val="00867131"/>
    <w:rsid w:val="00874054"/>
    <w:rsid w:val="00874525"/>
    <w:rsid w:val="00882F57"/>
    <w:rsid w:val="0089069B"/>
    <w:rsid w:val="008909D4"/>
    <w:rsid w:val="008955C7"/>
    <w:rsid w:val="008A6503"/>
    <w:rsid w:val="008C2A08"/>
    <w:rsid w:val="008C2BA8"/>
    <w:rsid w:val="008C7EE5"/>
    <w:rsid w:val="008D0EAD"/>
    <w:rsid w:val="008E3F72"/>
    <w:rsid w:val="008F7261"/>
    <w:rsid w:val="009046A3"/>
    <w:rsid w:val="00910CFA"/>
    <w:rsid w:val="00913C95"/>
    <w:rsid w:val="009179BB"/>
    <w:rsid w:val="009375E1"/>
    <w:rsid w:val="00942D5E"/>
    <w:rsid w:val="00943FB4"/>
    <w:rsid w:val="00955068"/>
    <w:rsid w:val="0098710E"/>
    <w:rsid w:val="009A7F90"/>
    <w:rsid w:val="009C6FA6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96601"/>
    <w:rsid w:val="00A9674A"/>
    <w:rsid w:val="00AA7BAC"/>
    <w:rsid w:val="00AB7945"/>
    <w:rsid w:val="00AC657C"/>
    <w:rsid w:val="00AD26A6"/>
    <w:rsid w:val="00AD5940"/>
    <w:rsid w:val="00AE2728"/>
    <w:rsid w:val="00AF5869"/>
    <w:rsid w:val="00AF7845"/>
    <w:rsid w:val="00B12594"/>
    <w:rsid w:val="00B16B37"/>
    <w:rsid w:val="00B268CF"/>
    <w:rsid w:val="00B26FF3"/>
    <w:rsid w:val="00B55616"/>
    <w:rsid w:val="00B67F06"/>
    <w:rsid w:val="00B7043D"/>
    <w:rsid w:val="00B81359"/>
    <w:rsid w:val="00BA3716"/>
    <w:rsid w:val="00BB6AAC"/>
    <w:rsid w:val="00BC0436"/>
    <w:rsid w:val="00BC293A"/>
    <w:rsid w:val="00BC482B"/>
    <w:rsid w:val="00BD1D4F"/>
    <w:rsid w:val="00BF0D07"/>
    <w:rsid w:val="00C067C8"/>
    <w:rsid w:val="00C27BEF"/>
    <w:rsid w:val="00C356D9"/>
    <w:rsid w:val="00C37C20"/>
    <w:rsid w:val="00C40E84"/>
    <w:rsid w:val="00C47367"/>
    <w:rsid w:val="00C479A0"/>
    <w:rsid w:val="00C546BF"/>
    <w:rsid w:val="00C85D33"/>
    <w:rsid w:val="00CA3A4E"/>
    <w:rsid w:val="00CA556B"/>
    <w:rsid w:val="00CA69EA"/>
    <w:rsid w:val="00CB6698"/>
    <w:rsid w:val="00CC2467"/>
    <w:rsid w:val="00CC2AD9"/>
    <w:rsid w:val="00CD32C7"/>
    <w:rsid w:val="00CD681E"/>
    <w:rsid w:val="00CF2445"/>
    <w:rsid w:val="00CF2942"/>
    <w:rsid w:val="00D149F6"/>
    <w:rsid w:val="00D51790"/>
    <w:rsid w:val="00D60529"/>
    <w:rsid w:val="00D87A3E"/>
    <w:rsid w:val="00DA0CB3"/>
    <w:rsid w:val="00DA6AA2"/>
    <w:rsid w:val="00DA6C3A"/>
    <w:rsid w:val="00DB0C9D"/>
    <w:rsid w:val="00DC23C7"/>
    <w:rsid w:val="00DF44E0"/>
    <w:rsid w:val="00E055D6"/>
    <w:rsid w:val="00E25A56"/>
    <w:rsid w:val="00E271A8"/>
    <w:rsid w:val="00E33F69"/>
    <w:rsid w:val="00E435AE"/>
    <w:rsid w:val="00E610C7"/>
    <w:rsid w:val="00E73FB7"/>
    <w:rsid w:val="00E921BC"/>
    <w:rsid w:val="00E94EA4"/>
    <w:rsid w:val="00EB7851"/>
    <w:rsid w:val="00ED1F09"/>
    <w:rsid w:val="00EF673C"/>
    <w:rsid w:val="00F13DDE"/>
    <w:rsid w:val="00F17DA5"/>
    <w:rsid w:val="00F17F53"/>
    <w:rsid w:val="00F20613"/>
    <w:rsid w:val="00F27FC7"/>
    <w:rsid w:val="00F469BB"/>
    <w:rsid w:val="00F5051D"/>
    <w:rsid w:val="00F5112C"/>
    <w:rsid w:val="00F52D7A"/>
    <w:rsid w:val="00F648AD"/>
    <w:rsid w:val="00F7144B"/>
    <w:rsid w:val="00F83CE4"/>
    <w:rsid w:val="00F91EB3"/>
    <w:rsid w:val="00F91F84"/>
    <w:rsid w:val="00FA4FD0"/>
    <w:rsid w:val="00FB4C1F"/>
    <w:rsid w:val="00FC6493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030B386D0097A3B085DCE14CB1C580E48801D9AD54E95BF86044607A0126B703568DE235789E74BAVBzDH" TargetMode="External"/><Relationship Id="rId18" Type="http://schemas.openxmlformats.org/officeDocument/2006/relationships/hyperlink" Target="http://ivo.garant.ru/document?id=70253464&amp;sub=992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25267&amp;sub=19520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7" Type="http://schemas.openxmlformats.org/officeDocument/2006/relationships/hyperlink" Target="consultantplus://offline/ref=B9925F3B72D46562B62AD56EBDAF294982D261A1FE9612B62986C0FC9DX0N8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26BA1F59212B62986C0FC9D083F5FCCC39E5F8207BA94XEN0H" TargetMode="External"/><Relationship Id="rId20" Type="http://schemas.openxmlformats.org/officeDocument/2006/relationships/hyperlink" Target="garantF1://70914346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26BA1F59212B62986C0FC9D083F5FCCC39E5F8207BA96XEN0H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0418748.104" TargetMode="External"/><Relationship Id="rId19" Type="http://schemas.openxmlformats.org/officeDocument/2006/relationships/hyperlink" Target="http://ivo.garant.ru/document?id=70420990&amp;sub=1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68438.1000" TargetMode="External"/><Relationship Id="rId14" Type="http://schemas.openxmlformats.org/officeDocument/2006/relationships/hyperlink" Target="consultantplus://offline/ref=B9925F3B72D46562B62AD56EBDAF294982D26BA1F59212B62986C0FC9D083F5FCCC39E5F8207BA96XEN0H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C45A-17CE-489F-947B-B54B1998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8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82</cp:revision>
  <cp:lastPrinted>2016-09-27T11:42:00Z</cp:lastPrinted>
  <dcterms:created xsi:type="dcterms:W3CDTF">2015-09-03T06:07:00Z</dcterms:created>
  <dcterms:modified xsi:type="dcterms:W3CDTF">2016-12-01T13:22:00Z</dcterms:modified>
</cp:coreProperties>
</file>