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D538B2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D538B2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538B2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D538B2" w:rsidRDefault="00A160F7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538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D538B2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7388"/>
      </w:tblGrid>
      <w:tr w:rsidR="009B6000" w:rsidRPr="00D538B2" w:rsidTr="00255A50">
        <w:trPr>
          <w:trHeight w:val="2269"/>
        </w:trPr>
        <w:tc>
          <w:tcPr>
            <w:tcW w:w="5104" w:type="dxa"/>
          </w:tcPr>
          <w:p w:rsidR="006C14D0" w:rsidRPr="00D538B2" w:rsidRDefault="00674ABE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  <w:r w:rsidR="00240CD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07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казенного </w:t>
            </w:r>
            <w:r w:rsidR="00B155D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255A5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труда и социального развития</w:t>
            </w:r>
            <w:r w:rsidR="00357522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Заводского района г. Грозного</w:t>
            </w:r>
          </w:p>
          <w:p w:rsidR="00357522" w:rsidRPr="00D538B2" w:rsidRDefault="00357522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522" w:rsidRPr="00D538B2" w:rsidRDefault="00674ABE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Р.Х. ХАЖДИВДИЕВОЙ</w:t>
            </w:r>
          </w:p>
          <w:p w:rsidR="001D46F5" w:rsidRPr="00D538B2" w:rsidRDefault="009D5965" w:rsidP="00255A50">
            <w:pPr>
              <w:spacing w:after="0" w:line="240" w:lineRule="auto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D53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674ABE" w:rsidRDefault="00674ABE" w:rsidP="00674ABE">
            <w:pPr>
              <w:spacing w:after="0" w:line="240" w:lineRule="auto"/>
              <w:ind w:left="283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4A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364914, 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ченская Республика, г. Грозный,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674A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улица Индустриальная, дом 2</w:t>
            </w:r>
          </w:p>
        </w:tc>
      </w:tr>
    </w:tbl>
    <w:p w:rsidR="00215AE1" w:rsidRPr="00D538B2" w:rsidRDefault="008A0553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 </w:t>
      </w:r>
      <w:r w:rsidR="00357522" w:rsidRPr="00D53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886204" w:rsidRPr="00D538B2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B84A73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24F98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7522" w:rsidRPr="00D538B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D538B2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D538B2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D538B2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D538B2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D538B2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D538B2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459A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D538B2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D538B2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674ABE" w:rsidRDefault="001D46F5" w:rsidP="0012548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C14D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C14D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3D3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01-03-02/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</w:t>
      </w:r>
      <w:r w:rsidR="0097007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352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CD2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="00674ABE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>казенном учреждении «Отдел труда и социального развития» Заводского района г. Грозного</w:t>
      </w:r>
      <w:r w:rsidR="0097007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E45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45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0CD2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C14D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58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6E45CD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548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2548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5D5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</w:t>
      </w:r>
      <w:r w:rsidR="00C7668A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155D5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ABE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>казенно</w:t>
      </w:r>
      <w:r w:rsidR="00674AB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74ABE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674AB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74ABE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«Отдел труда и социального развития» Заводского района г. Грозного</w:t>
      </w:r>
      <w:r w:rsidR="00240CD2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55D5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55A5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74ABE" w:rsidRPr="00674ABE">
        <w:rPr>
          <w:rFonts w:ascii="Times New Roman" w:hAnsi="Times New Roman" w:cs="Times New Roman"/>
          <w:color w:val="000000" w:themeColor="text1"/>
          <w:sz w:val="28"/>
          <w:szCs w:val="28"/>
        </w:rPr>
        <w:t>ОТиСР</w:t>
      </w:r>
      <w:proofErr w:type="spellEnd"/>
      <w:r w:rsidR="00255A5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4ABE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Заводского района г. Грозного</w:t>
      </w:r>
      <w:r w:rsidR="00255A50"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4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B8" w:rsidRPr="00674ABE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674ABE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</w:t>
      </w:r>
      <w:r w:rsidR="00674ABE">
        <w:rPr>
          <w:rFonts w:ascii="Times New Roman" w:hAnsi="Times New Roman" w:cs="Times New Roman"/>
          <w:sz w:val="28"/>
          <w:szCs w:val="28"/>
        </w:rPr>
        <w:br/>
      </w:r>
      <w:r w:rsidR="001B37B8" w:rsidRPr="00674ABE">
        <w:rPr>
          <w:rFonts w:ascii="Times New Roman" w:hAnsi="Times New Roman" w:cs="Times New Roman"/>
          <w:sz w:val="28"/>
          <w:szCs w:val="28"/>
        </w:rPr>
        <w:t>в составе:</w:t>
      </w:r>
    </w:p>
    <w:p w:rsidR="00B155D5" w:rsidRPr="00674ABE" w:rsidRDefault="001B37B8" w:rsidP="00B155D5">
      <w:pPr>
        <w:spacing w:after="0"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74A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Автаева</w:t>
      </w:r>
      <w:proofErr w:type="spellEnd"/>
      <w:r w:rsidR="00B155D5" w:rsidRPr="00674AB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К.Д., заместителя начальника отдела внутреннего финансового аудита и контроля Министерства финансов Чеченской Республики, руководителя группы;</w:t>
      </w:r>
    </w:p>
    <w:p w:rsidR="006C14D0" w:rsidRPr="00D538B2" w:rsidRDefault="00B155D5" w:rsidP="00B155D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Сайдалиевой З.Р., ведущего специалиста - эксперта отдела внутреннего финансового аудита и контроля Министерства финансов Чеченской Республики</w:t>
      </w:r>
      <w:r w:rsidR="001B37B8" w:rsidRPr="00D538B2">
        <w:rPr>
          <w:rFonts w:ascii="Times New Roman" w:hAnsi="Times New Roman" w:cs="Times New Roman"/>
          <w:sz w:val="28"/>
          <w:szCs w:val="28"/>
        </w:rPr>
        <w:t>,</w:t>
      </w:r>
      <w:r w:rsidR="006E45C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  <w:r w:rsidR="0061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E20" w:rsidRPr="00D538B2" w:rsidRDefault="00037E20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000"/>
      </w:tblPr>
      <w:tblGrid>
        <w:gridCol w:w="534"/>
        <w:gridCol w:w="2841"/>
        <w:gridCol w:w="7046"/>
      </w:tblGrid>
      <w:tr w:rsidR="00ED5DDB" w:rsidTr="00ED5DDB">
        <w:trPr>
          <w:trHeight w:val="749"/>
        </w:trPr>
        <w:tc>
          <w:tcPr>
            <w:tcW w:w="534" w:type="dxa"/>
            <w:vMerge w:val="restart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037E20" w:rsidP="00ED5D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5DDB"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46" w:type="dxa"/>
          </w:tcPr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9" w:history="1">
              <w:r w:rsidRPr="003B0B2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установлено, что </w:t>
            </w:r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«</w:t>
            </w:r>
            <w:proofErr w:type="spellStart"/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ОТиСР</w:t>
            </w:r>
            <w:proofErr w:type="spellEnd"/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Заводского района г. Грозного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закупок на 2015 год опубликован без нарушения установленных сроков 31.12.2014 года.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ГКУ «</w:t>
            </w:r>
            <w:proofErr w:type="spellStart"/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ОТиСР</w:t>
            </w:r>
            <w:proofErr w:type="spellEnd"/>
            <w:r w:rsidRPr="003B0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Заводского района г. Грозного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опубликовано 7 планов-графиков закупок в неструктурированном виде и 1 в структурированном виде, при проверке которого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>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</w:rPr>
              <w:t>112 ФЗ-44: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3B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столбце 6 во всех закупках, за исключением закупок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пунктом 4 и 5 части 1 статьи 93 ФЗ-44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приводятся: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предоставляемые участникам закупки преимуще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в соответствии со статьями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 и 29 ФЗ-44 (при наличии таких преимуществ);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вленные в соответствии с частью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статьи 31 ФЗ-44(при наличии таких требований);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закупке только субъектов малого предпринимательства, социально ориентированных некоммерческих организаций, либо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 статьей 30 ФЗ-44 (при наличии таких ограничений или требований);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услуги.</w:t>
            </w:r>
          </w:p>
          <w:p w:rsidR="003B0B24" w:rsidRPr="003B0B24" w:rsidRDefault="003B0B24" w:rsidP="003B0B2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установление данных требований является 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ушением требования перечисления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«е» подпункта 2 пункта</w:t>
            </w:r>
            <w:r w:rsidR="00037E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 Особенностей, утв. приказом МЭР РФ и ФК № 182/7н, и части</w:t>
            </w:r>
            <w:r w:rsidR="00037E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с</w:t>
            </w:r>
            <w:r w:rsidR="00037E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татьи </w:t>
            </w: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112 ФЗ-44.</w:t>
            </w:r>
          </w:p>
          <w:p w:rsidR="00ED5DDB" w:rsidRPr="003B0B24" w:rsidRDefault="003B0B24" w:rsidP="00037E2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B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Pr="003B0B24">
              <w:rPr>
                <w:rFonts w:ascii="Times New Roman" w:hAnsi="Times New Roman" w:cs="Times New Roman"/>
                <w:sz w:val="24"/>
                <w:szCs w:val="24"/>
              </w:rPr>
              <w:t>В столбце 10 в некоторых планах-графиках не указаны через символ "/" размеры обеспечения заявок (в тыс. рублей),</w:t>
            </w:r>
            <w:r w:rsidR="00037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24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нарушением </w:t>
            </w:r>
            <w:r w:rsidR="00037E2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3B0B24">
              <w:rPr>
                <w:rFonts w:ascii="Times New Roman" w:hAnsi="Times New Roman" w:cs="Times New Roman"/>
                <w:sz w:val="24"/>
                <w:szCs w:val="24"/>
              </w:rPr>
              <w:t>подпункта «к» пункта</w:t>
            </w:r>
            <w:r w:rsidR="00037E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0B24">
              <w:rPr>
                <w:rFonts w:ascii="Times New Roman" w:hAnsi="Times New Roman" w:cs="Times New Roman"/>
                <w:sz w:val="24"/>
                <w:szCs w:val="24"/>
              </w:rPr>
              <w:t xml:space="preserve">2 статьи 5 </w:t>
            </w:r>
            <w:r w:rsidRPr="003B0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</w:t>
            </w:r>
            <w:r w:rsidRPr="003B0B24">
              <w:rPr>
                <w:rFonts w:ascii="Times New Roman" w:hAnsi="Times New Roman" w:cs="Times New Roman"/>
                <w:sz w:val="24"/>
                <w:szCs w:val="24"/>
              </w:rPr>
              <w:t>№ 544/№18  и части 2 статьи 112 ФЗ-44.</w:t>
            </w:r>
            <w:r w:rsidRPr="00D40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5DDB" w:rsidTr="00ED5DDB">
        <w:trPr>
          <w:trHeight w:val="594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ED5DDB" w:rsidTr="00ED5DDB">
        <w:trPr>
          <w:trHeight w:val="563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</w:tc>
      </w:tr>
      <w:tr w:rsidR="00ED5DDB" w:rsidTr="00ED5DDB">
        <w:trPr>
          <w:trHeight w:val="750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182/7н, и части 2 статьи 112 ФЗ-44.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DDB" w:rsidTr="00ED5DDB">
        <w:trPr>
          <w:trHeight w:val="1260"/>
        </w:trPr>
        <w:tc>
          <w:tcPr>
            <w:tcW w:w="534" w:type="dxa"/>
            <w:vMerge/>
          </w:tcPr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1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  <w:p w:rsidR="00ED5DDB" w:rsidRDefault="00ED5DDB" w:rsidP="00ED5DDB">
            <w:pPr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6" w:type="dxa"/>
          </w:tcPr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DB" w:rsidRPr="00D538B2" w:rsidRDefault="00ED5DDB" w:rsidP="00ED5DDB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3B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3B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B0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ED5DDB" w:rsidRDefault="00ED5DDB" w:rsidP="00ED5DDB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закупок.</w:t>
            </w:r>
          </w:p>
        </w:tc>
      </w:tr>
    </w:tbl>
    <w:p w:rsidR="00ED5DDB" w:rsidRDefault="00C554C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7BE9" w:rsidRPr="00D538B2" w:rsidRDefault="00ED5DDB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0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государственных и муниципальных нужд» и </w:t>
      </w:r>
      <w:hyperlink r:id="rId11" w:history="1">
        <w:r w:rsidR="005E7BE9"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государственных и муниципальных нужд»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Pr="00D538B2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538B2" w:rsidRDefault="00037E2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89F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5C5949" w:rsidRPr="00D538B2">
        <w:rPr>
          <w:rFonts w:ascii="Times New Roman" w:hAnsi="Times New Roman" w:cs="Times New Roman"/>
          <w:sz w:val="28"/>
          <w:szCs w:val="28"/>
        </w:rPr>
        <w:t>31</w:t>
      </w:r>
      <w:r w:rsidR="00D652D6" w:rsidRPr="00D538B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B6000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D538B2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2" w:history="1"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или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ввода в эксплуатацию указанной системы на официальном сайте Российской Федерации в информационно-телекоммуникационной сети «Интернет»</w:t>
        </w:r>
        <w:r w:rsidR="003B0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размещения информации о размещении заказов на поставки товаров, выполнение работ, оказание услуг планов-графиков размещения заказов</w:t>
        </w:r>
        <w:r w:rsidR="006020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5E7BE9" w:rsidRPr="00D538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2015-2016 годы»</w:t>
        </w:r>
      </w:hyperlink>
      <w:r w:rsidR="003B0B24">
        <w:t xml:space="preserve"> 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602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</w:t>
      </w:r>
      <w:r w:rsidR="003B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3B0B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D53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037E20" w:rsidRDefault="00037E2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D538B2" w:rsidRDefault="00037E20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 w:rsidR="005C5949" w:rsidRPr="00D538B2">
        <w:rPr>
          <w:rFonts w:ascii="Times New Roman" w:hAnsi="Times New Roman" w:cs="Times New Roman"/>
          <w:sz w:val="28"/>
          <w:szCs w:val="28"/>
        </w:rPr>
        <w:t>31</w:t>
      </w:r>
      <w:r w:rsidR="00C9217D" w:rsidRPr="00D538B2">
        <w:rPr>
          <w:rFonts w:ascii="Times New Roman" w:hAnsi="Times New Roman" w:cs="Times New Roman"/>
          <w:sz w:val="28"/>
          <w:szCs w:val="28"/>
        </w:rPr>
        <w:t xml:space="preserve"> </w:t>
      </w:r>
      <w:r w:rsidR="00D652D6" w:rsidRPr="00D538B2">
        <w:rPr>
          <w:rFonts w:ascii="Times New Roman" w:hAnsi="Times New Roman" w:cs="Times New Roman"/>
          <w:sz w:val="28"/>
          <w:szCs w:val="28"/>
        </w:rPr>
        <w:t>декабря</w:t>
      </w:r>
      <w:r w:rsidR="000B1659" w:rsidRPr="00D538B2">
        <w:rPr>
          <w:rFonts w:ascii="Times New Roman" w:hAnsi="Times New Roman" w:cs="Times New Roman"/>
          <w:sz w:val="28"/>
          <w:szCs w:val="28"/>
        </w:rPr>
        <w:br/>
      </w:r>
      <w:r w:rsidR="005E7BE9" w:rsidRPr="00D538B2">
        <w:rPr>
          <w:rFonts w:ascii="Times New Roman" w:hAnsi="Times New Roman" w:cs="Times New Roman"/>
          <w:sz w:val="28"/>
          <w:szCs w:val="28"/>
        </w:rPr>
        <w:t xml:space="preserve">2016 </w:t>
      </w:r>
      <w:r w:rsidR="00F44F22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B6000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F98" w:rsidRPr="00D538B2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3" w:history="1">
        <w:r w:rsidRPr="00D538B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 w:rsidRPr="00D538B2">
        <w:rPr>
          <w:rFonts w:ascii="Times New Roman" w:hAnsi="Times New Roman" w:cs="Times New Roman"/>
        </w:rPr>
        <w:t xml:space="preserve"> 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44F22" w:rsidRPr="00D538B2" w:rsidRDefault="00F44F22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38B2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Pr="00D538B2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D538B2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D538B2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D538B2" w:rsidRDefault="004F017A" w:rsidP="003B3F95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38B2"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3C270B" w:rsidRPr="00D538B2">
        <w:rPr>
          <w:rFonts w:ascii="Times New Roman" w:hAnsi="Times New Roman" w:cs="Times New Roman"/>
          <w:sz w:val="28"/>
          <w:szCs w:val="28"/>
        </w:rPr>
        <w:t>инистр</w:t>
      </w:r>
      <w:r w:rsidRPr="00D538B2">
        <w:rPr>
          <w:rFonts w:ascii="Times New Roman" w:hAnsi="Times New Roman" w:cs="Times New Roman"/>
          <w:sz w:val="28"/>
          <w:szCs w:val="28"/>
        </w:rPr>
        <w:t>а</w:t>
      </w:r>
      <w:r w:rsidR="00B14575" w:rsidRPr="00D538B2">
        <w:rPr>
          <w:rFonts w:ascii="Times New Roman" w:hAnsi="Times New Roman" w:cs="Times New Roman"/>
          <w:sz w:val="28"/>
          <w:szCs w:val="28"/>
        </w:rPr>
        <w:tab/>
      </w:r>
      <w:r w:rsidR="00B14575" w:rsidRPr="00D538B2">
        <w:rPr>
          <w:rFonts w:ascii="Times New Roman" w:hAnsi="Times New Roman" w:cs="Times New Roman"/>
          <w:sz w:val="28"/>
          <w:szCs w:val="28"/>
        </w:rPr>
        <w:tab/>
      </w:r>
      <w:r w:rsidR="00B14575" w:rsidRPr="00D538B2">
        <w:rPr>
          <w:rFonts w:ascii="Times New Roman" w:hAnsi="Times New Roman" w:cs="Times New Roman"/>
          <w:sz w:val="28"/>
          <w:szCs w:val="28"/>
        </w:rPr>
        <w:tab/>
      </w:r>
      <w:r w:rsidR="00B14575" w:rsidRPr="00D538B2">
        <w:rPr>
          <w:rFonts w:ascii="Times New Roman" w:hAnsi="Times New Roman" w:cs="Times New Roman"/>
          <w:sz w:val="28"/>
          <w:szCs w:val="28"/>
        </w:rPr>
        <w:tab/>
      </w:r>
      <w:r w:rsidR="00B14575" w:rsidRPr="00D538B2">
        <w:rPr>
          <w:rFonts w:ascii="Times New Roman" w:hAnsi="Times New Roman" w:cs="Times New Roman"/>
          <w:sz w:val="28"/>
          <w:szCs w:val="28"/>
        </w:rPr>
        <w:tab/>
      </w:r>
      <w:r w:rsidRPr="00D538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4575" w:rsidRPr="00D538B2">
        <w:rPr>
          <w:rFonts w:ascii="Times New Roman" w:hAnsi="Times New Roman" w:cs="Times New Roman"/>
          <w:sz w:val="28"/>
          <w:szCs w:val="28"/>
        </w:rPr>
        <w:t>А</w:t>
      </w:r>
      <w:r w:rsidRPr="00D538B2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D538B2">
        <w:rPr>
          <w:rFonts w:ascii="Times New Roman" w:hAnsi="Times New Roman" w:cs="Times New Roman"/>
          <w:sz w:val="28"/>
          <w:szCs w:val="28"/>
        </w:rPr>
        <w:t>Аддаев</w:t>
      </w:r>
      <w:proofErr w:type="spellEnd"/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1CEE" w:rsidRPr="00D538B2" w:rsidRDefault="00FF1CE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7089F" w:rsidRPr="00D538B2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Pr="00D538B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48F" w:rsidRDefault="00A4748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4C9" w:rsidRDefault="00C554C9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404E" w:rsidRDefault="0061404E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Pr="00D538B2" w:rsidRDefault="00037E20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3B3F95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5E7BE9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6140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Автаев К.Д. </w:t>
      </w:r>
      <w:r w:rsidR="00D652D6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5460C" w:rsidRPr="00970075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110836" w:rsidRPr="00D538B2">
        <w:rPr>
          <w:rFonts w:ascii="Times New Roman" w:eastAsia="Times New Roman" w:hAnsi="Times New Roman" w:cs="Times New Roman"/>
          <w:sz w:val="16"/>
          <w:szCs w:val="16"/>
          <w:lang w:eastAsia="ru-RU"/>
        </w:rPr>
        <w:t>ел. 8 (8712) 62-31-2</w:t>
      </w:r>
      <w:r w:rsidR="0061404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970075" w:rsidSect="00D652D6">
      <w:footerReference w:type="default" r:id="rId14"/>
      <w:footerReference w:type="first" r:id="rId15"/>
      <w:pgSz w:w="11906" w:h="16838"/>
      <w:pgMar w:top="568" w:right="567" w:bottom="426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20" w:rsidRDefault="00037E20" w:rsidP="001B3465">
      <w:pPr>
        <w:spacing w:after="0" w:line="240" w:lineRule="auto"/>
      </w:pPr>
      <w:r>
        <w:separator/>
      </w:r>
    </w:p>
  </w:endnote>
  <w:endnote w:type="continuationSeparator" w:id="0">
    <w:p w:rsidR="00037E20" w:rsidRDefault="00037E2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037E20" w:rsidRDefault="00037E20">
        <w:pPr>
          <w:pStyle w:val="ab"/>
          <w:jc w:val="right"/>
        </w:pPr>
        <w:fldSimple w:instr=" PAGE   \* MERGEFORMAT ">
          <w:r w:rsidR="006909CE">
            <w:rPr>
              <w:noProof/>
            </w:rPr>
            <w:t>2</w:t>
          </w:r>
        </w:fldSimple>
      </w:p>
    </w:sdtContent>
  </w:sdt>
  <w:p w:rsidR="00037E20" w:rsidRDefault="00037E2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037E20" w:rsidRDefault="00037E20">
        <w:pPr>
          <w:pStyle w:val="ab"/>
          <w:jc w:val="center"/>
        </w:pPr>
      </w:p>
    </w:sdtContent>
  </w:sdt>
  <w:p w:rsidR="00037E20" w:rsidRDefault="00037E2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20" w:rsidRDefault="00037E20" w:rsidP="001B3465">
      <w:pPr>
        <w:spacing w:after="0" w:line="240" w:lineRule="auto"/>
      </w:pPr>
      <w:r>
        <w:separator/>
      </w:r>
    </w:p>
  </w:footnote>
  <w:footnote w:type="continuationSeparator" w:id="0">
    <w:p w:rsidR="00037E20" w:rsidRDefault="00037E20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37E20"/>
    <w:rsid w:val="00040371"/>
    <w:rsid w:val="000475A2"/>
    <w:rsid w:val="000555F3"/>
    <w:rsid w:val="00055F14"/>
    <w:rsid w:val="00060CE8"/>
    <w:rsid w:val="0006527E"/>
    <w:rsid w:val="00066FBF"/>
    <w:rsid w:val="00070CE2"/>
    <w:rsid w:val="000813EB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13626"/>
    <w:rsid w:val="00115DDF"/>
    <w:rsid w:val="00121F47"/>
    <w:rsid w:val="00125485"/>
    <w:rsid w:val="001260D1"/>
    <w:rsid w:val="00150D01"/>
    <w:rsid w:val="001719F4"/>
    <w:rsid w:val="00175943"/>
    <w:rsid w:val="0018409D"/>
    <w:rsid w:val="001844F5"/>
    <w:rsid w:val="00187306"/>
    <w:rsid w:val="00196380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1F0017"/>
    <w:rsid w:val="00200311"/>
    <w:rsid w:val="00215AE1"/>
    <w:rsid w:val="00240CD2"/>
    <w:rsid w:val="002459A2"/>
    <w:rsid w:val="002513D3"/>
    <w:rsid w:val="00255A50"/>
    <w:rsid w:val="00264F85"/>
    <w:rsid w:val="002665D0"/>
    <w:rsid w:val="00272AD0"/>
    <w:rsid w:val="00284B9A"/>
    <w:rsid w:val="00290251"/>
    <w:rsid w:val="002963E0"/>
    <w:rsid w:val="00297C59"/>
    <w:rsid w:val="002A181E"/>
    <w:rsid w:val="002C100C"/>
    <w:rsid w:val="002C268C"/>
    <w:rsid w:val="002C5780"/>
    <w:rsid w:val="002D3946"/>
    <w:rsid w:val="002E6868"/>
    <w:rsid w:val="002F45CF"/>
    <w:rsid w:val="00305218"/>
    <w:rsid w:val="00334DCD"/>
    <w:rsid w:val="00346C2C"/>
    <w:rsid w:val="0035676A"/>
    <w:rsid w:val="00357522"/>
    <w:rsid w:val="00357C7D"/>
    <w:rsid w:val="003759B0"/>
    <w:rsid w:val="003846EE"/>
    <w:rsid w:val="00397BDF"/>
    <w:rsid w:val="003A1AB1"/>
    <w:rsid w:val="003A6DFA"/>
    <w:rsid w:val="003B0B24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9E5"/>
    <w:rsid w:val="003F0E0E"/>
    <w:rsid w:val="00407FF0"/>
    <w:rsid w:val="00412A79"/>
    <w:rsid w:val="004241D5"/>
    <w:rsid w:val="00434092"/>
    <w:rsid w:val="0044493D"/>
    <w:rsid w:val="0046604E"/>
    <w:rsid w:val="004678FF"/>
    <w:rsid w:val="00467E0C"/>
    <w:rsid w:val="00484817"/>
    <w:rsid w:val="004879C2"/>
    <w:rsid w:val="00494D50"/>
    <w:rsid w:val="004A586A"/>
    <w:rsid w:val="004B5D62"/>
    <w:rsid w:val="004C0662"/>
    <w:rsid w:val="004C120F"/>
    <w:rsid w:val="004C148D"/>
    <w:rsid w:val="004C58CD"/>
    <w:rsid w:val="004D2A9A"/>
    <w:rsid w:val="004D7425"/>
    <w:rsid w:val="004D7543"/>
    <w:rsid w:val="004E24A0"/>
    <w:rsid w:val="004E41D9"/>
    <w:rsid w:val="004E4357"/>
    <w:rsid w:val="004E46F2"/>
    <w:rsid w:val="004E574C"/>
    <w:rsid w:val="004F017A"/>
    <w:rsid w:val="004F3F9C"/>
    <w:rsid w:val="00513F2C"/>
    <w:rsid w:val="005201F5"/>
    <w:rsid w:val="005350B1"/>
    <w:rsid w:val="00536703"/>
    <w:rsid w:val="00540EDB"/>
    <w:rsid w:val="005437EC"/>
    <w:rsid w:val="00543EE2"/>
    <w:rsid w:val="00551F5D"/>
    <w:rsid w:val="00554BBF"/>
    <w:rsid w:val="005733AC"/>
    <w:rsid w:val="0057426B"/>
    <w:rsid w:val="00596C2E"/>
    <w:rsid w:val="00596CB8"/>
    <w:rsid w:val="005A11AE"/>
    <w:rsid w:val="005A6738"/>
    <w:rsid w:val="005B3864"/>
    <w:rsid w:val="005C5686"/>
    <w:rsid w:val="005C5949"/>
    <w:rsid w:val="005D11E6"/>
    <w:rsid w:val="005E7BE9"/>
    <w:rsid w:val="005F62ED"/>
    <w:rsid w:val="00600A10"/>
    <w:rsid w:val="00600D6B"/>
    <w:rsid w:val="0060121B"/>
    <w:rsid w:val="0060202C"/>
    <w:rsid w:val="00603B8D"/>
    <w:rsid w:val="00613C0F"/>
    <w:rsid w:val="0061404E"/>
    <w:rsid w:val="00621D82"/>
    <w:rsid w:val="00626560"/>
    <w:rsid w:val="00631125"/>
    <w:rsid w:val="00635637"/>
    <w:rsid w:val="006719B4"/>
    <w:rsid w:val="00674ABE"/>
    <w:rsid w:val="00677B4D"/>
    <w:rsid w:val="006909CE"/>
    <w:rsid w:val="00693618"/>
    <w:rsid w:val="006A0F74"/>
    <w:rsid w:val="006A1F29"/>
    <w:rsid w:val="006B10E5"/>
    <w:rsid w:val="006B7BD5"/>
    <w:rsid w:val="006C14D0"/>
    <w:rsid w:val="006D2BAF"/>
    <w:rsid w:val="006D2F91"/>
    <w:rsid w:val="006D3FC3"/>
    <w:rsid w:val="006D5F49"/>
    <w:rsid w:val="006D64B3"/>
    <w:rsid w:val="006E032B"/>
    <w:rsid w:val="006E45CD"/>
    <w:rsid w:val="006F0CB4"/>
    <w:rsid w:val="006F7029"/>
    <w:rsid w:val="00711B55"/>
    <w:rsid w:val="00727BDB"/>
    <w:rsid w:val="0074619A"/>
    <w:rsid w:val="00747DBC"/>
    <w:rsid w:val="00753CDA"/>
    <w:rsid w:val="007646C6"/>
    <w:rsid w:val="00787DF9"/>
    <w:rsid w:val="00787F48"/>
    <w:rsid w:val="00796C81"/>
    <w:rsid w:val="00796E77"/>
    <w:rsid w:val="007C1415"/>
    <w:rsid w:val="007D20D0"/>
    <w:rsid w:val="00803952"/>
    <w:rsid w:val="00805A39"/>
    <w:rsid w:val="00810F40"/>
    <w:rsid w:val="00817952"/>
    <w:rsid w:val="00823A0C"/>
    <w:rsid w:val="00823DF7"/>
    <w:rsid w:val="00843C57"/>
    <w:rsid w:val="00844961"/>
    <w:rsid w:val="00847436"/>
    <w:rsid w:val="00867131"/>
    <w:rsid w:val="0087501B"/>
    <w:rsid w:val="00882F57"/>
    <w:rsid w:val="00886204"/>
    <w:rsid w:val="00887BE9"/>
    <w:rsid w:val="008907BB"/>
    <w:rsid w:val="008955C7"/>
    <w:rsid w:val="008A0553"/>
    <w:rsid w:val="008A112A"/>
    <w:rsid w:val="008C150E"/>
    <w:rsid w:val="008C7EE5"/>
    <w:rsid w:val="008E60AB"/>
    <w:rsid w:val="008E7F7C"/>
    <w:rsid w:val="008F7261"/>
    <w:rsid w:val="00920A13"/>
    <w:rsid w:val="00923FCF"/>
    <w:rsid w:val="00926803"/>
    <w:rsid w:val="009421ED"/>
    <w:rsid w:val="0094756E"/>
    <w:rsid w:val="00954345"/>
    <w:rsid w:val="00955E14"/>
    <w:rsid w:val="00960067"/>
    <w:rsid w:val="00970075"/>
    <w:rsid w:val="009942F9"/>
    <w:rsid w:val="009A3B5E"/>
    <w:rsid w:val="009B6000"/>
    <w:rsid w:val="009C345E"/>
    <w:rsid w:val="009D5965"/>
    <w:rsid w:val="009D6887"/>
    <w:rsid w:val="009F44CD"/>
    <w:rsid w:val="009F4839"/>
    <w:rsid w:val="00A00FF3"/>
    <w:rsid w:val="00A12C12"/>
    <w:rsid w:val="00A160F7"/>
    <w:rsid w:val="00A201B9"/>
    <w:rsid w:val="00A2414F"/>
    <w:rsid w:val="00A24F98"/>
    <w:rsid w:val="00A2655E"/>
    <w:rsid w:val="00A4748F"/>
    <w:rsid w:val="00A5460C"/>
    <w:rsid w:val="00A54DE5"/>
    <w:rsid w:val="00A55FC0"/>
    <w:rsid w:val="00A57C2B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14575"/>
    <w:rsid w:val="00B155D5"/>
    <w:rsid w:val="00B26FF3"/>
    <w:rsid w:val="00B376F6"/>
    <w:rsid w:val="00B46768"/>
    <w:rsid w:val="00B51563"/>
    <w:rsid w:val="00B834EC"/>
    <w:rsid w:val="00B84A73"/>
    <w:rsid w:val="00BC0DB1"/>
    <w:rsid w:val="00BC6FE6"/>
    <w:rsid w:val="00BF0815"/>
    <w:rsid w:val="00C0178C"/>
    <w:rsid w:val="00C067C8"/>
    <w:rsid w:val="00C074CB"/>
    <w:rsid w:val="00C169FE"/>
    <w:rsid w:val="00C37C20"/>
    <w:rsid w:val="00C462E9"/>
    <w:rsid w:val="00C479A0"/>
    <w:rsid w:val="00C554C9"/>
    <w:rsid w:val="00C5551C"/>
    <w:rsid w:val="00C7668A"/>
    <w:rsid w:val="00C9217D"/>
    <w:rsid w:val="00CA556B"/>
    <w:rsid w:val="00CA69EA"/>
    <w:rsid w:val="00CC393F"/>
    <w:rsid w:val="00CC659C"/>
    <w:rsid w:val="00CC7D15"/>
    <w:rsid w:val="00CD0791"/>
    <w:rsid w:val="00CD53F1"/>
    <w:rsid w:val="00CD777D"/>
    <w:rsid w:val="00CF1C0D"/>
    <w:rsid w:val="00CF2942"/>
    <w:rsid w:val="00D15318"/>
    <w:rsid w:val="00D25228"/>
    <w:rsid w:val="00D27785"/>
    <w:rsid w:val="00D51790"/>
    <w:rsid w:val="00D538B2"/>
    <w:rsid w:val="00D57ED1"/>
    <w:rsid w:val="00D652D6"/>
    <w:rsid w:val="00D8057D"/>
    <w:rsid w:val="00D86DB0"/>
    <w:rsid w:val="00D87A3E"/>
    <w:rsid w:val="00DA1618"/>
    <w:rsid w:val="00DA6AA2"/>
    <w:rsid w:val="00DA6C67"/>
    <w:rsid w:val="00DB3689"/>
    <w:rsid w:val="00DE1F7E"/>
    <w:rsid w:val="00DF44E0"/>
    <w:rsid w:val="00E139F4"/>
    <w:rsid w:val="00E1698F"/>
    <w:rsid w:val="00E435AE"/>
    <w:rsid w:val="00E74D67"/>
    <w:rsid w:val="00E9076C"/>
    <w:rsid w:val="00E921BC"/>
    <w:rsid w:val="00EA7A41"/>
    <w:rsid w:val="00ED5DDB"/>
    <w:rsid w:val="00EF09E4"/>
    <w:rsid w:val="00EF2793"/>
    <w:rsid w:val="00EF73D3"/>
    <w:rsid w:val="00F17F53"/>
    <w:rsid w:val="00F20613"/>
    <w:rsid w:val="00F2449F"/>
    <w:rsid w:val="00F27FC7"/>
    <w:rsid w:val="00F312DE"/>
    <w:rsid w:val="00F328F3"/>
    <w:rsid w:val="00F44CB1"/>
    <w:rsid w:val="00F44F22"/>
    <w:rsid w:val="00F45733"/>
    <w:rsid w:val="00F54DC8"/>
    <w:rsid w:val="00F7089F"/>
    <w:rsid w:val="00F7144B"/>
    <w:rsid w:val="00F76148"/>
    <w:rsid w:val="00F80043"/>
    <w:rsid w:val="00F83CE4"/>
    <w:rsid w:val="00FA4FD0"/>
    <w:rsid w:val="00FA6DE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25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70914346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?id=70420990&amp;sub=10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A7FBE-9422-4A54-BCD9-C38515C9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20</cp:revision>
  <cp:lastPrinted>2016-11-17T12:16:00Z</cp:lastPrinted>
  <dcterms:created xsi:type="dcterms:W3CDTF">2015-09-03T06:07:00Z</dcterms:created>
  <dcterms:modified xsi:type="dcterms:W3CDTF">2016-11-17T12:22:00Z</dcterms:modified>
</cp:coreProperties>
</file>