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F5" w:rsidRPr="00105FCE" w:rsidRDefault="001D46F5" w:rsidP="001D46F5">
      <w:pPr>
        <w:keepNext/>
        <w:tabs>
          <w:tab w:val="center" w:pos="4536"/>
        </w:tabs>
        <w:spacing w:after="0" w:line="240" w:lineRule="auto"/>
        <w:jc w:val="center"/>
        <w:outlineLvl w:val="0"/>
        <w:rPr>
          <w:rFonts w:ascii="Times New Roman" w:eastAsia="Times New Roman" w:hAnsi="Times New Roman" w:cs="Times New Roman"/>
          <w:b/>
          <w:sz w:val="32"/>
          <w:szCs w:val="28"/>
          <w:lang w:eastAsia="ru-RU"/>
        </w:rPr>
      </w:pPr>
      <w:r w:rsidRPr="00105FCE">
        <w:rPr>
          <w:rFonts w:ascii="Times New Roman" w:eastAsia="Times New Roman" w:hAnsi="Times New Roman" w:cs="Times New Roman"/>
          <w:b/>
          <w:noProof/>
          <w:sz w:val="32"/>
          <w:szCs w:val="28"/>
          <w:lang w:eastAsia="ru-RU"/>
        </w:rPr>
        <w:drawing>
          <wp:inline distT="0" distB="0" distL="0" distR="0">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EDF6EB"/>
                        </a:clrFrom>
                        <a:clrTo>
                          <a:srgbClr val="EDF6EB">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 cy="691515"/>
                    </a:xfrm>
                    <a:prstGeom prst="rect">
                      <a:avLst/>
                    </a:prstGeom>
                    <a:noFill/>
                    <a:ln>
                      <a:noFill/>
                    </a:ln>
                  </pic:spPr>
                </pic:pic>
              </a:graphicData>
            </a:graphic>
          </wp:inline>
        </w:drawing>
      </w:r>
    </w:p>
    <w:p w:rsidR="001D46F5" w:rsidRPr="00105FCE" w:rsidRDefault="001D46F5" w:rsidP="001D46F5">
      <w:pPr>
        <w:tabs>
          <w:tab w:val="left" w:pos="6320"/>
        </w:tabs>
        <w:spacing w:after="0" w:line="240" w:lineRule="auto"/>
        <w:rPr>
          <w:rFonts w:ascii="Times New Roman" w:eastAsia="Times New Roman" w:hAnsi="Times New Roman" w:cs="Times New Roman"/>
          <w:sz w:val="32"/>
          <w:szCs w:val="28"/>
          <w:lang w:eastAsia="ru-RU"/>
        </w:rPr>
      </w:pPr>
      <w:r w:rsidRPr="00105FCE">
        <w:rPr>
          <w:rFonts w:ascii="Times New Roman" w:eastAsia="Times New Roman" w:hAnsi="Times New Roman" w:cs="Times New Roman"/>
          <w:sz w:val="32"/>
          <w:szCs w:val="28"/>
          <w:lang w:eastAsia="ru-RU"/>
        </w:rPr>
        <w:tab/>
      </w:r>
    </w:p>
    <w:p w:rsidR="001D46F5" w:rsidRPr="00A97395" w:rsidRDefault="00A97395" w:rsidP="001D46F5">
      <w:pPr>
        <w:spacing w:after="0" w:line="240" w:lineRule="auto"/>
        <w:rPr>
          <w:rFonts w:ascii="Times New Roman" w:eastAsia="Times New Roman" w:hAnsi="Times New Roman" w:cs="Times New Roman"/>
          <w:b/>
          <w:sz w:val="32"/>
          <w:szCs w:val="32"/>
          <w:lang w:eastAsia="ru-RU"/>
        </w:rPr>
      </w:pPr>
      <w:r w:rsidRPr="00A97395">
        <w:rPr>
          <w:rFonts w:ascii="Times New Roman" w:eastAsia="Times New Roman" w:hAnsi="Times New Roman" w:cs="Times New Roman"/>
          <w:b/>
          <w:spacing w:val="14"/>
          <w:kern w:val="16"/>
          <w:sz w:val="32"/>
          <w:szCs w:val="32"/>
          <w:lang w:eastAsia="ru-RU"/>
        </w:rPr>
        <w:t xml:space="preserve">  МИНИСТЕРСТВО ФИНАНСОВ ЧЕЧЕНСКОЙ </w:t>
      </w:r>
      <w:r w:rsidR="001D46F5" w:rsidRPr="00A97395">
        <w:rPr>
          <w:rFonts w:ascii="Times New Roman" w:eastAsia="Times New Roman" w:hAnsi="Times New Roman" w:cs="Times New Roman"/>
          <w:b/>
          <w:spacing w:val="14"/>
          <w:kern w:val="16"/>
          <w:sz w:val="32"/>
          <w:szCs w:val="32"/>
          <w:lang w:eastAsia="ru-RU"/>
        </w:rPr>
        <w:t>РЕСПУБЛИКИ</w:t>
      </w:r>
    </w:p>
    <w:p w:rsidR="001D46F5" w:rsidRPr="003F7BEC" w:rsidRDefault="000E3C8F" w:rsidP="001D46F5">
      <w:pPr>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олилиния 2" o:spid="_x0000_s1026" style="position:absolute;left:0;text-align:left;margin-left:15.6pt;margin-top:2.75pt;width:484.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p>
    <w:p w:rsidR="001D46F5" w:rsidRPr="003F7BEC" w:rsidRDefault="001D46F5" w:rsidP="001D46F5">
      <w:pPr>
        <w:spacing w:after="0" w:line="240" w:lineRule="auto"/>
        <w:rPr>
          <w:rFonts w:ascii="Times New Roman" w:eastAsia="Times New Roman" w:hAnsi="Times New Roman" w:cs="Times New Roman"/>
          <w:sz w:val="20"/>
          <w:szCs w:val="20"/>
          <w:lang w:eastAsia="ru-RU"/>
        </w:rPr>
      </w:pPr>
      <w:r w:rsidRPr="003F7BEC">
        <w:rPr>
          <w:rFonts w:ascii="Times New Roman" w:eastAsia="Times New Roman" w:hAnsi="Times New Roman" w:cs="Times New Roman"/>
          <w:sz w:val="20"/>
          <w:szCs w:val="20"/>
          <w:lang w:eastAsia="ru-RU"/>
        </w:rPr>
        <w:t xml:space="preserve">        364</w:t>
      </w:r>
      <w:r w:rsidRPr="003F7BEC">
        <w:rPr>
          <w:rFonts w:ascii="Times New Roman" w:eastAsia="Times New Roman" w:hAnsi="Times New Roman" w:cs="Times New Roman"/>
          <w:sz w:val="20"/>
          <w:szCs w:val="20"/>
          <w:lang w:val="en-US" w:eastAsia="ru-RU"/>
        </w:rPr>
        <w:t> </w:t>
      </w:r>
      <w:r w:rsidRPr="003F7BEC">
        <w:rPr>
          <w:rFonts w:ascii="Times New Roman" w:eastAsia="Times New Roman" w:hAnsi="Times New Roman" w:cs="Times New Roman"/>
          <w:sz w:val="20"/>
          <w:szCs w:val="20"/>
          <w:lang w:eastAsia="ru-RU"/>
        </w:rPr>
        <w:t xml:space="preserve">000,  г. Грозный, ул. Гаражная, д. </w:t>
      </w:r>
      <w:proofErr w:type="gramStart"/>
      <w:r w:rsidRPr="003F7BEC">
        <w:rPr>
          <w:rFonts w:ascii="Times New Roman" w:eastAsia="Times New Roman" w:hAnsi="Times New Roman" w:cs="Times New Roman"/>
          <w:sz w:val="20"/>
          <w:szCs w:val="20"/>
          <w:lang w:eastAsia="ru-RU"/>
        </w:rPr>
        <w:t>2</w:t>
      </w:r>
      <w:proofErr w:type="gramEnd"/>
      <w:r w:rsidRPr="003F7BEC">
        <w:rPr>
          <w:rFonts w:ascii="Times New Roman" w:eastAsia="Times New Roman" w:hAnsi="Times New Roman" w:cs="Times New Roman"/>
          <w:sz w:val="20"/>
          <w:szCs w:val="20"/>
          <w:lang w:eastAsia="ru-RU"/>
        </w:rPr>
        <w:t xml:space="preserve"> а                                                 </w:t>
      </w:r>
      <w:r w:rsidRPr="003F7BEC">
        <w:rPr>
          <w:rFonts w:ascii="Times New Roman" w:eastAsia="Times New Roman" w:hAnsi="Times New Roman" w:cs="Times New Roman"/>
          <w:sz w:val="20"/>
          <w:szCs w:val="20"/>
          <w:lang w:eastAsia="ru-RU"/>
        </w:rPr>
        <w:tab/>
        <w:t xml:space="preserve">        тел: (8712) 62-79-99, факс: 62-79-84</w:t>
      </w:r>
    </w:p>
    <w:p w:rsidR="001D46F5" w:rsidRPr="003F7BEC" w:rsidRDefault="001D46F5" w:rsidP="001D46F5">
      <w:pPr>
        <w:spacing w:after="0" w:line="240" w:lineRule="auto"/>
        <w:rPr>
          <w:rFonts w:ascii="Times New Roman" w:eastAsia="Times New Roman" w:hAnsi="Times New Roman" w:cs="Times New Roman"/>
          <w:sz w:val="20"/>
          <w:szCs w:val="20"/>
          <w:lang w:eastAsia="ru-RU"/>
        </w:rPr>
      </w:pPr>
      <w:r w:rsidRPr="003F7BEC">
        <w:rPr>
          <w:rFonts w:ascii="Times New Roman" w:eastAsia="Times New Roman" w:hAnsi="Times New Roman" w:cs="Times New Roman"/>
          <w:sz w:val="20"/>
          <w:szCs w:val="20"/>
          <w:lang w:eastAsia="ru-RU"/>
        </w:rPr>
        <w:t xml:space="preserve">        ОКПО 45268875, ОГРН 1022002542583,                                                   </w:t>
      </w:r>
      <w:r w:rsidRPr="003F7BEC">
        <w:rPr>
          <w:rFonts w:ascii="Times New Roman" w:eastAsia="Times New Roman" w:hAnsi="Times New Roman" w:cs="Times New Roman"/>
          <w:sz w:val="20"/>
          <w:szCs w:val="20"/>
          <w:lang w:eastAsia="ru-RU"/>
        </w:rPr>
        <w:tab/>
      </w:r>
      <w:r w:rsidRPr="003F7BEC">
        <w:rPr>
          <w:rFonts w:ascii="Times New Roman" w:eastAsia="Times New Roman" w:hAnsi="Times New Roman" w:cs="Times New Roman"/>
          <w:sz w:val="20"/>
          <w:szCs w:val="20"/>
          <w:lang w:val="en-US" w:eastAsia="ru-RU"/>
        </w:rPr>
        <w:t>www</w:t>
      </w:r>
      <w:r w:rsidRPr="003F7BEC">
        <w:rPr>
          <w:rFonts w:ascii="Times New Roman" w:eastAsia="Times New Roman" w:hAnsi="Times New Roman" w:cs="Times New Roman"/>
          <w:sz w:val="20"/>
          <w:szCs w:val="20"/>
          <w:lang w:eastAsia="ru-RU"/>
        </w:rPr>
        <w:t>.</w:t>
      </w:r>
      <w:r w:rsidRPr="003F7BEC">
        <w:rPr>
          <w:rFonts w:ascii="Times New Roman" w:eastAsia="Times New Roman" w:hAnsi="Times New Roman" w:cs="Times New Roman"/>
          <w:sz w:val="20"/>
          <w:szCs w:val="20"/>
          <w:lang w:val="en-US" w:eastAsia="ru-RU"/>
        </w:rPr>
        <w:t>minfinchr</w:t>
      </w:r>
      <w:r w:rsidRPr="003F7BEC">
        <w:rPr>
          <w:rFonts w:ascii="Times New Roman" w:eastAsia="Times New Roman" w:hAnsi="Times New Roman" w:cs="Times New Roman"/>
          <w:sz w:val="20"/>
          <w:szCs w:val="20"/>
          <w:lang w:eastAsia="ru-RU"/>
        </w:rPr>
        <w:t>.</w:t>
      </w:r>
      <w:r w:rsidRPr="003F7BEC">
        <w:rPr>
          <w:rFonts w:ascii="Times New Roman" w:eastAsia="Times New Roman" w:hAnsi="Times New Roman" w:cs="Times New Roman"/>
          <w:sz w:val="20"/>
          <w:szCs w:val="20"/>
          <w:lang w:val="en-US" w:eastAsia="ru-RU"/>
        </w:rPr>
        <w:t>ru</w:t>
      </w:r>
    </w:p>
    <w:p w:rsidR="001D46F5" w:rsidRPr="00105FCE" w:rsidRDefault="001D46F5" w:rsidP="001D46F5">
      <w:pPr>
        <w:spacing w:after="0" w:line="240" w:lineRule="auto"/>
        <w:rPr>
          <w:rFonts w:ascii="Times New Roman" w:eastAsia="Times New Roman" w:hAnsi="Times New Roman" w:cs="Times New Roman"/>
          <w:szCs w:val="20"/>
          <w:lang w:eastAsia="ru-RU"/>
        </w:rPr>
      </w:pPr>
      <w:r w:rsidRPr="003F7BEC">
        <w:rPr>
          <w:rFonts w:ascii="Times New Roman" w:eastAsia="Times New Roman" w:hAnsi="Times New Roman" w:cs="Times New Roman"/>
          <w:sz w:val="20"/>
          <w:szCs w:val="20"/>
          <w:lang w:eastAsia="ru-RU"/>
        </w:rPr>
        <w:t xml:space="preserve">        ИНН 2020002560 КПП201601001    </w:t>
      </w:r>
      <w:r w:rsidRPr="003F7BEC">
        <w:rPr>
          <w:rFonts w:ascii="Times New Roman" w:eastAsia="Times New Roman" w:hAnsi="Times New Roman" w:cs="Times New Roman"/>
          <w:sz w:val="20"/>
          <w:szCs w:val="20"/>
          <w:lang w:eastAsia="ru-RU"/>
        </w:rPr>
        <w:tab/>
      </w:r>
      <w:r w:rsidRPr="003F7BEC">
        <w:rPr>
          <w:rFonts w:ascii="Times New Roman" w:eastAsia="Times New Roman" w:hAnsi="Times New Roman" w:cs="Times New Roman"/>
          <w:sz w:val="20"/>
          <w:szCs w:val="20"/>
          <w:lang w:eastAsia="ru-RU"/>
        </w:rPr>
        <w:tab/>
      </w:r>
      <w:r w:rsidRPr="003F7BEC">
        <w:rPr>
          <w:rFonts w:ascii="Times New Roman" w:eastAsia="Times New Roman" w:hAnsi="Times New Roman" w:cs="Times New Roman"/>
          <w:sz w:val="20"/>
          <w:szCs w:val="20"/>
          <w:lang w:eastAsia="ru-RU"/>
        </w:rPr>
        <w:tab/>
      </w:r>
      <w:r w:rsidRPr="003F7BEC">
        <w:rPr>
          <w:rFonts w:ascii="Times New Roman" w:eastAsia="Times New Roman" w:hAnsi="Times New Roman" w:cs="Times New Roman"/>
          <w:sz w:val="20"/>
          <w:szCs w:val="20"/>
          <w:lang w:eastAsia="ru-RU"/>
        </w:rPr>
        <w:tab/>
      </w:r>
      <w:r w:rsidRPr="003F7BEC">
        <w:rPr>
          <w:rFonts w:ascii="Times New Roman" w:eastAsia="Times New Roman" w:hAnsi="Times New Roman" w:cs="Times New Roman"/>
          <w:sz w:val="20"/>
          <w:szCs w:val="20"/>
          <w:lang w:eastAsia="ru-RU"/>
        </w:rPr>
        <w:tab/>
      </w:r>
      <w:r w:rsidRPr="003F7BEC">
        <w:rPr>
          <w:rFonts w:ascii="Times New Roman" w:eastAsia="Times New Roman" w:hAnsi="Times New Roman" w:cs="Times New Roman"/>
          <w:sz w:val="20"/>
          <w:szCs w:val="20"/>
          <w:lang w:eastAsia="ru-RU"/>
        </w:rPr>
        <w:tab/>
      </w:r>
      <w:r w:rsidRPr="003F7BEC">
        <w:rPr>
          <w:rFonts w:ascii="Times New Roman" w:eastAsia="Times New Roman" w:hAnsi="Times New Roman" w:cs="Times New Roman"/>
          <w:sz w:val="20"/>
          <w:szCs w:val="20"/>
          <w:lang w:val="en-US" w:eastAsia="ru-RU"/>
        </w:rPr>
        <w:t>E</w:t>
      </w:r>
      <w:r w:rsidRPr="003F7BEC">
        <w:rPr>
          <w:rFonts w:ascii="Times New Roman" w:eastAsia="Times New Roman" w:hAnsi="Times New Roman" w:cs="Times New Roman"/>
          <w:sz w:val="20"/>
          <w:szCs w:val="20"/>
          <w:lang w:eastAsia="ru-RU"/>
        </w:rPr>
        <w:t>-</w:t>
      </w:r>
      <w:r w:rsidRPr="003F7BEC">
        <w:rPr>
          <w:rFonts w:ascii="Times New Roman" w:eastAsia="Times New Roman" w:hAnsi="Times New Roman" w:cs="Times New Roman"/>
          <w:sz w:val="20"/>
          <w:szCs w:val="20"/>
          <w:lang w:val="en-US" w:eastAsia="ru-RU"/>
        </w:rPr>
        <w:t>mail</w:t>
      </w:r>
      <w:r w:rsidRPr="003F7BEC">
        <w:rPr>
          <w:rFonts w:ascii="Times New Roman" w:eastAsia="Times New Roman" w:hAnsi="Times New Roman" w:cs="Times New Roman"/>
          <w:sz w:val="20"/>
          <w:szCs w:val="20"/>
          <w:lang w:eastAsia="ru-RU"/>
        </w:rPr>
        <w:t>:</w:t>
      </w:r>
      <w:r w:rsidRPr="00105FCE">
        <w:rPr>
          <w:rFonts w:ascii="Times New Roman" w:eastAsia="Times New Roman" w:hAnsi="Times New Roman" w:cs="Times New Roman"/>
          <w:szCs w:val="20"/>
          <w:lang w:eastAsia="ru-RU"/>
        </w:rPr>
        <w:t xml:space="preserve"> </w:t>
      </w:r>
      <w:hyperlink r:id="rId8" w:history="1">
        <w:r w:rsidRPr="00105FCE">
          <w:rPr>
            <w:rFonts w:ascii="Times New Roman" w:eastAsia="Times New Roman" w:hAnsi="Times New Roman" w:cs="Times New Roman"/>
            <w:szCs w:val="20"/>
            <w:lang w:val="en-US" w:eastAsia="ru-RU"/>
          </w:rPr>
          <w:t>minfin</w:t>
        </w:r>
        <w:r w:rsidRPr="00105FCE">
          <w:rPr>
            <w:rFonts w:ascii="Times New Roman" w:eastAsia="Times New Roman" w:hAnsi="Times New Roman" w:cs="Times New Roman"/>
            <w:szCs w:val="20"/>
            <w:lang w:eastAsia="ru-RU"/>
          </w:rPr>
          <w:t>.</w:t>
        </w:r>
        <w:r w:rsidRPr="00105FCE">
          <w:rPr>
            <w:rFonts w:ascii="Times New Roman" w:eastAsia="Times New Roman" w:hAnsi="Times New Roman" w:cs="Times New Roman"/>
            <w:szCs w:val="20"/>
            <w:lang w:val="en-US" w:eastAsia="ru-RU"/>
          </w:rPr>
          <w:t>chr</w:t>
        </w:r>
        <w:r w:rsidRPr="00105FCE">
          <w:rPr>
            <w:rFonts w:ascii="Times New Roman" w:eastAsia="Times New Roman" w:hAnsi="Times New Roman" w:cs="Times New Roman"/>
            <w:szCs w:val="20"/>
            <w:lang w:eastAsia="ru-RU"/>
          </w:rPr>
          <w:t>@</w:t>
        </w:r>
        <w:r w:rsidRPr="00105FCE">
          <w:rPr>
            <w:rFonts w:ascii="Times New Roman" w:eastAsia="Times New Roman" w:hAnsi="Times New Roman" w:cs="Times New Roman"/>
            <w:szCs w:val="20"/>
            <w:lang w:val="en-US" w:eastAsia="ru-RU"/>
          </w:rPr>
          <w:t>mail</w:t>
        </w:r>
        <w:r w:rsidRPr="00105FCE">
          <w:rPr>
            <w:rFonts w:ascii="Times New Roman" w:eastAsia="Times New Roman" w:hAnsi="Times New Roman" w:cs="Times New Roman"/>
            <w:szCs w:val="20"/>
            <w:lang w:eastAsia="ru-RU"/>
          </w:rPr>
          <w:t>.</w:t>
        </w:r>
        <w:r w:rsidRPr="00105FCE">
          <w:rPr>
            <w:rFonts w:ascii="Times New Roman" w:eastAsia="Times New Roman" w:hAnsi="Times New Roman" w:cs="Times New Roman"/>
            <w:szCs w:val="20"/>
            <w:lang w:val="en-US" w:eastAsia="ru-RU"/>
          </w:rPr>
          <w:t>ru</w:t>
        </w:r>
      </w:hyperlink>
    </w:p>
    <w:p w:rsidR="001D46F5" w:rsidRPr="00105FCE" w:rsidRDefault="001D46F5" w:rsidP="001D46F5">
      <w:pPr>
        <w:spacing w:after="0" w:line="240" w:lineRule="auto"/>
        <w:rPr>
          <w:rFonts w:ascii="Times New Roman" w:eastAsia="Times New Roman" w:hAnsi="Times New Roman" w:cs="Times New Roman"/>
          <w:szCs w:val="20"/>
          <w:lang w:eastAsia="ru-RU"/>
        </w:rPr>
      </w:pPr>
    </w:p>
    <w:tbl>
      <w:tblPr>
        <w:tblpPr w:leftFromText="180" w:rightFromText="180" w:vertAnchor="text" w:horzAnchor="margin" w:tblpXSpec="right" w:tblpY="770"/>
        <w:tblW w:w="0" w:type="auto"/>
        <w:tblLook w:val="0000"/>
      </w:tblPr>
      <w:tblGrid>
        <w:gridCol w:w="5176"/>
      </w:tblGrid>
      <w:tr w:rsidR="009B6000" w:rsidRPr="00105FCE" w:rsidTr="004A6A9A">
        <w:trPr>
          <w:trHeight w:val="2103"/>
        </w:trPr>
        <w:tc>
          <w:tcPr>
            <w:tcW w:w="5051" w:type="dxa"/>
          </w:tcPr>
          <w:p w:rsidR="00483B45" w:rsidRPr="0000597D" w:rsidRDefault="00483B45" w:rsidP="0019312E">
            <w:pPr>
              <w:spacing w:after="0" w:line="240" w:lineRule="auto"/>
              <w:rPr>
                <w:rFonts w:ascii="Times New Roman" w:eastAsia="Times New Roman" w:hAnsi="Times New Roman" w:cs="Times New Roman"/>
                <w:sz w:val="28"/>
                <w:szCs w:val="28"/>
                <w:lang w:eastAsia="ru-RU"/>
              </w:rPr>
            </w:pPr>
            <w:r w:rsidRPr="0000597D">
              <w:rPr>
                <w:rFonts w:ascii="Times New Roman" w:eastAsia="Times New Roman" w:hAnsi="Times New Roman" w:cs="Times New Roman"/>
                <w:sz w:val="28"/>
                <w:szCs w:val="28"/>
                <w:lang w:eastAsia="ru-RU"/>
              </w:rPr>
              <w:t>Министру сельского хозяйства  Чеченской Республики</w:t>
            </w:r>
          </w:p>
          <w:p w:rsidR="0019312E" w:rsidRPr="0000597D" w:rsidRDefault="0019312E" w:rsidP="005A6738">
            <w:pPr>
              <w:spacing w:after="0" w:line="240" w:lineRule="auto"/>
              <w:rPr>
                <w:rFonts w:ascii="Times New Roman" w:eastAsia="Times New Roman" w:hAnsi="Times New Roman" w:cs="Times New Roman"/>
                <w:sz w:val="28"/>
                <w:szCs w:val="28"/>
                <w:lang w:eastAsia="ru-RU"/>
              </w:rPr>
            </w:pPr>
          </w:p>
          <w:p w:rsidR="00483B45" w:rsidRPr="0000597D" w:rsidRDefault="00483B45" w:rsidP="005A6738">
            <w:pPr>
              <w:spacing w:after="0" w:line="240" w:lineRule="auto"/>
              <w:rPr>
                <w:rFonts w:ascii="Times New Roman" w:eastAsia="Times New Roman" w:hAnsi="Times New Roman" w:cs="Times New Roman"/>
                <w:sz w:val="28"/>
                <w:szCs w:val="28"/>
                <w:lang w:eastAsia="ru-RU"/>
              </w:rPr>
            </w:pPr>
            <w:r w:rsidRPr="0000597D">
              <w:rPr>
                <w:rFonts w:ascii="Times New Roman" w:eastAsia="Times New Roman" w:hAnsi="Times New Roman" w:cs="Times New Roman"/>
                <w:sz w:val="28"/>
                <w:szCs w:val="28"/>
                <w:lang w:eastAsia="ru-RU"/>
              </w:rPr>
              <w:t>М.М.ДАДАЕВУ</w:t>
            </w:r>
          </w:p>
          <w:p w:rsidR="001D46F5" w:rsidRPr="00105FCE" w:rsidRDefault="009D5965" w:rsidP="005A6738">
            <w:pPr>
              <w:spacing w:after="0" w:line="240" w:lineRule="auto"/>
              <w:rPr>
                <w:rFonts w:ascii="Times New Roman" w:hAnsi="Times New Roman" w:cs="Times New Roman"/>
                <w:sz w:val="32"/>
                <w:szCs w:val="28"/>
              </w:rPr>
            </w:pPr>
            <w:r w:rsidRPr="00105FCE">
              <w:rPr>
                <w:rFonts w:ascii="Times New Roman" w:eastAsia="Times New Roman" w:hAnsi="Times New Roman" w:cs="Times New Roman"/>
                <w:sz w:val="32"/>
                <w:szCs w:val="28"/>
                <w:lang w:eastAsia="ru-RU"/>
              </w:rPr>
              <w:t>_</w:t>
            </w:r>
            <w:r w:rsidR="004241D5" w:rsidRPr="00105FCE">
              <w:rPr>
                <w:rFonts w:ascii="Times New Roman" w:eastAsia="Times New Roman" w:hAnsi="Times New Roman" w:cs="Times New Roman"/>
                <w:sz w:val="32"/>
                <w:szCs w:val="28"/>
                <w:lang w:eastAsia="ru-RU"/>
              </w:rPr>
              <w:t>______________________</w:t>
            </w:r>
            <w:r w:rsidR="00AD5940" w:rsidRPr="00105FCE">
              <w:rPr>
                <w:rFonts w:ascii="Times New Roman" w:eastAsia="Times New Roman" w:hAnsi="Times New Roman" w:cs="Times New Roman"/>
                <w:sz w:val="32"/>
                <w:szCs w:val="28"/>
                <w:lang w:eastAsia="ru-RU"/>
              </w:rPr>
              <w:t>________</w:t>
            </w:r>
          </w:p>
          <w:p w:rsidR="00483B45" w:rsidRPr="0019312E" w:rsidRDefault="00483B45" w:rsidP="00483B45">
            <w:pPr>
              <w:pStyle w:val="a5"/>
              <w:ind w:left="0"/>
              <w:jc w:val="both"/>
              <w:rPr>
                <w:sz w:val="20"/>
                <w:szCs w:val="20"/>
              </w:rPr>
            </w:pPr>
            <w:r w:rsidRPr="0019312E">
              <w:rPr>
                <w:sz w:val="20"/>
                <w:szCs w:val="20"/>
              </w:rPr>
              <w:t>364031, Чеченск</w:t>
            </w:r>
            <w:r w:rsidR="0019312E">
              <w:rPr>
                <w:sz w:val="20"/>
                <w:szCs w:val="20"/>
              </w:rPr>
              <w:t xml:space="preserve">ая Республика, </w:t>
            </w:r>
            <w:proofErr w:type="gramStart"/>
            <w:r w:rsidR="0019312E">
              <w:rPr>
                <w:sz w:val="20"/>
                <w:szCs w:val="20"/>
              </w:rPr>
              <w:t>г</w:t>
            </w:r>
            <w:proofErr w:type="gramEnd"/>
            <w:r w:rsidR="0019312E">
              <w:rPr>
                <w:sz w:val="20"/>
                <w:szCs w:val="20"/>
              </w:rPr>
              <w:t xml:space="preserve">. Грозный, пер. </w:t>
            </w:r>
            <w:r w:rsidRPr="0019312E">
              <w:rPr>
                <w:sz w:val="20"/>
                <w:szCs w:val="20"/>
              </w:rPr>
              <w:t>Киевский, 10а.</w:t>
            </w:r>
          </w:p>
          <w:p w:rsidR="001D46F5" w:rsidRPr="00105FCE" w:rsidRDefault="001D46F5" w:rsidP="005A6738">
            <w:pPr>
              <w:spacing w:after="0" w:line="240" w:lineRule="auto"/>
              <w:rPr>
                <w:rFonts w:ascii="Times New Roman" w:hAnsi="Times New Roman" w:cs="Times New Roman"/>
                <w:iCs/>
                <w:sz w:val="32"/>
                <w:szCs w:val="28"/>
              </w:rPr>
            </w:pPr>
          </w:p>
        </w:tc>
      </w:tr>
    </w:tbl>
    <w:p w:rsidR="00215AE1" w:rsidRPr="0019312E" w:rsidRDefault="00FE7BC7" w:rsidP="001D46F5">
      <w:pPr>
        <w:spacing w:after="0" w:line="240" w:lineRule="auto"/>
        <w:rPr>
          <w:rFonts w:ascii="Times New Roman" w:eastAsia="Times New Roman" w:hAnsi="Times New Roman" w:cs="Times New Roman"/>
          <w:sz w:val="20"/>
          <w:szCs w:val="20"/>
          <w:lang w:eastAsia="ru-RU"/>
        </w:rPr>
      </w:pPr>
      <w:r w:rsidRPr="0019312E">
        <w:rPr>
          <w:rFonts w:ascii="Times New Roman" w:eastAsia="Times New Roman" w:hAnsi="Times New Roman" w:cs="Times New Roman"/>
          <w:sz w:val="20"/>
          <w:szCs w:val="20"/>
          <w:lang w:eastAsia="ru-RU"/>
        </w:rPr>
        <w:t xml:space="preserve">от </w:t>
      </w:r>
      <w:r w:rsidR="0019312E" w:rsidRPr="0019312E">
        <w:rPr>
          <w:rFonts w:ascii="Times New Roman" w:eastAsia="Times New Roman" w:hAnsi="Times New Roman" w:cs="Times New Roman"/>
          <w:sz w:val="20"/>
          <w:szCs w:val="20"/>
          <w:lang w:eastAsia="ru-RU"/>
        </w:rPr>
        <w:t>______</w:t>
      </w:r>
      <w:r w:rsidR="0019312E">
        <w:rPr>
          <w:rFonts w:ascii="Times New Roman" w:eastAsia="Times New Roman" w:hAnsi="Times New Roman" w:cs="Times New Roman"/>
          <w:sz w:val="20"/>
          <w:szCs w:val="20"/>
          <w:lang w:eastAsia="ru-RU"/>
        </w:rPr>
        <w:t>___</w:t>
      </w:r>
      <w:r w:rsidR="0019312E" w:rsidRPr="0019312E">
        <w:rPr>
          <w:rFonts w:ascii="Times New Roman" w:eastAsia="Times New Roman" w:hAnsi="Times New Roman" w:cs="Times New Roman"/>
          <w:sz w:val="20"/>
          <w:szCs w:val="20"/>
          <w:lang w:eastAsia="ru-RU"/>
        </w:rPr>
        <w:t>_____</w:t>
      </w:r>
      <w:r w:rsidRPr="0019312E">
        <w:rPr>
          <w:rFonts w:ascii="Times New Roman" w:eastAsia="Times New Roman" w:hAnsi="Times New Roman" w:cs="Times New Roman"/>
          <w:sz w:val="20"/>
          <w:szCs w:val="20"/>
          <w:lang w:eastAsia="ru-RU"/>
        </w:rPr>
        <w:t xml:space="preserve"> </w:t>
      </w:r>
      <w:r w:rsidR="00FC6894" w:rsidRPr="0019312E">
        <w:rPr>
          <w:rFonts w:ascii="Times New Roman" w:eastAsia="Times New Roman" w:hAnsi="Times New Roman" w:cs="Times New Roman"/>
          <w:sz w:val="20"/>
          <w:szCs w:val="20"/>
          <w:lang w:eastAsia="ru-RU"/>
        </w:rPr>
        <w:t>№</w:t>
      </w:r>
      <w:r w:rsidRPr="0019312E">
        <w:rPr>
          <w:rFonts w:ascii="Times New Roman" w:eastAsia="Times New Roman" w:hAnsi="Times New Roman" w:cs="Times New Roman"/>
          <w:sz w:val="20"/>
          <w:szCs w:val="20"/>
          <w:lang w:eastAsia="ru-RU"/>
        </w:rPr>
        <w:t xml:space="preserve"> </w:t>
      </w:r>
      <w:r w:rsidR="0019312E" w:rsidRPr="0019312E">
        <w:rPr>
          <w:rFonts w:ascii="Times New Roman" w:eastAsia="Times New Roman" w:hAnsi="Times New Roman" w:cs="Times New Roman"/>
          <w:sz w:val="20"/>
          <w:szCs w:val="20"/>
          <w:lang w:eastAsia="ru-RU"/>
        </w:rPr>
        <w:t>______</w:t>
      </w:r>
      <w:r w:rsidR="0019312E">
        <w:rPr>
          <w:rFonts w:ascii="Times New Roman" w:eastAsia="Times New Roman" w:hAnsi="Times New Roman" w:cs="Times New Roman"/>
          <w:sz w:val="20"/>
          <w:szCs w:val="20"/>
          <w:lang w:eastAsia="ru-RU"/>
        </w:rPr>
        <w:t>___</w:t>
      </w:r>
      <w:r w:rsidR="0019312E" w:rsidRPr="0019312E">
        <w:rPr>
          <w:rFonts w:ascii="Times New Roman" w:eastAsia="Times New Roman" w:hAnsi="Times New Roman" w:cs="Times New Roman"/>
          <w:sz w:val="20"/>
          <w:szCs w:val="20"/>
          <w:lang w:eastAsia="ru-RU"/>
        </w:rPr>
        <w:t>_____</w:t>
      </w:r>
    </w:p>
    <w:p w:rsidR="00886204" w:rsidRPr="0019312E" w:rsidRDefault="00886204" w:rsidP="001D46F5">
      <w:pPr>
        <w:spacing w:after="0" w:line="240" w:lineRule="auto"/>
        <w:rPr>
          <w:rFonts w:ascii="Times New Roman" w:eastAsia="Times New Roman" w:hAnsi="Times New Roman" w:cs="Times New Roman"/>
          <w:sz w:val="20"/>
          <w:szCs w:val="20"/>
          <w:lang w:eastAsia="ru-RU"/>
        </w:rPr>
      </w:pPr>
    </w:p>
    <w:p w:rsidR="001D46F5" w:rsidRPr="0019312E" w:rsidRDefault="0019312E" w:rsidP="001D46F5">
      <w:pPr>
        <w:spacing w:after="0" w:line="240" w:lineRule="auto"/>
        <w:rPr>
          <w:rFonts w:ascii="Times New Roman" w:eastAsia="Times New Roman" w:hAnsi="Times New Roman" w:cs="Times New Roman"/>
          <w:sz w:val="20"/>
          <w:szCs w:val="20"/>
          <w:lang w:eastAsia="ru-RU"/>
        </w:rPr>
      </w:pPr>
      <w:r w:rsidRPr="0019312E">
        <w:rPr>
          <w:rFonts w:ascii="Times New Roman" w:eastAsia="Times New Roman" w:hAnsi="Times New Roman" w:cs="Times New Roman"/>
          <w:sz w:val="20"/>
          <w:szCs w:val="20"/>
          <w:lang w:eastAsia="ru-RU"/>
        </w:rPr>
        <w:t>на № __</w:t>
      </w:r>
      <w:r w:rsidR="001D46F5" w:rsidRPr="0019312E">
        <w:rPr>
          <w:rFonts w:ascii="Times New Roman" w:eastAsia="Times New Roman" w:hAnsi="Times New Roman" w:cs="Times New Roman"/>
          <w:sz w:val="20"/>
          <w:szCs w:val="20"/>
          <w:lang w:eastAsia="ru-RU"/>
        </w:rPr>
        <w:t>___</w:t>
      </w:r>
      <w:r w:rsidR="006C14D0" w:rsidRPr="0019312E">
        <w:rPr>
          <w:rFonts w:ascii="Times New Roman" w:eastAsia="Times New Roman" w:hAnsi="Times New Roman" w:cs="Times New Roman"/>
          <w:sz w:val="20"/>
          <w:szCs w:val="20"/>
          <w:lang w:eastAsia="ru-RU"/>
        </w:rPr>
        <w:t>__</w:t>
      </w:r>
      <w:r>
        <w:rPr>
          <w:rFonts w:ascii="Times New Roman" w:eastAsia="Times New Roman" w:hAnsi="Times New Roman" w:cs="Times New Roman"/>
          <w:sz w:val="20"/>
          <w:szCs w:val="20"/>
          <w:lang w:eastAsia="ru-RU"/>
        </w:rPr>
        <w:t>___</w:t>
      </w:r>
      <w:r w:rsidR="006C14D0" w:rsidRPr="0019312E">
        <w:rPr>
          <w:rFonts w:ascii="Times New Roman" w:eastAsia="Times New Roman" w:hAnsi="Times New Roman" w:cs="Times New Roman"/>
          <w:sz w:val="20"/>
          <w:szCs w:val="20"/>
          <w:lang w:eastAsia="ru-RU"/>
        </w:rPr>
        <w:t>_</w:t>
      </w:r>
      <w:r w:rsidR="001D46F5" w:rsidRPr="0019312E">
        <w:rPr>
          <w:rFonts w:ascii="Times New Roman" w:eastAsia="Times New Roman" w:hAnsi="Times New Roman" w:cs="Times New Roman"/>
          <w:sz w:val="20"/>
          <w:szCs w:val="20"/>
          <w:lang w:eastAsia="ru-RU"/>
        </w:rPr>
        <w:t>_</w:t>
      </w:r>
      <w:r w:rsidRPr="0019312E">
        <w:rPr>
          <w:rFonts w:ascii="Times New Roman" w:eastAsia="Times New Roman" w:hAnsi="Times New Roman" w:cs="Times New Roman"/>
          <w:sz w:val="20"/>
          <w:szCs w:val="20"/>
          <w:lang w:eastAsia="ru-RU"/>
        </w:rPr>
        <w:t xml:space="preserve"> </w:t>
      </w:r>
      <w:r w:rsidR="00886204" w:rsidRPr="0019312E">
        <w:rPr>
          <w:rFonts w:ascii="Times New Roman" w:eastAsia="Times New Roman" w:hAnsi="Times New Roman" w:cs="Times New Roman"/>
          <w:sz w:val="20"/>
          <w:szCs w:val="20"/>
          <w:lang w:eastAsia="ru-RU"/>
        </w:rPr>
        <w:t>от</w:t>
      </w:r>
      <w:r w:rsidRPr="0019312E">
        <w:rPr>
          <w:rFonts w:ascii="Times New Roman" w:eastAsia="Times New Roman" w:hAnsi="Times New Roman" w:cs="Times New Roman"/>
          <w:sz w:val="20"/>
          <w:szCs w:val="20"/>
          <w:lang w:eastAsia="ru-RU"/>
        </w:rPr>
        <w:t xml:space="preserve"> _____</w:t>
      </w:r>
      <w:r w:rsidR="001D46F5" w:rsidRPr="0019312E">
        <w:rPr>
          <w:rFonts w:ascii="Times New Roman" w:eastAsia="Times New Roman" w:hAnsi="Times New Roman" w:cs="Times New Roman"/>
          <w:sz w:val="20"/>
          <w:szCs w:val="20"/>
          <w:lang w:eastAsia="ru-RU"/>
        </w:rPr>
        <w:t>_</w:t>
      </w:r>
      <w:r w:rsidR="00A24F98" w:rsidRPr="0019312E">
        <w:rPr>
          <w:rFonts w:ascii="Times New Roman" w:eastAsia="Times New Roman" w:hAnsi="Times New Roman" w:cs="Times New Roman"/>
          <w:sz w:val="20"/>
          <w:szCs w:val="20"/>
          <w:lang w:eastAsia="ru-RU"/>
        </w:rPr>
        <w:t>_</w:t>
      </w:r>
      <w:r w:rsidR="001D46F5" w:rsidRPr="0019312E">
        <w:rPr>
          <w:rFonts w:ascii="Times New Roman" w:eastAsia="Times New Roman" w:hAnsi="Times New Roman" w:cs="Times New Roman"/>
          <w:sz w:val="20"/>
          <w:szCs w:val="20"/>
          <w:lang w:eastAsia="ru-RU"/>
        </w:rPr>
        <w:t>_</w:t>
      </w:r>
      <w:r>
        <w:rPr>
          <w:rFonts w:ascii="Times New Roman" w:eastAsia="Times New Roman" w:hAnsi="Times New Roman" w:cs="Times New Roman"/>
          <w:sz w:val="20"/>
          <w:szCs w:val="20"/>
          <w:lang w:eastAsia="ru-RU"/>
        </w:rPr>
        <w:t>__</w:t>
      </w:r>
      <w:r w:rsidR="001D46F5" w:rsidRPr="0019312E">
        <w:rPr>
          <w:rFonts w:ascii="Times New Roman" w:eastAsia="Times New Roman" w:hAnsi="Times New Roman" w:cs="Times New Roman"/>
          <w:sz w:val="20"/>
          <w:szCs w:val="20"/>
          <w:lang w:eastAsia="ru-RU"/>
        </w:rPr>
        <w:t>_</w:t>
      </w:r>
      <w:r w:rsidR="006C14D0" w:rsidRPr="0019312E">
        <w:rPr>
          <w:rFonts w:ascii="Times New Roman" w:eastAsia="Times New Roman" w:hAnsi="Times New Roman" w:cs="Times New Roman"/>
          <w:sz w:val="20"/>
          <w:szCs w:val="20"/>
          <w:lang w:eastAsia="ru-RU"/>
        </w:rPr>
        <w:t>__</w:t>
      </w:r>
    </w:p>
    <w:p w:rsidR="001D46F5" w:rsidRPr="00105FCE" w:rsidRDefault="001D46F5" w:rsidP="001D46F5">
      <w:pPr>
        <w:spacing w:after="0" w:line="240" w:lineRule="auto"/>
        <w:rPr>
          <w:rFonts w:ascii="Times New Roman" w:eastAsia="Times New Roman" w:hAnsi="Times New Roman" w:cs="Times New Roman"/>
          <w:sz w:val="32"/>
          <w:szCs w:val="28"/>
          <w:lang w:eastAsia="ru-RU"/>
        </w:rPr>
      </w:pPr>
    </w:p>
    <w:p w:rsidR="001D46F5" w:rsidRPr="00105FCE"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32"/>
          <w:szCs w:val="28"/>
          <w:lang w:eastAsia="ru-RU"/>
        </w:rPr>
      </w:pPr>
    </w:p>
    <w:p w:rsidR="001D46F5" w:rsidRPr="00105FCE" w:rsidRDefault="001D46F5" w:rsidP="001D46F5">
      <w:pPr>
        <w:spacing w:after="0" w:line="240" w:lineRule="auto"/>
        <w:rPr>
          <w:rFonts w:ascii="Times New Roman" w:eastAsia="Times New Roman" w:hAnsi="Times New Roman" w:cs="Times New Roman"/>
          <w:sz w:val="32"/>
          <w:szCs w:val="28"/>
          <w:lang w:eastAsia="ru-RU"/>
        </w:rPr>
      </w:pPr>
    </w:p>
    <w:p w:rsidR="001D46F5" w:rsidRPr="00105FCE" w:rsidRDefault="001D46F5" w:rsidP="001D46F5">
      <w:pPr>
        <w:keepNext/>
        <w:spacing w:after="0" w:line="240" w:lineRule="auto"/>
        <w:jc w:val="center"/>
        <w:outlineLvl w:val="0"/>
        <w:rPr>
          <w:rFonts w:ascii="Times New Roman" w:eastAsia="Times New Roman" w:hAnsi="Times New Roman" w:cs="Times New Roman"/>
          <w:b/>
          <w:sz w:val="32"/>
          <w:szCs w:val="28"/>
          <w:lang w:eastAsia="ru-RU"/>
        </w:rPr>
      </w:pPr>
    </w:p>
    <w:p w:rsidR="001D46F5" w:rsidRPr="00105FCE" w:rsidRDefault="001D46F5" w:rsidP="001D46F5">
      <w:pPr>
        <w:spacing w:after="0" w:line="240" w:lineRule="auto"/>
        <w:rPr>
          <w:rFonts w:ascii="Times New Roman" w:eastAsia="Times New Roman" w:hAnsi="Times New Roman" w:cs="Times New Roman"/>
          <w:sz w:val="32"/>
          <w:szCs w:val="28"/>
          <w:lang w:eastAsia="ru-RU"/>
        </w:rPr>
      </w:pPr>
    </w:p>
    <w:p w:rsidR="001D46F5" w:rsidRPr="00105FCE" w:rsidRDefault="001D46F5" w:rsidP="001D46F5">
      <w:pPr>
        <w:spacing w:after="0" w:line="240" w:lineRule="auto"/>
        <w:rPr>
          <w:rFonts w:ascii="Times New Roman" w:eastAsia="Times New Roman" w:hAnsi="Times New Roman" w:cs="Times New Roman"/>
          <w:sz w:val="32"/>
          <w:szCs w:val="28"/>
          <w:lang w:eastAsia="ru-RU"/>
        </w:rPr>
      </w:pPr>
    </w:p>
    <w:p w:rsidR="00FC6894" w:rsidRPr="00105FCE" w:rsidRDefault="00FC6894" w:rsidP="006D3FC3">
      <w:pPr>
        <w:keepNext/>
        <w:spacing w:after="0" w:line="240" w:lineRule="auto"/>
        <w:outlineLvl w:val="0"/>
        <w:rPr>
          <w:rFonts w:ascii="Times New Roman" w:eastAsia="Times New Roman" w:hAnsi="Times New Roman" w:cs="Times New Roman"/>
          <w:sz w:val="32"/>
          <w:szCs w:val="28"/>
          <w:lang w:eastAsia="ru-RU"/>
        </w:rPr>
      </w:pPr>
    </w:p>
    <w:p w:rsidR="006D3FC3" w:rsidRPr="00105FCE" w:rsidRDefault="006D3FC3" w:rsidP="006D3FC3">
      <w:pPr>
        <w:keepNext/>
        <w:spacing w:after="0" w:line="240" w:lineRule="auto"/>
        <w:outlineLvl w:val="0"/>
        <w:rPr>
          <w:rFonts w:ascii="Times New Roman" w:eastAsia="Times New Roman" w:hAnsi="Times New Roman" w:cs="Times New Roman"/>
          <w:sz w:val="32"/>
          <w:szCs w:val="28"/>
          <w:lang w:eastAsia="ru-RU"/>
        </w:rPr>
      </w:pPr>
    </w:p>
    <w:p w:rsidR="006D3FC3" w:rsidRPr="00105FCE" w:rsidRDefault="006D3FC3" w:rsidP="006D3FC3">
      <w:pPr>
        <w:keepNext/>
        <w:spacing w:after="0" w:line="240" w:lineRule="auto"/>
        <w:outlineLvl w:val="0"/>
        <w:rPr>
          <w:rFonts w:ascii="Times New Roman" w:eastAsia="Times New Roman" w:hAnsi="Times New Roman" w:cs="Times New Roman"/>
          <w:sz w:val="32"/>
          <w:szCs w:val="28"/>
          <w:lang w:eastAsia="ru-RU"/>
        </w:rPr>
      </w:pPr>
    </w:p>
    <w:p w:rsidR="006D3FC3" w:rsidRPr="00105FCE" w:rsidRDefault="006D3FC3" w:rsidP="006D3FC3">
      <w:pPr>
        <w:keepNext/>
        <w:spacing w:after="0" w:line="240" w:lineRule="auto"/>
        <w:outlineLvl w:val="0"/>
        <w:rPr>
          <w:rFonts w:ascii="Times New Roman" w:eastAsia="Times New Roman" w:hAnsi="Times New Roman" w:cs="Times New Roman"/>
          <w:sz w:val="32"/>
          <w:szCs w:val="28"/>
          <w:lang w:eastAsia="ru-RU"/>
        </w:rPr>
      </w:pPr>
    </w:p>
    <w:p w:rsidR="001D46F5" w:rsidRPr="00144176" w:rsidRDefault="00144176" w:rsidP="00144176">
      <w:pPr>
        <w:keepNext/>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28"/>
          <w:lang w:eastAsia="ru-RU"/>
        </w:rPr>
        <w:t xml:space="preserve">                                       </w:t>
      </w:r>
      <w:r w:rsidR="00FC6894" w:rsidRPr="00144176">
        <w:rPr>
          <w:rFonts w:ascii="Times New Roman" w:eastAsia="Times New Roman" w:hAnsi="Times New Roman" w:cs="Times New Roman"/>
          <w:sz w:val="28"/>
          <w:szCs w:val="28"/>
          <w:lang w:eastAsia="ru-RU"/>
        </w:rPr>
        <w:t xml:space="preserve">ПРЕДПИСАНИЕ № </w:t>
      </w:r>
      <w:bookmarkStart w:id="0" w:name="_GoBack"/>
      <w:bookmarkEnd w:id="0"/>
      <w:r w:rsidR="00FC4092">
        <w:rPr>
          <w:rFonts w:ascii="Times New Roman" w:eastAsia="Times New Roman" w:hAnsi="Times New Roman" w:cs="Times New Roman"/>
          <w:sz w:val="28"/>
          <w:szCs w:val="28"/>
          <w:lang w:eastAsia="ru-RU"/>
        </w:rPr>
        <w:t>38/</w:t>
      </w:r>
      <w:r w:rsidR="004C58CD" w:rsidRPr="00144176">
        <w:rPr>
          <w:rFonts w:ascii="Times New Roman" w:eastAsia="Times New Roman" w:hAnsi="Times New Roman" w:cs="Times New Roman"/>
          <w:sz w:val="28"/>
          <w:szCs w:val="28"/>
          <w:lang w:eastAsia="ru-RU"/>
        </w:rPr>
        <w:t>2016</w:t>
      </w:r>
    </w:p>
    <w:p w:rsidR="001D46F5" w:rsidRPr="00105FCE" w:rsidRDefault="001D46F5" w:rsidP="001D46F5">
      <w:pPr>
        <w:keepNext/>
        <w:spacing w:after="0" w:line="240" w:lineRule="auto"/>
        <w:jc w:val="center"/>
        <w:outlineLvl w:val="0"/>
        <w:rPr>
          <w:rFonts w:ascii="Times New Roman" w:eastAsia="Times New Roman" w:hAnsi="Times New Roman" w:cs="Times New Roman"/>
          <w:sz w:val="32"/>
          <w:szCs w:val="28"/>
          <w:lang w:eastAsia="ru-RU"/>
        </w:rPr>
      </w:pPr>
    </w:p>
    <w:p w:rsidR="001D46F5" w:rsidRPr="00144176" w:rsidRDefault="001D46F5" w:rsidP="001D46F5">
      <w:pPr>
        <w:keepNext/>
        <w:spacing w:after="0" w:line="240" w:lineRule="auto"/>
        <w:jc w:val="center"/>
        <w:outlineLvl w:val="0"/>
        <w:rPr>
          <w:rFonts w:ascii="Times New Roman" w:eastAsia="Times New Roman" w:hAnsi="Times New Roman" w:cs="Times New Roman"/>
          <w:sz w:val="28"/>
          <w:szCs w:val="28"/>
          <w:lang w:eastAsia="ru-RU"/>
        </w:rPr>
      </w:pPr>
      <w:r w:rsidRPr="00105FCE">
        <w:rPr>
          <w:rFonts w:ascii="Times New Roman" w:eastAsia="Times New Roman" w:hAnsi="Times New Roman" w:cs="Times New Roman"/>
          <w:sz w:val="32"/>
          <w:szCs w:val="28"/>
          <w:lang w:eastAsia="ru-RU"/>
        </w:rPr>
        <w:br/>
      </w:r>
      <w:r w:rsidRPr="00144176">
        <w:rPr>
          <w:rFonts w:ascii="Times New Roman" w:eastAsia="Times New Roman" w:hAnsi="Times New Roman" w:cs="Times New Roman"/>
          <w:sz w:val="28"/>
          <w:szCs w:val="28"/>
          <w:lang w:eastAsia="ru-RU"/>
        </w:rPr>
        <w:t xml:space="preserve">об устранении нарушений законодательства Российской Федерации </w:t>
      </w:r>
    </w:p>
    <w:p w:rsidR="001D46F5" w:rsidRPr="00144176" w:rsidRDefault="001D46F5" w:rsidP="001D46F5">
      <w:pPr>
        <w:keepNext/>
        <w:spacing w:after="0" w:line="240" w:lineRule="auto"/>
        <w:jc w:val="center"/>
        <w:outlineLvl w:val="0"/>
        <w:rPr>
          <w:rFonts w:ascii="Times New Roman" w:eastAsia="Times New Roman" w:hAnsi="Times New Roman" w:cs="Times New Roman"/>
          <w:sz w:val="28"/>
          <w:szCs w:val="28"/>
          <w:lang w:eastAsia="ru-RU"/>
        </w:rPr>
      </w:pPr>
      <w:r w:rsidRPr="00144176">
        <w:rPr>
          <w:rFonts w:ascii="Times New Roman" w:eastAsia="Times New Roman" w:hAnsi="Times New Roman" w:cs="Times New Roman"/>
          <w:sz w:val="28"/>
          <w:szCs w:val="28"/>
          <w:lang w:eastAsia="ru-RU"/>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1D46F5" w:rsidRPr="00144176" w:rsidRDefault="001D46F5" w:rsidP="001D46F5">
      <w:pPr>
        <w:spacing w:after="0" w:line="264" w:lineRule="auto"/>
        <w:rPr>
          <w:rFonts w:ascii="Times New Roman" w:eastAsia="Times New Roman" w:hAnsi="Times New Roman" w:cs="Times New Roman"/>
          <w:sz w:val="28"/>
          <w:szCs w:val="28"/>
          <w:lang w:eastAsia="ru-RU"/>
        </w:rPr>
      </w:pPr>
    </w:p>
    <w:p w:rsidR="006C14D0" w:rsidRPr="00144176" w:rsidRDefault="001D46F5" w:rsidP="006C14D0">
      <w:pPr>
        <w:tabs>
          <w:tab w:val="left" w:pos="-3828"/>
        </w:tabs>
        <w:spacing w:after="0" w:line="240" w:lineRule="auto"/>
        <w:ind w:firstLine="709"/>
        <w:jc w:val="both"/>
        <w:outlineLvl w:val="0"/>
        <w:rPr>
          <w:rFonts w:ascii="Times New Roman" w:hAnsi="Times New Roman" w:cs="Times New Roman"/>
          <w:sz w:val="28"/>
          <w:szCs w:val="28"/>
        </w:rPr>
      </w:pPr>
      <w:r w:rsidRPr="00144176">
        <w:rPr>
          <w:rFonts w:ascii="Times New Roman" w:eastAsia="Times New Roman" w:hAnsi="Times New Roman" w:cs="Times New Roman"/>
          <w:sz w:val="28"/>
          <w:szCs w:val="28"/>
          <w:lang w:eastAsia="ru-RU"/>
        </w:rPr>
        <w:t xml:space="preserve">В соответствии с приказом </w:t>
      </w:r>
      <w:r w:rsidR="004C58CD" w:rsidRPr="00144176">
        <w:rPr>
          <w:rFonts w:ascii="Times New Roman" w:eastAsia="Times New Roman" w:hAnsi="Times New Roman" w:cs="Times New Roman"/>
          <w:sz w:val="28"/>
          <w:szCs w:val="28"/>
          <w:lang w:eastAsia="ru-RU"/>
        </w:rPr>
        <w:t xml:space="preserve">Министерства финансов Чеченской Республики </w:t>
      </w:r>
      <w:r w:rsidR="00E921BC" w:rsidRPr="00144176">
        <w:rPr>
          <w:rFonts w:ascii="Times New Roman" w:eastAsia="Times New Roman" w:hAnsi="Times New Roman" w:cs="Times New Roman"/>
          <w:sz w:val="28"/>
          <w:szCs w:val="28"/>
          <w:lang w:eastAsia="ru-RU"/>
        </w:rPr>
        <w:br/>
      </w:r>
      <w:r w:rsidR="00FC4092">
        <w:rPr>
          <w:rFonts w:ascii="Times New Roman" w:hAnsi="Times New Roman" w:cs="Times New Roman"/>
          <w:sz w:val="28"/>
          <w:szCs w:val="28"/>
        </w:rPr>
        <w:t>от 11</w:t>
      </w:r>
      <w:r w:rsidR="00483B45" w:rsidRPr="00144176">
        <w:rPr>
          <w:rFonts w:ascii="Times New Roman" w:hAnsi="Times New Roman" w:cs="Times New Roman"/>
          <w:sz w:val="28"/>
          <w:szCs w:val="28"/>
        </w:rPr>
        <w:t>.07.2016 года № 01-03-02/112 «О проведении плановой проверки в Министерстве сельского хозяйства Чеченской Республики</w:t>
      </w:r>
      <w:r w:rsidR="00483B45" w:rsidRPr="00144176">
        <w:rPr>
          <w:rFonts w:ascii="Times New Roman" w:eastAsia="Times New Roman" w:hAnsi="Times New Roman" w:cs="Times New Roman"/>
          <w:sz w:val="28"/>
          <w:szCs w:val="28"/>
          <w:lang w:eastAsia="ru-RU"/>
        </w:rPr>
        <w:t xml:space="preserve"> </w:t>
      </w:r>
      <w:r w:rsidRPr="00144176">
        <w:rPr>
          <w:rFonts w:ascii="Times New Roman" w:eastAsia="Times New Roman" w:hAnsi="Times New Roman" w:cs="Times New Roman"/>
          <w:sz w:val="28"/>
          <w:szCs w:val="28"/>
          <w:lang w:eastAsia="ru-RU"/>
        </w:rPr>
        <w:t>в период с</w:t>
      </w:r>
      <w:r w:rsidR="00483B45" w:rsidRPr="00144176">
        <w:rPr>
          <w:rFonts w:ascii="Times New Roman" w:eastAsia="Times New Roman" w:hAnsi="Times New Roman" w:cs="Times New Roman"/>
          <w:sz w:val="28"/>
          <w:szCs w:val="28"/>
          <w:lang w:eastAsia="ru-RU"/>
        </w:rPr>
        <w:t xml:space="preserve"> </w:t>
      </w:r>
      <w:r w:rsidR="006C14D0" w:rsidRPr="00144176">
        <w:rPr>
          <w:rFonts w:ascii="Times New Roman" w:eastAsia="Times New Roman" w:hAnsi="Times New Roman" w:cs="Times New Roman"/>
          <w:sz w:val="28"/>
          <w:szCs w:val="28"/>
          <w:lang w:eastAsia="ru-RU"/>
        </w:rPr>
        <w:t>18</w:t>
      </w:r>
      <w:r w:rsidR="004C0662" w:rsidRPr="00144176">
        <w:rPr>
          <w:rFonts w:ascii="Times New Roman" w:eastAsia="Times New Roman" w:hAnsi="Times New Roman" w:cs="Times New Roman"/>
          <w:sz w:val="28"/>
          <w:szCs w:val="28"/>
          <w:lang w:eastAsia="ru-RU"/>
        </w:rPr>
        <w:t>.0</w:t>
      </w:r>
      <w:r w:rsidR="00483B45" w:rsidRPr="00144176">
        <w:rPr>
          <w:rFonts w:ascii="Times New Roman" w:eastAsia="Times New Roman" w:hAnsi="Times New Roman" w:cs="Times New Roman"/>
          <w:sz w:val="28"/>
          <w:szCs w:val="28"/>
          <w:lang w:eastAsia="ru-RU"/>
        </w:rPr>
        <w:t>7</w:t>
      </w:r>
      <w:r w:rsidR="004C58CD" w:rsidRPr="00144176">
        <w:rPr>
          <w:rFonts w:ascii="Times New Roman" w:eastAsia="Times New Roman" w:hAnsi="Times New Roman" w:cs="Times New Roman"/>
          <w:sz w:val="28"/>
          <w:szCs w:val="28"/>
          <w:lang w:eastAsia="ru-RU"/>
        </w:rPr>
        <w:t>.2016</w:t>
      </w:r>
      <w:r w:rsidRPr="00144176">
        <w:rPr>
          <w:rFonts w:ascii="Times New Roman" w:eastAsia="Times New Roman" w:hAnsi="Times New Roman" w:cs="Times New Roman"/>
          <w:sz w:val="28"/>
          <w:szCs w:val="28"/>
          <w:lang w:eastAsia="ru-RU"/>
        </w:rPr>
        <w:t xml:space="preserve"> года по </w:t>
      </w:r>
      <w:r w:rsidR="00483B45" w:rsidRPr="00144176">
        <w:rPr>
          <w:rFonts w:ascii="Times New Roman" w:eastAsia="Times New Roman" w:hAnsi="Times New Roman" w:cs="Times New Roman"/>
          <w:sz w:val="28"/>
          <w:szCs w:val="28"/>
          <w:lang w:eastAsia="ru-RU"/>
        </w:rPr>
        <w:t>29</w:t>
      </w:r>
      <w:r w:rsidR="006C14D0" w:rsidRPr="00144176">
        <w:rPr>
          <w:rFonts w:ascii="Times New Roman" w:eastAsia="Times New Roman" w:hAnsi="Times New Roman" w:cs="Times New Roman"/>
          <w:sz w:val="28"/>
          <w:szCs w:val="28"/>
          <w:lang w:eastAsia="ru-RU"/>
        </w:rPr>
        <w:t>.</w:t>
      </w:r>
      <w:r w:rsidR="00483B45" w:rsidRPr="00144176">
        <w:rPr>
          <w:rFonts w:ascii="Times New Roman" w:eastAsia="Times New Roman" w:hAnsi="Times New Roman" w:cs="Times New Roman"/>
          <w:sz w:val="28"/>
          <w:szCs w:val="28"/>
          <w:lang w:eastAsia="ru-RU"/>
        </w:rPr>
        <w:t>07</w:t>
      </w:r>
      <w:r w:rsidR="004C58CD" w:rsidRPr="00144176">
        <w:rPr>
          <w:rFonts w:ascii="Times New Roman" w:eastAsia="Times New Roman" w:hAnsi="Times New Roman" w:cs="Times New Roman"/>
          <w:sz w:val="28"/>
          <w:szCs w:val="28"/>
          <w:lang w:eastAsia="ru-RU"/>
        </w:rPr>
        <w:t>.2016</w:t>
      </w:r>
      <w:r w:rsidR="00483B45" w:rsidRPr="00144176">
        <w:rPr>
          <w:rFonts w:ascii="Times New Roman" w:eastAsia="Times New Roman" w:hAnsi="Times New Roman" w:cs="Times New Roman"/>
          <w:sz w:val="28"/>
          <w:szCs w:val="28"/>
          <w:lang w:eastAsia="ru-RU"/>
        </w:rPr>
        <w:t xml:space="preserve"> </w:t>
      </w:r>
      <w:r w:rsidR="00187306" w:rsidRPr="00144176">
        <w:rPr>
          <w:rFonts w:ascii="Times New Roman" w:eastAsia="Times New Roman" w:hAnsi="Times New Roman" w:cs="Times New Roman"/>
          <w:sz w:val="28"/>
          <w:szCs w:val="28"/>
          <w:lang w:eastAsia="ru-RU"/>
        </w:rPr>
        <w:t>г</w:t>
      </w:r>
      <w:r w:rsidR="005D11E6" w:rsidRPr="00144176">
        <w:rPr>
          <w:rFonts w:ascii="Times New Roman" w:eastAsia="Times New Roman" w:hAnsi="Times New Roman" w:cs="Times New Roman"/>
          <w:sz w:val="28"/>
          <w:szCs w:val="28"/>
          <w:lang w:eastAsia="ru-RU"/>
        </w:rPr>
        <w:t xml:space="preserve">ода </w:t>
      </w:r>
      <w:r w:rsidRPr="00144176">
        <w:rPr>
          <w:rFonts w:ascii="Times New Roman" w:eastAsia="Times New Roman" w:hAnsi="Times New Roman" w:cs="Times New Roman"/>
          <w:sz w:val="28"/>
          <w:szCs w:val="28"/>
          <w:lang w:eastAsia="ru-RU"/>
        </w:rPr>
        <w:t xml:space="preserve">в отношении </w:t>
      </w:r>
      <w:r w:rsidR="00483B45" w:rsidRPr="00144176">
        <w:rPr>
          <w:rFonts w:ascii="Times New Roman" w:hAnsi="Times New Roman" w:cs="Times New Roman"/>
          <w:sz w:val="28"/>
          <w:szCs w:val="28"/>
        </w:rPr>
        <w:t xml:space="preserve">Министерстве сельского хозяйства Чеченской Республики </w:t>
      </w:r>
      <w:r w:rsidR="001B37B8" w:rsidRPr="00144176">
        <w:rPr>
          <w:rFonts w:ascii="Times New Roman" w:hAnsi="Times New Roman" w:cs="Times New Roman"/>
          <w:bCs/>
          <w:sz w:val="28"/>
          <w:szCs w:val="28"/>
        </w:rPr>
        <w:t xml:space="preserve">группой сотрудников </w:t>
      </w:r>
      <w:r w:rsidR="001B37B8" w:rsidRPr="00144176">
        <w:rPr>
          <w:rFonts w:ascii="Times New Roman" w:hAnsi="Times New Roman" w:cs="Times New Roman"/>
          <w:sz w:val="28"/>
          <w:szCs w:val="28"/>
        </w:rPr>
        <w:t>Министерства финансов Чеченской Республики в составе:</w:t>
      </w:r>
    </w:p>
    <w:p w:rsidR="006C14D0" w:rsidRPr="00144176" w:rsidRDefault="001B37B8" w:rsidP="006C14D0">
      <w:pPr>
        <w:tabs>
          <w:tab w:val="left" w:pos="-3828"/>
        </w:tabs>
        <w:spacing w:after="0" w:line="240" w:lineRule="auto"/>
        <w:ind w:firstLine="709"/>
        <w:jc w:val="both"/>
        <w:outlineLvl w:val="0"/>
        <w:rPr>
          <w:rFonts w:ascii="Times New Roman" w:hAnsi="Times New Roman" w:cs="Times New Roman"/>
          <w:sz w:val="28"/>
          <w:szCs w:val="28"/>
        </w:rPr>
      </w:pPr>
      <w:r w:rsidRPr="00144176">
        <w:rPr>
          <w:rFonts w:ascii="Times New Roman" w:hAnsi="Times New Roman" w:cs="Times New Roman"/>
          <w:sz w:val="28"/>
          <w:szCs w:val="28"/>
        </w:rPr>
        <w:t>- Шахмуратова У.О.,  главного специалиста-эксперта отдела внутреннего финансового аудита и контроля Министерства финансов Чеченской Республики, руководителя группы;</w:t>
      </w:r>
    </w:p>
    <w:p w:rsidR="006C14D0" w:rsidRPr="00144176" w:rsidRDefault="001B37B8" w:rsidP="006C14D0">
      <w:pPr>
        <w:tabs>
          <w:tab w:val="left" w:pos="-3828"/>
        </w:tabs>
        <w:spacing w:after="0" w:line="240" w:lineRule="auto"/>
        <w:ind w:firstLine="709"/>
        <w:jc w:val="both"/>
        <w:outlineLvl w:val="0"/>
        <w:rPr>
          <w:rFonts w:ascii="Times New Roman" w:hAnsi="Times New Roman" w:cs="Times New Roman"/>
          <w:sz w:val="28"/>
          <w:szCs w:val="28"/>
        </w:rPr>
      </w:pPr>
      <w:r w:rsidRPr="00144176">
        <w:rPr>
          <w:rFonts w:ascii="Times New Roman" w:hAnsi="Times New Roman" w:cs="Times New Roman"/>
          <w:sz w:val="28"/>
          <w:szCs w:val="28"/>
        </w:rPr>
        <w:t>-</w:t>
      </w:r>
      <w:r w:rsidR="00B46768" w:rsidRPr="00144176">
        <w:rPr>
          <w:rFonts w:ascii="Times New Roman" w:hAnsi="Times New Roman" w:cs="Times New Roman"/>
          <w:sz w:val="28"/>
          <w:szCs w:val="28"/>
        </w:rPr>
        <w:t xml:space="preserve"> Са</w:t>
      </w:r>
      <w:r w:rsidRPr="00144176">
        <w:rPr>
          <w:rFonts w:ascii="Times New Roman" w:hAnsi="Times New Roman" w:cs="Times New Roman"/>
          <w:sz w:val="28"/>
          <w:szCs w:val="28"/>
        </w:rPr>
        <w:t>дулаева Р.А.,  ведущего специалиста-эксперта отдела внутреннего финансового аудита и контроля Министерства финансов Чеченской Республики,</w:t>
      </w:r>
      <w:r w:rsidR="00B527F4" w:rsidRPr="00144176">
        <w:rPr>
          <w:rFonts w:ascii="Times New Roman" w:hAnsi="Times New Roman" w:cs="Times New Roman"/>
          <w:sz w:val="28"/>
          <w:szCs w:val="28"/>
        </w:rPr>
        <w:t xml:space="preserve"> </w:t>
      </w:r>
      <w:r w:rsidR="004C58CD" w:rsidRPr="00144176">
        <w:rPr>
          <w:rFonts w:ascii="Times New Roman" w:eastAsia="Times New Roman" w:hAnsi="Times New Roman" w:cs="Times New Roman"/>
          <w:bCs/>
          <w:sz w:val="28"/>
          <w:szCs w:val="28"/>
          <w:lang w:eastAsia="ru-RU"/>
        </w:rPr>
        <w:t xml:space="preserve">проведена плановая проверка </w:t>
      </w:r>
      <w:r w:rsidR="001D46F5" w:rsidRPr="00144176">
        <w:rPr>
          <w:rFonts w:ascii="Times New Roman" w:eastAsia="Times New Roman" w:hAnsi="Times New Roman" w:cs="Times New Roman"/>
          <w:bCs/>
          <w:sz w:val="28"/>
          <w:szCs w:val="28"/>
          <w:lang w:eastAsia="ru-RU"/>
        </w:rPr>
        <w:t>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7144B" w:rsidRPr="00144176">
        <w:rPr>
          <w:rFonts w:ascii="Times New Roman" w:eastAsia="Times New Roman" w:hAnsi="Times New Roman" w:cs="Times New Roman"/>
          <w:bCs/>
          <w:sz w:val="28"/>
          <w:szCs w:val="28"/>
          <w:lang w:eastAsia="ru-RU"/>
        </w:rPr>
        <w:t>ния государственных нужд за 2015</w:t>
      </w:r>
      <w:r w:rsidR="001D46F5" w:rsidRPr="00144176">
        <w:rPr>
          <w:rFonts w:ascii="Times New Roman" w:eastAsia="Times New Roman" w:hAnsi="Times New Roman" w:cs="Times New Roman"/>
          <w:bCs/>
          <w:sz w:val="28"/>
          <w:szCs w:val="28"/>
          <w:lang w:eastAsia="ru-RU"/>
        </w:rPr>
        <w:t xml:space="preserve"> год.</w:t>
      </w:r>
    </w:p>
    <w:p w:rsidR="001D46F5" w:rsidRPr="00144176" w:rsidRDefault="001D46F5" w:rsidP="006C14D0">
      <w:pPr>
        <w:tabs>
          <w:tab w:val="left" w:pos="-3828"/>
        </w:tabs>
        <w:spacing w:after="0" w:line="240" w:lineRule="auto"/>
        <w:ind w:firstLine="709"/>
        <w:jc w:val="both"/>
        <w:outlineLvl w:val="0"/>
        <w:rPr>
          <w:rFonts w:ascii="Times New Roman" w:hAnsi="Times New Roman" w:cs="Times New Roman"/>
          <w:sz w:val="28"/>
          <w:szCs w:val="28"/>
        </w:rPr>
      </w:pPr>
      <w:r w:rsidRPr="00144176">
        <w:rPr>
          <w:rFonts w:ascii="Times New Roman" w:eastAsia="Times New Roman" w:hAnsi="Times New Roman" w:cs="Times New Roman"/>
          <w:sz w:val="28"/>
          <w:szCs w:val="28"/>
          <w:lang w:eastAsia="ru-RU"/>
        </w:rPr>
        <w:lastRenderedPageBreak/>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p w:rsidR="006A1F29" w:rsidRPr="009D2128" w:rsidRDefault="006A1F29" w:rsidP="00A24F98">
      <w:pPr>
        <w:spacing w:after="0" w:line="288" w:lineRule="auto"/>
        <w:contextualSpacing/>
        <w:jc w:val="both"/>
        <w:rPr>
          <w:rFonts w:ascii="Times New Roman" w:eastAsia="Times New Roman" w:hAnsi="Times New Roman" w:cs="Times New Roman"/>
          <w:sz w:val="28"/>
          <w:szCs w:val="28"/>
          <w:lang w:eastAsia="ru-RU"/>
        </w:rPr>
      </w:pPr>
    </w:p>
    <w:tbl>
      <w:tblPr>
        <w:tblW w:w="10439"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3008"/>
        <w:gridCol w:w="7005"/>
      </w:tblGrid>
      <w:tr w:rsidR="009B6000" w:rsidRPr="009D2128" w:rsidTr="009D4C6D">
        <w:trPr>
          <w:trHeight w:val="3193"/>
        </w:trPr>
        <w:tc>
          <w:tcPr>
            <w:tcW w:w="426" w:type="dxa"/>
            <w:vMerge w:val="restart"/>
            <w:tcBorders>
              <w:top w:val="single" w:sz="4" w:space="0" w:color="auto"/>
              <w:right w:val="single" w:sz="4" w:space="0" w:color="auto"/>
            </w:tcBorders>
            <w:vAlign w:val="center"/>
          </w:tcPr>
          <w:p w:rsidR="00FC3CE1" w:rsidRPr="009D2128" w:rsidRDefault="00AD3E77" w:rsidP="003846E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E4DB3">
              <w:rPr>
                <w:rFonts w:ascii="Times New Roman" w:eastAsia="Times New Roman" w:hAnsi="Times New Roman" w:cs="Times New Roman"/>
                <w:sz w:val="24"/>
                <w:szCs w:val="24"/>
                <w:lang w:eastAsia="ru-RU"/>
              </w:rPr>
              <w:t>1</w:t>
            </w:r>
            <w:r w:rsidRPr="009D2128">
              <w:rPr>
                <w:rFonts w:ascii="Times New Roman" w:eastAsia="Times New Roman" w:hAnsi="Times New Roman" w:cs="Times New Roman"/>
                <w:sz w:val="28"/>
                <w:szCs w:val="28"/>
                <w:lang w:eastAsia="ru-RU"/>
              </w:rPr>
              <w:t>.</w:t>
            </w:r>
          </w:p>
        </w:tc>
        <w:tc>
          <w:tcPr>
            <w:tcW w:w="3008" w:type="dxa"/>
            <w:tcBorders>
              <w:top w:val="single" w:sz="4" w:space="0" w:color="auto"/>
              <w:left w:val="single" w:sz="4" w:space="0" w:color="auto"/>
              <w:bottom w:val="single" w:sz="4" w:space="0" w:color="auto"/>
              <w:right w:val="single" w:sz="4" w:space="0" w:color="auto"/>
            </w:tcBorders>
            <w:vAlign w:val="center"/>
          </w:tcPr>
          <w:p w:rsidR="00FC3CE1" w:rsidRPr="00B527F4" w:rsidRDefault="00FC3CE1" w:rsidP="003846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Содержание нарушения</w:t>
            </w:r>
          </w:p>
        </w:tc>
        <w:tc>
          <w:tcPr>
            <w:tcW w:w="7005" w:type="dxa"/>
            <w:tcBorders>
              <w:top w:val="single" w:sz="4" w:space="0" w:color="auto"/>
              <w:left w:val="single" w:sz="4" w:space="0" w:color="auto"/>
              <w:bottom w:val="single" w:sz="4" w:space="0" w:color="auto"/>
            </w:tcBorders>
            <w:vAlign w:val="center"/>
          </w:tcPr>
          <w:p w:rsidR="00B332C2" w:rsidRPr="002B4C2C" w:rsidRDefault="007913B1" w:rsidP="007913B1">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332C2" w:rsidRPr="002B4C2C">
              <w:rPr>
                <w:rFonts w:ascii="Times New Roman" w:hAnsi="Times New Roman" w:cs="Times New Roman"/>
                <w:sz w:val="24"/>
                <w:szCs w:val="24"/>
              </w:rPr>
              <w:t>Согласно части 1 статьи 38 Федерального закона от 5 апреля 2013 года № 44-ФЗ «О контрактной системе в сфере закупок товаров, работ и услуг для обеспечения государственных</w:t>
            </w:r>
            <w:r w:rsidR="0019312E">
              <w:rPr>
                <w:rFonts w:ascii="Times New Roman" w:hAnsi="Times New Roman" w:cs="Times New Roman"/>
                <w:sz w:val="24"/>
                <w:szCs w:val="24"/>
              </w:rPr>
              <w:br/>
            </w:r>
            <w:r w:rsidR="00B332C2" w:rsidRPr="002B4C2C">
              <w:rPr>
                <w:rFonts w:ascii="Times New Roman" w:hAnsi="Times New Roman" w:cs="Times New Roman"/>
                <w:sz w:val="24"/>
                <w:szCs w:val="24"/>
              </w:rPr>
              <w:t>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p>
          <w:p w:rsidR="00B332C2" w:rsidRPr="002B4C2C" w:rsidRDefault="00B332C2" w:rsidP="00B332C2">
            <w:pPr>
              <w:pStyle w:val="ConsPlusNormal"/>
              <w:ind w:firstLine="540"/>
              <w:jc w:val="both"/>
              <w:outlineLvl w:val="2"/>
              <w:rPr>
                <w:rFonts w:ascii="Times New Roman" w:hAnsi="Times New Roman" w:cs="Times New Roman"/>
                <w:sz w:val="24"/>
                <w:szCs w:val="24"/>
              </w:rPr>
            </w:pPr>
            <w:r w:rsidRPr="002B4C2C">
              <w:rPr>
                <w:rFonts w:ascii="Times New Roman" w:hAnsi="Times New Roman" w:cs="Times New Roman"/>
                <w:sz w:val="24"/>
                <w:szCs w:val="24"/>
              </w:rPr>
              <w:t>Согласно части 2 статьи 38 ФЗ-44 в случае,</w:t>
            </w:r>
            <w:r w:rsidR="0019312E">
              <w:rPr>
                <w:rFonts w:ascii="Times New Roman" w:hAnsi="Times New Roman" w:cs="Times New Roman"/>
                <w:sz w:val="24"/>
                <w:szCs w:val="24"/>
              </w:rPr>
              <w:br/>
            </w:r>
            <w:r w:rsidRPr="002B4C2C">
              <w:rPr>
                <w:rFonts w:ascii="Times New Roman" w:hAnsi="Times New Roman" w:cs="Times New Roman"/>
                <w:sz w:val="24"/>
                <w:szCs w:val="24"/>
              </w:rPr>
              <w:t>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B332C2" w:rsidRPr="002B4C2C" w:rsidRDefault="00B332C2" w:rsidP="00B332C2">
            <w:pPr>
              <w:pStyle w:val="ConsPlusNormal"/>
              <w:ind w:firstLine="540"/>
              <w:jc w:val="both"/>
              <w:outlineLvl w:val="2"/>
              <w:rPr>
                <w:rFonts w:ascii="Times New Roman" w:hAnsi="Times New Roman" w:cs="Times New Roman"/>
                <w:sz w:val="24"/>
                <w:szCs w:val="24"/>
              </w:rPr>
            </w:pPr>
            <w:r w:rsidRPr="002B4C2C">
              <w:rPr>
                <w:rFonts w:ascii="Times New Roman" w:hAnsi="Times New Roman" w:cs="Times New Roman"/>
                <w:bCs/>
                <w:sz w:val="24"/>
                <w:szCs w:val="24"/>
              </w:rPr>
              <w:t>Согласно части 3 статьи 38 ФЗ-44 к</w:t>
            </w:r>
            <w:r w:rsidRPr="002B4C2C">
              <w:rPr>
                <w:rFonts w:ascii="Times New Roman" w:hAnsi="Times New Roman" w:cs="Times New Roman"/>
                <w:sz w:val="24"/>
                <w:szCs w:val="24"/>
              </w:rPr>
              <w:t>онтрактная служба действует в соответствии с положением (</w:t>
            </w:r>
            <w:hyperlink r:id="rId9" w:history="1">
              <w:r w:rsidRPr="002B4C2C">
                <w:rPr>
                  <w:rFonts w:ascii="Times New Roman" w:hAnsi="Times New Roman" w:cs="Times New Roman"/>
                  <w:sz w:val="24"/>
                  <w:szCs w:val="24"/>
                </w:rPr>
                <w:t>регламентом</w:t>
              </w:r>
            </w:hyperlink>
            <w:r w:rsidRPr="002B4C2C">
              <w:rPr>
                <w:rFonts w:ascii="Times New Roman" w:hAnsi="Times New Roman" w:cs="Times New Roman"/>
                <w:sz w:val="24"/>
                <w:szCs w:val="24"/>
              </w:rPr>
              <w:t xml:space="preserve">), разработанным и утвержденным на основании </w:t>
            </w:r>
            <w:hyperlink r:id="rId10" w:history="1">
              <w:r w:rsidRPr="002B4C2C">
                <w:rPr>
                  <w:rFonts w:ascii="Times New Roman" w:hAnsi="Times New Roman" w:cs="Times New Roman"/>
                  <w:sz w:val="24"/>
                  <w:szCs w:val="24"/>
                </w:rPr>
                <w:t>типового положения (регламента)</w:t>
              </w:r>
            </w:hyperlink>
            <w:r w:rsidRPr="002B4C2C">
              <w:rPr>
                <w:rFonts w:ascii="Times New Roman" w:hAnsi="Times New Roman" w:cs="Times New Roman"/>
                <w:sz w:val="24"/>
                <w:szCs w:val="24"/>
              </w:rPr>
              <w:t>, утвержденного федеральным органом исполнительной власти по регулированию контрактной системы в сфере закупок.</w:t>
            </w:r>
          </w:p>
          <w:p w:rsidR="00B332C2" w:rsidRPr="002B4C2C" w:rsidRDefault="00B332C2" w:rsidP="00B332C2">
            <w:pPr>
              <w:pStyle w:val="ConsPlusNormal"/>
              <w:ind w:firstLine="540"/>
              <w:jc w:val="both"/>
              <w:outlineLvl w:val="2"/>
              <w:rPr>
                <w:rFonts w:ascii="Times New Roman" w:hAnsi="Times New Roman" w:cs="Times New Roman"/>
                <w:sz w:val="24"/>
                <w:szCs w:val="24"/>
              </w:rPr>
            </w:pPr>
            <w:r w:rsidRPr="002B4C2C">
              <w:rPr>
                <w:rFonts w:ascii="Times New Roman" w:hAnsi="Times New Roman" w:cs="Times New Roman"/>
                <w:sz w:val="24"/>
                <w:szCs w:val="24"/>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B332C2" w:rsidRPr="002B4C2C" w:rsidRDefault="00B332C2" w:rsidP="00B332C2">
            <w:pPr>
              <w:pStyle w:val="ConsPlusNormal"/>
              <w:ind w:firstLine="540"/>
              <w:jc w:val="both"/>
              <w:outlineLvl w:val="2"/>
              <w:rPr>
                <w:rFonts w:ascii="Times New Roman" w:hAnsi="Times New Roman" w:cs="Times New Roman"/>
                <w:sz w:val="24"/>
                <w:szCs w:val="24"/>
              </w:rPr>
            </w:pPr>
            <w:r w:rsidRPr="002B4C2C">
              <w:rPr>
                <w:rFonts w:ascii="Times New Roman" w:hAnsi="Times New Roman" w:cs="Times New Roman"/>
                <w:sz w:val="24"/>
                <w:szCs w:val="24"/>
              </w:rPr>
              <w:t>Согласно пункту 6 Типового положения контрактная служба создается одним из следующих способов:</w:t>
            </w:r>
          </w:p>
          <w:p w:rsidR="00B332C2" w:rsidRPr="002B4C2C" w:rsidRDefault="00B332C2" w:rsidP="00B332C2">
            <w:pPr>
              <w:pStyle w:val="ConsPlusNormal"/>
              <w:ind w:firstLine="540"/>
              <w:jc w:val="both"/>
              <w:outlineLvl w:val="2"/>
              <w:rPr>
                <w:rFonts w:ascii="Times New Roman" w:hAnsi="Times New Roman" w:cs="Times New Roman"/>
                <w:sz w:val="24"/>
                <w:szCs w:val="24"/>
              </w:rPr>
            </w:pPr>
            <w:r w:rsidRPr="002B4C2C">
              <w:rPr>
                <w:rFonts w:ascii="Times New Roman" w:hAnsi="Times New Roman" w:cs="Times New Roman"/>
                <w:sz w:val="24"/>
                <w:szCs w:val="24"/>
              </w:rPr>
              <w:t>1) создание отдельного структурного подразделения;</w:t>
            </w:r>
          </w:p>
          <w:p w:rsidR="00B332C2" w:rsidRPr="002B4C2C" w:rsidRDefault="00B332C2" w:rsidP="00B332C2">
            <w:pPr>
              <w:pStyle w:val="ConsPlusNormal"/>
              <w:ind w:firstLine="540"/>
              <w:jc w:val="both"/>
              <w:outlineLvl w:val="2"/>
              <w:rPr>
                <w:rFonts w:ascii="Times New Roman" w:hAnsi="Times New Roman" w:cs="Times New Roman"/>
                <w:sz w:val="24"/>
                <w:szCs w:val="24"/>
              </w:rPr>
            </w:pPr>
            <w:r w:rsidRPr="002B4C2C">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w:t>
            </w:r>
            <w:r w:rsidR="0019312E">
              <w:rPr>
                <w:rFonts w:ascii="Times New Roman" w:hAnsi="Times New Roman" w:cs="Times New Roman"/>
                <w:sz w:val="24"/>
                <w:szCs w:val="24"/>
              </w:rPr>
              <w:br/>
            </w:r>
            <w:r w:rsidRPr="002B4C2C">
              <w:rPr>
                <w:rFonts w:ascii="Times New Roman" w:hAnsi="Times New Roman" w:cs="Times New Roman"/>
                <w:sz w:val="24"/>
                <w:szCs w:val="24"/>
              </w:rPr>
              <w:t>без образования отдельного структурного подразделения.</w:t>
            </w:r>
          </w:p>
          <w:p w:rsidR="00B332C2" w:rsidRPr="002B4C2C" w:rsidRDefault="00B332C2" w:rsidP="00B332C2">
            <w:pPr>
              <w:pStyle w:val="ConsPlusNormal"/>
              <w:ind w:firstLine="540"/>
              <w:jc w:val="both"/>
              <w:outlineLvl w:val="2"/>
              <w:rPr>
                <w:rFonts w:ascii="Times New Roman" w:hAnsi="Times New Roman" w:cs="Times New Roman"/>
                <w:sz w:val="24"/>
                <w:szCs w:val="24"/>
              </w:rPr>
            </w:pPr>
            <w:r w:rsidRPr="002B4C2C">
              <w:rPr>
                <w:rFonts w:ascii="Times New Roman" w:hAnsi="Times New Roman" w:cs="Times New Roman"/>
                <w:sz w:val="24"/>
                <w:szCs w:val="24"/>
              </w:rPr>
              <w:t>Согласно пункту 7 Типового положения структура</w:t>
            </w:r>
            <w:r w:rsidR="0019312E">
              <w:rPr>
                <w:rFonts w:ascii="Times New Roman" w:hAnsi="Times New Roman" w:cs="Times New Roman"/>
                <w:sz w:val="24"/>
                <w:szCs w:val="24"/>
              </w:rPr>
              <w:br/>
            </w:r>
            <w:r w:rsidRPr="002B4C2C">
              <w:rPr>
                <w:rFonts w:ascii="Times New Roman" w:hAnsi="Times New Roman" w:cs="Times New Roman"/>
                <w:sz w:val="24"/>
                <w:szCs w:val="24"/>
              </w:rPr>
              <w:t>и численность контрактной службы определяется и утверждается заказчиком, но не может составлять менее двух человек.</w:t>
            </w:r>
          </w:p>
          <w:p w:rsidR="00DD7992" w:rsidRPr="00DD7992" w:rsidRDefault="00B332C2" w:rsidP="00DD7992">
            <w:pPr>
              <w:pStyle w:val="ConsPlusNormal"/>
              <w:ind w:firstLine="540"/>
              <w:jc w:val="both"/>
              <w:outlineLvl w:val="2"/>
              <w:rPr>
                <w:rFonts w:ascii="Times New Roman" w:hAnsi="Times New Roman" w:cs="Times New Roman"/>
                <w:sz w:val="24"/>
                <w:szCs w:val="24"/>
              </w:rPr>
            </w:pPr>
            <w:r w:rsidRPr="002B4C2C">
              <w:rPr>
                <w:rFonts w:ascii="Times New Roman" w:hAnsi="Times New Roman" w:cs="Times New Roman"/>
                <w:sz w:val="24"/>
                <w:szCs w:val="24"/>
              </w:rPr>
              <w:t>В ходе проверки установлено, что приказом</w:t>
            </w:r>
            <w:r w:rsidR="00935C21" w:rsidRPr="002B4C2C">
              <w:rPr>
                <w:rFonts w:ascii="Times New Roman" w:hAnsi="Times New Roman" w:cs="Times New Roman"/>
                <w:sz w:val="24"/>
                <w:szCs w:val="24"/>
              </w:rPr>
              <w:t xml:space="preserve"> Министерства сельского хозяйства Чеченской Республики</w:t>
            </w:r>
            <w:r w:rsidRPr="002B4C2C">
              <w:rPr>
                <w:rFonts w:ascii="Times New Roman" w:hAnsi="Times New Roman" w:cs="Times New Roman"/>
                <w:sz w:val="24"/>
                <w:szCs w:val="24"/>
              </w:rPr>
              <w:t xml:space="preserve"> </w:t>
            </w:r>
            <w:r w:rsidR="00935C21" w:rsidRPr="002B4C2C">
              <w:rPr>
                <w:rFonts w:ascii="Times New Roman" w:hAnsi="Times New Roman" w:cs="Times New Roman"/>
                <w:sz w:val="24"/>
                <w:szCs w:val="24"/>
              </w:rPr>
              <w:t xml:space="preserve">(далее </w:t>
            </w:r>
            <w:proofErr w:type="gramStart"/>
            <w:r w:rsidR="00935C21" w:rsidRPr="002B4C2C">
              <w:rPr>
                <w:rFonts w:ascii="Times New Roman" w:hAnsi="Times New Roman" w:cs="Times New Roman"/>
                <w:sz w:val="24"/>
                <w:szCs w:val="24"/>
              </w:rPr>
              <w:t>–</w:t>
            </w:r>
            <w:r w:rsidRPr="002B4C2C">
              <w:rPr>
                <w:rFonts w:ascii="Times New Roman" w:hAnsi="Times New Roman" w:cs="Times New Roman"/>
                <w:sz w:val="24"/>
                <w:szCs w:val="24"/>
              </w:rPr>
              <w:t>М</w:t>
            </w:r>
            <w:proofErr w:type="gramEnd"/>
            <w:r w:rsidRPr="002B4C2C">
              <w:rPr>
                <w:rFonts w:ascii="Times New Roman" w:hAnsi="Times New Roman" w:cs="Times New Roman"/>
                <w:sz w:val="24"/>
                <w:szCs w:val="24"/>
              </w:rPr>
              <w:t>инист</w:t>
            </w:r>
            <w:r w:rsidR="00935C21" w:rsidRPr="002B4C2C">
              <w:rPr>
                <w:rFonts w:ascii="Times New Roman" w:hAnsi="Times New Roman" w:cs="Times New Roman"/>
                <w:sz w:val="24"/>
                <w:szCs w:val="24"/>
              </w:rPr>
              <w:t>ерство)</w:t>
            </w:r>
            <w:r w:rsidRPr="002B4C2C">
              <w:rPr>
                <w:rFonts w:ascii="Times New Roman" w:hAnsi="Times New Roman" w:cs="Times New Roman"/>
                <w:sz w:val="24"/>
                <w:szCs w:val="24"/>
              </w:rPr>
              <w:t xml:space="preserve"> от 27.12.2013 года № 538-к «Об утверждении структуры Министерства сельского хозяйства Чеченской Республики на 2014 год» создано специальное структурное подразделение - отдел государственных закупок, состоящий</w:t>
            </w:r>
            <w:r w:rsidR="0019312E">
              <w:rPr>
                <w:rFonts w:ascii="Times New Roman" w:hAnsi="Times New Roman" w:cs="Times New Roman"/>
                <w:sz w:val="24"/>
                <w:szCs w:val="24"/>
              </w:rPr>
              <w:br/>
            </w:r>
            <w:r w:rsidRPr="002B4C2C">
              <w:rPr>
                <w:rFonts w:ascii="Times New Roman" w:hAnsi="Times New Roman" w:cs="Times New Roman"/>
                <w:sz w:val="24"/>
                <w:szCs w:val="24"/>
              </w:rPr>
              <w:t xml:space="preserve">из шести  работников. Таким образом, в Министерстве функционирует специальное структурное подразделение, выполняющее функции контрактной службы, из постоянного состава работников  Министерства. </w:t>
            </w:r>
            <w:r w:rsidR="00DD7992" w:rsidRPr="00DD7992">
              <w:rPr>
                <w:rFonts w:ascii="Times New Roman" w:hAnsi="Times New Roman" w:cs="Times New Roman"/>
                <w:sz w:val="24"/>
                <w:szCs w:val="24"/>
              </w:rPr>
              <w:t>В своей деятельности работники отдела руководствуются положением об отделе государственных закупок, утвержденным и.о. министра сельского хозяйства Чеченской Республики  28.01.2014 года.</w:t>
            </w:r>
          </w:p>
          <w:p w:rsidR="00B332C2" w:rsidRPr="002B4C2C" w:rsidRDefault="00B332C2" w:rsidP="00B332C2">
            <w:pPr>
              <w:pStyle w:val="ConsPlusNormal"/>
              <w:ind w:firstLine="540"/>
              <w:jc w:val="both"/>
              <w:outlineLvl w:val="2"/>
              <w:rPr>
                <w:rFonts w:ascii="Times New Roman" w:hAnsi="Times New Roman" w:cs="Times New Roman"/>
                <w:sz w:val="24"/>
                <w:szCs w:val="24"/>
              </w:rPr>
            </w:pPr>
            <w:r w:rsidRPr="002B4C2C">
              <w:rPr>
                <w:rFonts w:ascii="Times New Roman" w:hAnsi="Times New Roman" w:cs="Times New Roman"/>
                <w:sz w:val="24"/>
                <w:szCs w:val="24"/>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w:t>
            </w:r>
            <w:r w:rsidRPr="002B4C2C">
              <w:rPr>
                <w:rFonts w:ascii="Times New Roman" w:hAnsi="Times New Roman" w:cs="Times New Roman"/>
                <w:sz w:val="24"/>
                <w:szCs w:val="24"/>
              </w:rPr>
              <w:lastRenderedPageBreak/>
              <w:t>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B332C2" w:rsidRPr="002B4C2C" w:rsidRDefault="00B332C2" w:rsidP="00B332C2">
            <w:pPr>
              <w:pStyle w:val="ConsPlusNormal"/>
              <w:ind w:firstLine="540"/>
              <w:jc w:val="both"/>
              <w:outlineLvl w:val="2"/>
              <w:rPr>
                <w:rFonts w:ascii="Times New Roman" w:hAnsi="Times New Roman" w:cs="Times New Roman"/>
                <w:sz w:val="24"/>
                <w:szCs w:val="24"/>
              </w:rPr>
            </w:pPr>
            <w:proofErr w:type="gramStart"/>
            <w:r w:rsidRPr="002B4C2C">
              <w:rPr>
                <w:rFonts w:ascii="Times New Roman" w:hAnsi="Times New Roman" w:cs="Times New Roman"/>
                <w:sz w:val="24"/>
                <w:szCs w:val="24"/>
              </w:rPr>
              <w:t xml:space="preserve">При проверке установлено, что только начальник отдела государственных закупок Министерства </w:t>
            </w:r>
            <w:r w:rsidR="000E4DB3">
              <w:rPr>
                <w:rFonts w:ascii="Times New Roman" w:hAnsi="Times New Roman" w:cs="Times New Roman"/>
                <w:sz w:val="24"/>
                <w:szCs w:val="24"/>
              </w:rPr>
              <w:t xml:space="preserve"> </w:t>
            </w:r>
            <w:proofErr w:type="spellStart"/>
            <w:r w:rsidR="000E4DB3">
              <w:rPr>
                <w:rFonts w:ascii="Times New Roman" w:hAnsi="Times New Roman" w:cs="Times New Roman"/>
                <w:sz w:val="24"/>
                <w:szCs w:val="24"/>
              </w:rPr>
              <w:t>Султанбеков</w:t>
            </w:r>
            <w:proofErr w:type="spellEnd"/>
            <w:r w:rsidR="000E4DB3">
              <w:rPr>
                <w:rFonts w:ascii="Times New Roman" w:hAnsi="Times New Roman" w:cs="Times New Roman"/>
                <w:sz w:val="24"/>
                <w:szCs w:val="24"/>
              </w:rPr>
              <w:t xml:space="preserve"> Тамерлан </w:t>
            </w:r>
            <w:proofErr w:type="spellStart"/>
            <w:r w:rsidR="000E4DB3">
              <w:rPr>
                <w:rFonts w:ascii="Times New Roman" w:hAnsi="Times New Roman" w:cs="Times New Roman"/>
                <w:sz w:val="24"/>
                <w:szCs w:val="24"/>
              </w:rPr>
              <w:t>Арсбиевич</w:t>
            </w:r>
            <w:proofErr w:type="spellEnd"/>
            <w:r w:rsidRPr="002B4C2C">
              <w:rPr>
                <w:rFonts w:ascii="Times New Roman" w:hAnsi="Times New Roman" w:cs="Times New Roman"/>
                <w:sz w:val="24"/>
                <w:szCs w:val="24"/>
              </w:rPr>
              <w:t xml:space="preserve"> и главный специалист - эк</w:t>
            </w:r>
            <w:r w:rsidR="000E4DB3">
              <w:rPr>
                <w:rFonts w:ascii="Times New Roman" w:hAnsi="Times New Roman" w:cs="Times New Roman"/>
                <w:sz w:val="24"/>
                <w:szCs w:val="24"/>
              </w:rPr>
              <w:t xml:space="preserve">сперт Ибрагимов </w:t>
            </w:r>
            <w:proofErr w:type="spellStart"/>
            <w:r w:rsidR="000E4DB3">
              <w:rPr>
                <w:rFonts w:ascii="Times New Roman" w:hAnsi="Times New Roman" w:cs="Times New Roman"/>
                <w:sz w:val="24"/>
                <w:szCs w:val="24"/>
              </w:rPr>
              <w:t>Муса</w:t>
            </w:r>
            <w:proofErr w:type="spellEnd"/>
            <w:r w:rsidR="000E4DB3">
              <w:rPr>
                <w:rFonts w:ascii="Times New Roman" w:hAnsi="Times New Roman" w:cs="Times New Roman"/>
                <w:sz w:val="24"/>
                <w:szCs w:val="24"/>
              </w:rPr>
              <w:t xml:space="preserve"> </w:t>
            </w:r>
            <w:proofErr w:type="spellStart"/>
            <w:r w:rsidR="000E4DB3">
              <w:rPr>
                <w:rFonts w:ascii="Times New Roman" w:hAnsi="Times New Roman" w:cs="Times New Roman"/>
                <w:sz w:val="24"/>
                <w:szCs w:val="24"/>
              </w:rPr>
              <w:t>Султанович</w:t>
            </w:r>
            <w:proofErr w:type="spellEnd"/>
            <w:r w:rsidRPr="002B4C2C">
              <w:rPr>
                <w:rFonts w:ascii="Times New Roman" w:hAnsi="Times New Roman" w:cs="Times New Roman"/>
                <w:sz w:val="24"/>
                <w:szCs w:val="24"/>
              </w:rPr>
              <w:t xml:space="preserve"> имеют дополнительное профессиональное образование в сфере закупок, а остальные работники отдела государственных закупок Министерства не имеют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roofErr w:type="gramEnd"/>
            <w:r w:rsidRPr="002B4C2C">
              <w:rPr>
                <w:rFonts w:ascii="Times New Roman" w:hAnsi="Times New Roman" w:cs="Times New Roman"/>
                <w:sz w:val="24"/>
                <w:szCs w:val="24"/>
              </w:rPr>
              <w:t xml:space="preserve"> Таким образом, Министерством при назначении работников отдела государственных закупок нарушены требования части 23 статьи 112 ФЗ-44.</w:t>
            </w:r>
          </w:p>
          <w:p w:rsidR="00FC3CE1" w:rsidRPr="002B4C2C" w:rsidRDefault="00FC3CE1" w:rsidP="003846EE">
            <w:pPr>
              <w:pStyle w:val="ConsPlusNormal"/>
              <w:spacing w:line="22" w:lineRule="atLeast"/>
              <w:ind w:firstLine="317"/>
              <w:jc w:val="both"/>
              <w:outlineLvl w:val="2"/>
              <w:rPr>
                <w:rFonts w:ascii="Times New Roman" w:hAnsi="Times New Roman" w:cs="Times New Roman"/>
                <w:sz w:val="24"/>
                <w:szCs w:val="24"/>
              </w:rPr>
            </w:pPr>
          </w:p>
        </w:tc>
      </w:tr>
      <w:tr w:rsidR="009B6000" w:rsidRPr="009D2128" w:rsidTr="009D4C6D">
        <w:trPr>
          <w:trHeight w:val="828"/>
        </w:trPr>
        <w:tc>
          <w:tcPr>
            <w:tcW w:w="426" w:type="dxa"/>
            <w:vMerge/>
            <w:tcBorders>
              <w:right w:val="single" w:sz="4" w:space="0" w:color="auto"/>
            </w:tcBorders>
            <w:vAlign w:val="center"/>
          </w:tcPr>
          <w:p w:rsidR="00FC3CE1" w:rsidRPr="009D2128" w:rsidRDefault="00FC3CE1" w:rsidP="003846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008" w:type="dxa"/>
            <w:tcBorders>
              <w:top w:val="single" w:sz="4" w:space="0" w:color="auto"/>
              <w:left w:val="single" w:sz="4" w:space="0" w:color="auto"/>
              <w:bottom w:val="single" w:sz="4" w:space="0" w:color="auto"/>
              <w:right w:val="single" w:sz="4" w:space="0" w:color="auto"/>
            </w:tcBorders>
            <w:vAlign w:val="center"/>
          </w:tcPr>
          <w:p w:rsidR="00FC3CE1" w:rsidRPr="00B527F4" w:rsidRDefault="00FC3CE1" w:rsidP="003846EE">
            <w:pPr>
              <w:pStyle w:val="a7"/>
              <w:jc w:val="center"/>
              <w:rPr>
                <w:rFonts w:ascii="Times New Roman" w:hAnsi="Times New Roman" w:cs="Times New Roman"/>
                <w:sz w:val="24"/>
                <w:szCs w:val="24"/>
              </w:rPr>
            </w:pPr>
            <w:r w:rsidRPr="00B527F4">
              <w:rPr>
                <w:rFonts w:ascii="Times New Roman" w:hAnsi="Times New Roman" w:cs="Times New Roman"/>
                <w:sz w:val="24"/>
                <w:szCs w:val="24"/>
              </w:rPr>
              <w:t>Нарушение в денежном выражении</w:t>
            </w:r>
          </w:p>
        </w:tc>
        <w:tc>
          <w:tcPr>
            <w:tcW w:w="7005" w:type="dxa"/>
            <w:tcBorders>
              <w:top w:val="single" w:sz="4" w:space="0" w:color="auto"/>
              <w:left w:val="single" w:sz="4" w:space="0" w:color="auto"/>
              <w:bottom w:val="single" w:sz="4" w:space="0" w:color="auto"/>
            </w:tcBorders>
            <w:vAlign w:val="center"/>
          </w:tcPr>
          <w:p w:rsidR="00FC3CE1" w:rsidRPr="002B4C2C" w:rsidRDefault="00FC3CE1" w:rsidP="003846EE">
            <w:pPr>
              <w:jc w:val="center"/>
              <w:rPr>
                <w:rFonts w:ascii="Times New Roman" w:hAnsi="Times New Roman" w:cs="Times New Roman"/>
                <w:b/>
                <w:sz w:val="24"/>
                <w:szCs w:val="24"/>
              </w:rPr>
            </w:pPr>
            <w:r w:rsidRPr="002B4C2C">
              <w:rPr>
                <w:rFonts w:ascii="Times New Roman" w:hAnsi="Times New Roman" w:cs="Times New Roman"/>
                <w:b/>
                <w:sz w:val="24"/>
                <w:szCs w:val="24"/>
              </w:rPr>
              <w:t>-</w:t>
            </w:r>
          </w:p>
        </w:tc>
      </w:tr>
      <w:tr w:rsidR="009B6000" w:rsidRPr="009D2128" w:rsidTr="009D4C6D">
        <w:trPr>
          <w:trHeight w:val="490"/>
        </w:trPr>
        <w:tc>
          <w:tcPr>
            <w:tcW w:w="426" w:type="dxa"/>
            <w:vMerge/>
            <w:tcBorders>
              <w:right w:val="single" w:sz="4" w:space="0" w:color="auto"/>
            </w:tcBorders>
            <w:vAlign w:val="center"/>
          </w:tcPr>
          <w:p w:rsidR="00FC3CE1" w:rsidRPr="009D2128" w:rsidRDefault="00FC3CE1" w:rsidP="003846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008" w:type="dxa"/>
            <w:tcBorders>
              <w:top w:val="single" w:sz="4" w:space="0" w:color="auto"/>
              <w:left w:val="single" w:sz="4" w:space="0" w:color="auto"/>
              <w:bottom w:val="single" w:sz="4" w:space="0" w:color="auto"/>
              <w:right w:val="single" w:sz="4" w:space="0" w:color="auto"/>
            </w:tcBorders>
            <w:vAlign w:val="center"/>
          </w:tcPr>
          <w:p w:rsidR="00FC3CE1" w:rsidRPr="00B527F4" w:rsidRDefault="00FC3CE1" w:rsidP="003846EE">
            <w:pPr>
              <w:pStyle w:val="a7"/>
              <w:jc w:val="center"/>
              <w:rPr>
                <w:rFonts w:ascii="Times New Roman" w:hAnsi="Times New Roman" w:cs="Times New Roman"/>
                <w:sz w:val="24"/>
                <w:szCs w:val="24"/>
              </w:rPr>
            </w:pPr>
            <w:r w:rsidRPr="00B527F4">
              <w:rPr>
                <w:rFonts w:ascii="Times New Roman" w:hAnsi="Times New Roman" w:cs="Times New Roman"/>
                <w:sz w:val="24"/>
                <w:szCs w:val="24"/>
              </w:rPr>
              <w:t>Дата (период) совершения нарушения</w:t>
            </w:r>
          </w:p>
        </w:tc>
        <w:tc>
          <w:tcPr>
            <w:tcW w:w="7005" w:type="dxa"/>
            <w:tcBorders>
              <w:top w:val="single" w:sz="4" w:space="0" w:color="auto"/>
              <w:left w:val="single" w:sz="4" w:space="0" w:color="auto"/>
              <w:bottom w:val="single" w:sz="4" w:space="0" w:color="auto"/>
            </w:tcBorders>
            <w:vAlign w:val="center"/>
          </w:tcPr>
          <w:p w:rsidR="006256C4" w:rsidRPr="002B4C2C" w:rsidRDefault="006256C4" w:rsidP="006256C4">
            <w:pPr>
              <w:jc w:val="center"/>
              <w:rPr>
                <w:rFonts w:ascii="Times New Roman" w:eastAsia="Times New Roman" w:hAnsi="Times New Roman" w:cs="Times New Roman"/>
                <w:sz w:val="24"/>
                <w:szCs w:val="24"/>
                <w:lang w:eastAsia="ru-RU"/>
              </w:rPr>
            </w:pPr>
            <w:r w:rsidRPr="002B4C2C">
              <w:rPr>
                <w:rFonts w:ascii="Times New Roman" w:eastAsia="Times New Roman" w:hAnsi="Times New Roman" w:cs="Times New Roman"/>
                <w:sz w:val="24"/>
                <w:szCs w:val="24"/>
                <w:lang w:eastAsia="ru-RU"/>
              </w:rPr>
              <w:t>Весь проверяемый период.</w:t>
            </w:r>
          </w:p>
          <w:p w:rsidR="00FC3CE1" w:rsidRPr="002B4C2C" w:rsidRDefault="00FC3CE1" w:rsidP="003846EE">
            <w:pPr>
              <w:spacing w:after="0" w:line="22" w:lineRule="atLeast"/>
              <w:jc w:val="center"/>
              <w:rPr>
                <w:rFonts w:ascii="Times New Roman" w:eastAsia="Times New Roman" w:hAnsi="Times New Roman" w:cs="Times New Roman"/>
                <w:sz w:val="24"/>
                <w:szCs w:val="24"/>
              </w:rPr>
            </w:pPr>
          </w:p>
        </w:tc>
      </w:tr>
      <w:tr w:rsidR="009B6000" w:rsidRPr="009D2128" w:rsidTr="009D4C6D">
        <w:trPr>
          <w:trHeight w:val="490"/>
        </w:trPr>
        <w:tc>
          <w:tcPr>
            <w:tcW w:w="426" w:type="dxa"/>
            <w:vMerge/>
            <w:tcBorders>
              <w:right w:val="single" w:sz="4" w:space="0" w:color="auto"/>
            </w:tcBorders>
            <w:vAlign w:val="center"/>
          </w:tcPr>
          <w:p w:rsidR="00FC3CE1" w:rsidRPr="009D2128" w:rsidRDefault="00FC3CE1" w:rsidP="003846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008" w:type="dxa"/>
            <w:tcBorders>
              <w:top w:val="single" w:sz="4" w:space="0" w:color="auto"/>
              <w:left w:val="single" w:sz="4" w:space="0" w:color="auto"/>
              <w:bottom w:val="single" w:sz="4" w:space="0" w:color="auto"/>
              <w:right w:val="single" w:sz="4" w:space="0" w:color="auto"/>
            </w:tcBorders>
            <w:vAlign w:val="center"/>
          </w:tcPr>
          <w:p w:rsidR="00FC3CE1" w:rsidRPr="00B527F4" w:rsidRDefault="00FC3CE1" w:rsidP="003846EE">
            <w:pPr>
              <w:pStyle w:val="a7"/>
              <w:jc w:val="center"/>
              <w:rPr>
                <w:rFonts w:ascii="Times New Roman" w:hAnsi="Times New Roman" w:cs="Times New Roman"/>
                <w:sz w:val="24"/>
                <w:szCs w:val="24"/>
              </w:rPr>
            </w:pPr>
            <w:r w:rsidRPr="00B527F4">
              <w:rPr>
                <w:rFonts w:ascii="Times New Roman" w:hAnsi="Times New Roman" w:cs="Times New Roman"/>
                <w:sz w:val="24"/>
                <w:szCs w:val="24"/>
              </w:rPr>
              <w:t>Нарушенные положения нормативных правовых актов (со ссылками на соответствующие пункты, части, статьи)</w:t>
            </w:r>
          </w:p>
        </w:tc>
        <w:tc>
          <w:tcPr>
            <w:tcW w:w="7005" w:type="dxa"/>
            <w:tcBorders>
              <w:top w:val="single" w:sz="4" w:space="0" w:color="auto"/>
              <w:left w:val="single" w:sz="4" w:space="0" w:color="auto"/>
              <w:bottom w:val="single" w:sz="4" w:space="0" w:color="auto"/>
            </w:tcBorders>
            <w:vAlign w:val="center"/>
          </w:tcPr>
          <w:p w:rsidR="000306D3" w:rsidRPr="002B4C2C" w:rsidRDefault="000306D3" w:rsidP="003846EE">
            <w:pPr>
              <w:pStyle w:val="a7"/>
              <w:rPr>
                <w:rFonts w:ascii="Times New Roman" w:hAnsi="Times New Roman" w:cs="Times New Roman"/>
                <w:sz w:val="24"/>
                <w:szCs w:val="24"/>
              </w:rPr>
            </w:pPr>
          </w:p>
          <w:p w:rsidR="00FC3CE1" w:rsidRPr="002B4C2C" w:rsidRDefault="00935C21" w:rsidP="003846EE">
            <w:pPr>
              <w:jc w:val="center"/>
              <w:rPr>
                <w:rFonts w:ascii="Times New Roman" w:hAnsi="Times New Roman" w:cs="Times New Roman"/>
                <w:sz w:val="24"/>
                <w:szCs w:val="24"/>
              </w:rPr>
            </w:pPr>
            <w:r w:rsidRPr="002B4C2C">
              <w:rPr>
                <w:rFonts w:ascii="Times New Roman" w:hAnsi="Times New Roman" w:cs="Times New Roman"/>
                <w:sz w:val="24"/>
                <w:szCs w:val="24"/>
              </w:rPr>
              <w:t>Части 23 статьи 112 ФЗ-44</w:t>
            </w:r>
          </w:p>
        </w:tc>
      </w:tr>
      <w:tr w:rsidR="009B6000" w:rsidRPr="009D2128" w:rsidTr="009D4C6D">
        <w:trPr>
          <w:trHeight w:val="1050"/>
        </w:trPr>
        <w:tc>
          <w:tcPr>
            <w:tcW w:w="426" w:type="dxa"/>
            <w:vMerge/>
            <w:tcBorders>
              <w:bottom w:val="single" w:sz="4" w:space="0" w:color="auto"/>
              <w:right w:val="single" w:sz="4" w:space="0" w:color="auto"/>
            </w:tcBorders>
            <w:vAlign w:val="center"/>
          </w:tcPr>
          <w:p w:rsidR="00FC3CE1" w:rsidRPr="009D2128" w:rsidRDefault="00FC3CE1" w:rsidP="003846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008" w:type="dxa"/>
            <w:tcBorders>
              <w:top w:val="single" w:sz="4" w:space="0" w:color="auto"/>
              <w:left w:val="single" w:sz="4" w:space="0" w:color="auto"/>
              <w:bottom w:val="single" w:sz="4" w:space="0" w:color="auto"/>
              <w:right w:val="single" w:sz="4" w:space="0" w:color="auto"/>
            </w:tcBorders>
            <w:vAlign w:val="center"/>
          </w:tcPr>
          <w:p w:rsidR="00FC3CE1" w:rsidRPr="00B527F4" w:rsidRDefault="00FC3CE1" w:rsidP="003846EE">
            <w:pPr>
              <w:pStyle w:val="a7"/>
              <w:jc w:val="center"/>
              <w:rPr>
                <w:rFonts w:ascii="Times New Roman" w:hAnsi="Times New Roman" w:cs="Times New Roman"/>
                <w:sz w:val="24"/>
                <w:szCs w:val="24"/>
              </w:rPr>
            </w:pPr>
            <w:r w:rsidRPr="00B527F4">
              <w:rPr>
                <w:rFonts w:ascii="Times New Roman" w:hAnsi="Times New Roman" w:cs="Times New Roman"/>
                <w:sz w:val="24"/>
                <w:szCs w:val="24"/>
              </w:rPr>
              <w:t>Документы, подтверждающие нарушение</w:t>
            </w:r>
          </w:p>
        </w:tc>
        <w:tc>
          <w:tcPr>
            <w:tcW w:w="7005" w:type="dxa"/>
            <w:tcBorders>
              <w:top w:val="single" w:sz="4" w:space="0" w:color="auto"/>
              <w:left w:val="single" w:sz="4" w:space="0" w:color="auto"/>
              <w:bottom w:val="single" w:sz="4" w:space="0" w:color="auto"/>
            </w:tcBorders>
            <w:vAlign w:val="center"/>
          </w:tcPr>
          <w:p w:rsidR="006C14D0" w:rsidRPr="002B4C2C" w:rsidRDefault="000306D3" w:rsidP="003846EE">
            <w:pPr>
              <w:pStyle w:val="a7"/>
              <w:ind w:firstLine="317"/>
              <w:rPr>
                <w:rFonts w:ascii="Times New Roman" w:hAnsi="Times New Roman" w:cs="Times New Roman"/>
                <w:sz w:val="24"/>
                <w:szCs w:val="24"/>
              </w:rPr>
            </w:pPr>
            <w:r w:rsidRPr="002B4C2C">
              <w:rPr>
                <w:rFonts w:ascii="Times New Roman" w:hAnsi="Times New Roman" w:cs="Times New Roman"/>
                <w:sz w:val="24"/>
                <w:szCs w:val="24"/>
              </w:rPr>
              <w:t xml:space="preserve">1. Акт плановой проверки № </w:t>
            </w:r>
            <w:r w:rsidR="006256C4">
              <w:rPr>
                <w:rFonts w:ascii="Times New Roman" w:hAnsi="Times New Roman" w:cs="Times New Roman"/>
                <w:sz w:val="24"/>
                <w:szCs w:val="24"/>
              </w:rPr>
              <w:t>38</w:t>
            </w:r>
            <w:r w:rsidRPr="002B4C2C">
              <w:rPr>
                <w:rFonts w:ascii="Times New Roman" w:hAnsi="Times New Roman" w:cs="Times New Roman"/>
                <w:sz w:val="24"/>
                <w:szCs w:val="24"/>
              </w:rPr>
              <w:t xml:space="preserve">/2016 от </w:t>
            </w:r>
            <w:r w:rsidR="00935C21" w:rsidRPr="002B4C2C">
              <w:rPr>
                <w:rFonts w:ascii="Times New Roman" w:hAnsi="Times New Roman" w:cs="Times New Roman"/>
                <w:sz w:val="24"/>
                <w:szCs w:val="24"/>
              </w:rPr>
              <w:t>29.07</w:t>
            </w:r>
            <w:r w:rsidRPr="002B4C2C">
              <w:rPr>
                <w:rFonts w:ascii="Times New Roman" w:hAnsi="Times New Roman" w:cs="Times New Roman"/>
                <w:sz w:val="24"/>
                <w:szCs w:val="24"/>
              </w:rPr>
              <w:t>.2016 года.</w:t>
            </w:r>
          </w:p>
          <w:p w:rsidR="00FC3CE1" w:rsidRPr="002B4C2C" w:rsidRDefault="000306D3" w:rsidP="00935C21">
            <w:pPr>
              <w:pStyle w:val="a7"/>
              <w:ind w:firstLine="317"/>
              <w:rPr>
                <w:rFonts w:ascii="Times New Roman" w:hAnsi="Times New Roman" w:cs="Times New Roman"/>
                <w:sz w:val="24"/>
                <w:szCs w:val="24"/>
              </w:rPr>
            </w:pPr>
            <w:r w:rsidRPr="002B4C2C">
              <w:rPr>
                <w:rFonts w:ascii="Times New Roman" w:hAnsi="Times New Roman" w:cs="Times New Roman"/>
                <w:sz w:val="24"/>
                <w:szCs w:val="24"/>
              </w:rPr>
              <w:t xml:space="preserve">2. Копия приказа </w:t>
            </w:r>
            <w:r w:rsidR="00935C21" w:rsidRPr="002B4C2C">
              <w:rPr>
                <w:rFonts w:ascii="Times New Roman" w:hAnsi="Times New Roman" w:cs="Times New Roman"/>
                <w:sz w:val="24"/>
                <w:szCs w:val="24"/>
              </w:rPr>
              <w:t>Министерства от 27.12.2013 года № 538-к «Об утверждении структуры Министерства сельского хозяйства Чеченской Республики на 2014 год».</w:t>
            </w:r>
          </w:p>
        </w:tc>
      </w:tr>
      <w:tr w:rsidR="0019312E" w:rsidRPr="009D2128" w:rsidTr="00C1287B">
        <w:tblPrEx>
          <w:tblBorders>
            <w:insideH w:val="single" w:sz="4" w:space="0" w:color="auto"/>
            <w:insideV w:val="single" w:sz="4" w:space="0" w:color="auto"/>
          </w:tblBorders>
        </w:tblPrEx>
        <w:trPr>
          <w:trHeight w:val="785"/>
        </w:trPr>
        <w:tc>
          <w:tcPr>
            <w:tcW w:w="426" w:type="dxa"/>
            <w:vAlign w:val="center"/>
          </w:tcPr>
          <w:p w:rsidR="0019312E" w:rsidRPr="000E4DB3" w:rsidRDefault="0019312E" w:rsidP="00C128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DB3">
              <w:rPr>
                <w:rFonts w:ascii="Times New Roman" w:eastAsia="Times New Roman" w:hAnsi="Times New Roman" w:cs="Times New Roman"/>
                <w:sz w:val="24"/>
                <w:szCs w:val="24"/>
                <w:lang w:eastAsia="ru-RU"/>
              </w:rPr>
              <w:t>2.</w:t>
            </w:r>
          </w:p>
        </w:tc>
        <w:tc>
          <w:tcPr>
            <w:tcW w:w="3008" w:type="dxa"/>
            <w:vAlign w:val="center"/>
          </w:tcPr>
          <w:p w:rsidR="0019312E" w:rsidRPr="00B527F4" w:rsidRDefault="0019312E" w:rsidP="00C128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Содержание нарушения</w:t>
            </w:r>
          </w:p>
        </w:tc>
        <w:tc>
          <w:tcPr>
            <w:tcW w:w="7005" w:type="dxa"/>
          </w:tcPr>
          <w:p w:rsidR="0019312E" w:rsidRPr="002B4C2C" w:rsidRDefault="00057658" w:rsidP="00C1287B">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19312E" w:rsidRPr="002B4C2C">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w:t>
            </w:r>
            <w:r w:rsidR="0019312E" w:rsidRPr="002B4C2C">
              <w:rPr>
                <w:rFonts w:ascii="Times New Roman" w:hAnsi="Times New Roman" w:cs="Times New Roman"/>
                <w:sz w:val="24"/>
                <w:szCs w:val="24"/>
              </w:rPr>
              <w:lastRenderedPageBreak/>
              <w:t>квалификации в сфере закупок, а также лиц, обладающих специальными знаниями, относящимися к объекту закупки.</w:t>
            </w:r>
          </w:p>
          <w:p w:rsidR="0019312E" w:rsidRPr="002B4C2C" w:rsidRDefault="0019312E" w:rsidP="00C1287B">
            <w:pPr>
              <w:pStyle w:val="ConsPlusNormal"/>
              <w:ind w:firstLine="540"/>
              <w:jc w:val="both"/>
              <w:outlineLvl w:val="2"/>
              <w:rPr>
                <w:rFonts w:ascii="Times New Roman" w:hAnsi="Times New Roman" w:cs="Times New Roman"/>
                <w:sz w:val="24"/>
                <w:szCs w:val="24"/>
              </w:rPr>
            </w:pPr>
            <w:r w:rsidRPr="002B4C2C">
              <w:rPr>
                <w:rFonts w:ascii="Times New Roman" w:hAnsi="Times New Roman" w:cs="Times New Roman"/>
                <w:sz w:val="24"/>
                <w:szCs w:val="24"/>
              </w:rPr>
              <w:t xml:space="preserve">Приказом Министерства от 27.12.2013 года № 152 </w:t>
            </w:r>
            <w:r>
              <w:rPr>
                <w:rFonts w:ascii="Times New Roman" w:hAnsi="Times New Roman" w:cs="Times New Roman"/>
                <w:sz w:val="24"/>
                <w:szCs w:val="24"/>
              </w:rPr>
              <w:br/>
            </w:r>
            <w:r w:rsidRPr="002B4C2C">
              <w:rPr>
                <w:rFonts w:ascii="Times New Roman" w:hAnsi="Times New Roman" w:cs="Times New Roman"/>
                <w:sz w:val="24"/>
                <w:szCs w:val="24"/>
              </w:rPr>
              <w:t xml:space="preserve">«О создании  котировочной комиссии Министерства сельского хозяйства Чеченской Республики» создана котировочная комиссия, </w:t>
            </w:r>
            <w:r w:rsidRPr="002B4C2C">
              <w:rPr>
                <w:rFonts w:ascii="Times New Roman" w:hAnsi="Times New Roman" w:cs="Times New Roman"/>
                <w:bCs/>
                <w:sz w:val="24"/>
                <w:szCs w:val="24"/>
              </w:rPr>
              <w:t>состоящая из пяти членов. При проверке установлено, что только один член комиссии имеет документ, подтверждающий повышение квалификации в сфере закупок.</w:t>
            </w:r>
          </w:p>
          <w:p w:rsidR="0019312E" w:rsidRPr="002B4C2C" w:rsidRDefault="0019312E" w:rsidP="00C1287B">
            <w:pPr>
              <w:pStyle w:val="ConsPlusNormal"/>
              <w:ind w:firstLine="540"/>
              <w:jc w:val="both"/>
              <w:outlineLvl w:val="2"/>
              <w:rPr>
                <w:rFonts w:ascii="Times New Roman" w:hAnsi="Times New Roman" w:cs="Times New Roman"/>
                <w:sz w:val="24"/>
                <w:szCs w:val="24"/>
              </w:rPr>
            </w:pPr>
            <w:r w:rsidRPr="002B4C2C">
              <w:rPr>
                <w:rFonts w:ascii="Times New Roman" w:hAnsi="Times New Roman" w:cs="Times New Roman"/>
                <w:sz w:val="24"/>
                <w:szCs w:val="24"/>
              </w:rPr>
              <w:t>Таким образом, Министерством нарушены требования части 5 статьи 39 ФЗ-44.</w:t>
            </w:r>
          </w:p>
          <w:p w:rsidR="0019312E" w:rsidRPr="002B4C2C" w:rsidRDefault="0019312E" w:rsidP="00C1287B">
            <w:pPr>
              <w:pStyle w:val="ConsPlusNormal"/>
              <w:spacing w:line="22" w:lineRule="atLeast"/>
              <w:ind w:firstLine="709"/>
              <w:jc w:val="both"/>
              <w:outlineLvl w:val="2"/>
              <w:rPr>
                <w:rFonts w:ascii="Times New Roman" w:hAnsi="Times New Roman" w:cs="Times New Roman"/>
                <w:color w:val="000000" w:themeColor="text1"/>
                <w:sz w:val="24"/>
                <w:szCs w:val="24"/>
              </w:rPr>
            </w:pPr>
          </w:p>
        </w:tc>
      </w:tr>
      <w:tr w:rsidR="0019312E" w:rsidRPr="009D2128" w:rsidTr="00C1287B">
        <w:tblPrEx>
          <w:tblBorders>
            <w:insideH w:val="single" w:sz="4" w:space="0" w:color="auto"/>
            <w:insideV w:val="single" w:sz="4" w:space="0" w:color="auto"/>
          </w:tblBorders>
        </w:tblPrEx>
        <w:trPr>
          <w:trHeight w:val="853"/>
        </w:trPr>
        <w:tc>
          <w:tcPr>
            <w:tcW w:w="426" w:type="dxa"/>
          </w:tcPr>
          <w:p w:rsidR="0019312E" w:rsidRPr="009D2128" w:rsidRDefault="0019312E" w:rsidP="00C1287B">
            <w:pPr>
              <w:spacing w:after="0" w:line="240" w:lineRule="auto"/>
              <w:ind w:left="142"/>
              <w:jc w:val="both"/>
              <w:rPr>
                <w:rFonts w:ascii="Times New Roman" w:eastAsia="Times New Roman" w:hAnsi="Times New Roman" w:cs="Times New Roman"/>
                <w:sz w:val="28"/>
                <w:szCs w:val="28"/>
                <w:lang w:eastAsia="ru-RU"/>
              </w:rPr>
            </w:pPr>
          </w:p>
          <w:p w:rsidR="0019312E" w:rsidRPr="009D2128" w:rsidRDefault="0019312E" w:rsidP="00C1287B">
            <w:pPr>
              <w:spacing w:after="0" w:line="240" w:lineRule="auto"/>
              <w:ind w:left="142"/>
              <w:jc w:val="both"/>
              <w:rPr>
                <w:rFonts w:ascii="Times New Roman" w:eastAsia="Times New Roman" w:hAnsi="Times New Roman" w:cs="Times New Roman"/>
                <w:sz w:val="28"/>
                <w:szCs w:val="28"/>
                <w:lang w:eastAsia="ru-RU"/>
              </w:rPr>
            </w:pPr>
          </w:p>
          <w:p w:rsidR="0019312E" w:rsidRPr="009D2128" w:rsidRDefault="0019312E" w:rsidP="00C1287B">
            <w:pPr>
              <w:spacing w:after="0" w:line="240" w:lineRule="auto"/>
              <w:ind w:left="142"/>
              <w:jc w:val="both"/>
              <w:rPr>
                <w:rFonts w:ascii="Times New Roman" w:eastAsia="Times New Roman" w:hAnsi="Times New Roman" w:cs="Times New Roman"/>
                <w:sz w:val="28"/>
                <w:szCs w:val="28"/>
                <w:lang w:eastAsia="ru-RU"/>
              </w:rPr>
            </w:pPr>
          </w:p>
        </w:tc>
        <w:tc>
          <w:tcPr>
            <w:tcW w:w="3008" w:type="dxa"/>
            <w:vAlign w:val="center"/>
          </w:tcPr>
          <w:p w:rsidR="0019312E" w:rsidRPr="00B527F4" w:rsidRDefault="0019312E" w:rsidP="00C128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Нарушение в денежном выражении</w:t>
            </w:r>
          </w:p>
          <w:p w:rsidR="0019312E" w:rsidRPr="00B527F4" w:rsidRDefault="0019312E" w:rsidP="00C128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05" w:type="dxa"/>
          </w:tcPr>
          <w:p w:rsidR="0019312E" w:rsidRPr="002B4C2C" w:rsidRDefault="0019312E" w:rsidP="00C1287B">
            <w:pPr>
              <w:rPr>
                <w:rFonts w:ascii="Times New Roman" w:eastAsia="Times New Roman" w:hAnsi="Times New Roman" w:cs="Times New Roman"/>
                <w:sz w:val="24"/>
                <w:szCs w:val="24"/>
                <w:lang w:eastAsia="ru-RU"/>
              </w:rPr>
            </w:pPr>
          </w:p>
          <w:p w:rsidR="0019312E" w:rsidRPr="002B4C2C" w:rsidRDefault="0019312E" w:rsidP="00C1287B">
            <w:pPr>
              <w:spacing w:after="0" w:line="240" w:lineRule="auto"/>
              <w:jc w:val="both"/>
              <w:rPr>
                <w:rFonts w:ascii="Times New Roman" w:eastAsia="Times New Roman" w:hAnsi="Times New Roman" w:cs="Times New Roman"/>
                <w:sz w:val="24"/>
                <w:szCs w:val="24"/>
                <w:lang w:eastAsia="ru-RU"/>
              </w:rPr>
            </w:pPr>
          </w:p>
        </w:tc>
      </w:tr>
      <w:tr w:rsidR="0019312E" w:rsidRPr="009D2128" w:rsidTr="00C1287B">
        <w:tblPrEx>
          <w:tblBorders>
            <w:insideH w:val="single" w:sz="4" w:space="0" w:color="auto"/>
            <w:insideV w:val="single" w:sz="4" w:space="0" w:color="auto"/>
          </w:tblBorders>
        </w:tblPrEx>
        <w:trPr>
          <w:trHeight w:val="670"/>
        </w:trPr>
        <w:tc>
          <w:tcPr>
            <w:tcW w:w="426" w:type="dxa"/>
          </w:tcPr>
          <w:p w:rsidR="0019312E" w:rsidRPr="009D2128" w:rsidRDefault="0019312E" w:rsidP="00C1287B">
            <w:pPr>
              <w:spacing w:after="0" w:line="240" w:lineRule="auto"/>
              <w:ind w:left="142"/>
              <w:jc w:val="both"/>
              <w:rPr>
                <w:rFonts w:ascii="Times New Roman" w:eastAsia="Times New Roman" w:hAnsi="Times New Roman" w:cs="Times New Roman"/>
                <w:sz w:val="28"/>
                <w:szCs w:val="28"/>
                <w:lang w:eastAsia="ru-RU"/>
              </w:rPr>
            </w:pPr>
          </w:p>
        </w:tc>
        <w:tc>
          <w:tcPr>
            <w:tcW w:w="3008" w:type="dxa"/>
            <w:vAlign w:val="center"/>
          </w:tcPr>
          <w:p w:rsidR="0019312E" w:rsidRPr="00B527F4" w:rsidRDefault="0019312E" w:rsidP="00C128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Дата (период) совершения нарушения</w:t>
            </w:r>
          </w:p>
          <w:p w:rsidR="0019312E" w:rsidRPr="00B527F4" w:rsidRDefault="0019312E" w:rsidP="00C128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05" w:type="dxa"/>
          </w:tcPr>
          <w:p w:rsidR="0019312E" w:rsidRPr="002B4C2C" w:rsidRDefault="0019312E" w:rsidP="00C1287B">
            <w:pPr>
              <w:jc w:val="center"/>
              <w:rPr>
                <w:rFonts w:ascii="Times New Roman" w:eastAsia="Times New Roman" w:hAnsi="Times New Roman" w:cs="Times New Roman"/>
                <w:sz w:val="24"/>
                <w:szCs w:val="24"/>
                <w:lang w:eastAsia="ru-RU"/>
              </w:rPr>
            </w:pPr>
            <w:r w:rsidRPr="002B4C2C">
              <w:rPr>
                <w:rFonts w:ascii="Times New Roman" w:eastAsia="Times New Roman" w:hAnsi="Times New Roman" w:cs="Times New Roman"/>
                <w:sz w:val="24"/>
                <w:szCs w:val="24"/>
                <w:lang w:eastAsia="ru-RU"/>
              </w:rPr>
              <w:t>Весь проверяемый период.</w:t>
            </w:r>
          </w:p>
          <w:p w:rsidR="0019312E" w:rsidRPr="002B4C2C" w:rsidRDefault="0019312E" w:rsidP="00C1287B">
            <w:pPr>
              <w:spacing w:after="0" w:line="240" w:lineRule="auto"/>
              <w:jc w:val="both"/>
              <w:rPr>
                <w:rFonts w:ascii="Times New Roman" w:eastAsia="Times New Roman" w:hAnsi="Times New Roman" w:cs="Times New Roman"/>
                <w:sz w:val="24"/>
                <w:szCs w:val="24"/>
                <w:lang w:eastAsia="ru-RU"/>
              </w:rPr>
            </w:pPr>
          </w:p>
        </w:tc>
      </w:tr>
      <w:tr w:rsidR="0019312E" w:rsidRPr="009D2128" w:rsidTr="00C1287B">
        <w:tblPrEx>
          <w:tblBorders>
            <w:insideH w:val="single" w:sz="4" w:space="0" w:color="auto"/>
            <w:insideV w:val="single" w:sz="4" w:space="0" w:color="auto"/>
          </w:tblBorders>
        </w:tblPrEx>
        <w:trPr>
          <w:trHeight w:val="1545"/>
        </w:trPr>
        <w:tc>
          <w:tcPr>
            <w:tcW w:w="426" w:type="dxa"/>
          </w:tcPr>
          <w:p w:rsidR="0019312E" w:rsidRPr="009D2128" w:rsidRDefault="0019312E" w:rsidP="00C1287B">
            <w:pPr>
              <w:spacing w:after="0" w:line="240" w:lineRule="auto"/>
              <w:ind w:left="142"/>
              <w:jc w:val="both"/>
              <w:rPr>
                <w:rFonts w:ascii="Times New Roman" w:eastAsia="Times New Roman" w:hAnsi="Times New Roman" w:cs="Times New Roman"/>
                <w:sz w:val="28"/>
                <w:szCs w:val="28"/>
                <w:lang w:eastAsia="ru-RU"/>
              </w:rPr>
            </w:pPr>
          </w:p>
        </w:tc>
        <w:tc>
          <w:tcPr>
            <w:tcW w:w="3008" w:type="dxa"/>
            <w:vAlign w:val="center"/>
          </w:tcPr>
          <w:p w:rsidR="0019312E" w:rsidRPr="00B527F4" w:rsidRDefault="0019312E" w:rsidP="00C128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Нарушенные положения нормативных правовых актов (со ссылками на соответствующие пункты, части, статьи)</w:t>
            </w:r>
          </w:p>
          <w:p w:rsidR="0019312E" w:rsidRPr="00B527F4" w:rsidRDefault="0019312E" w:rsidP="00C128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05" w:type="dxa"/>
          </w:tcPr>
          <w:p w:rsidR="0019312E" w:rsidRPr="002B4C2C" w:rsidRDefault="0019312E" w:rsidP="00C1287B">
            <w:pPr>
              <w:spacing w:after="0" w:line="240" w:lineRule="auto"/>
              <w:jc w:val="both"/>
              <w:rPr>
                <w:rFonts w:ascii="Times New Roman" w:eastAsia="Times New Roman" w:hAnsi="Times New Roman" w:cs="Times New Roman"/>
                <w:sz w:val="24"/>
                <w:szCs w:val="24"/>
                <w:lang w:eastAsia="ru-RU"/>
              </w:rPr>
            </w:pPr>
          </w:p>
          <w:p w:rsidR="0019312E" w:rsidRPr="002B4C2C" w:rsidRDefault="0019312E" w:rsidP="00C1287B">
            <w:pPr>
              <w:spacing w:after="0" w:line="240" w:lineRule="auto"/>
              <w:jc w:val="both"/>
              <w:rPr>
                <w:rFonts w:ascii="Times New Roman" w:eastAsia="Times New Roman" w:hAnsi="Times New Roman" w:cs="Times New Roman"/>
                <w:sz w:val="24"/>
                <w:szCs w:val="24"/>
                <w:lang w:eastAsia="ru-RU"/>
              </w:rPr>
            </w:pPr>
          </w:p>
          <w:p w:rsidR="0019312E" w:rsidRPr="002B4C2C" w:rsidRDefault="0019312E" w:rsidP="00C1287B">
            <w:pPr>
              <w:spacing w:after="0" w:line="240" w:lineRule="auto"/>
              <w:jc w:val="center"/>
              <w:rPr>
                <w:rFonts w:ascii="Times New Roman" w:eastAsia="Times New Roman" w:hAnsi="Times New Roman" w:cs="Times New Roman"/>
                <w:sz w:val="24"/>
                <w:szCs w:val="24"/>
                <w:lang w:eastAsia="ru-RU"/>
              </w:rPr>
            </w:pPr>
            <w:r w:rsidRPr="002B4C2C">
              <w:rPr>
                <w:rFonts w:ascii="Times New Roman" w:hAnsi="Times New Roman" w:cs="Times New Roman"/>
                <w:color w:val="000000" w:themeColor="text1"/>
                <w:sz w:val="24"/>
                <w:szCs w:val="24"/>
              </w:rPr>
              <w:t>Требования части 5 статьи 39 ФЗ-44.</w:t>
            </w:r>
          </w:p>
        </w:tc>
      </w:tr>
      <w:tr w:rsidR="0019312E" w:rsidRPr="009D2128" w:rsidTr="00C1287B">
        <w:tblPrEx>
          <w:tblBorders>
            <w:insideH w:val="single" w:sz="4" w:space="0" w:color="auto"/>
            <w:insideV w:val="single" w:sz="4" w:space="0" w:color="auto"/>
          </w:tblBorders>
        </w:tblPrEx>
        <w:trPr>
          <w:trHeight w:val="442"/>
        </w:trPr>
        <w:tc>
          <w:tcPr>
            <w:tcW w:w="426" w:type="dxa"/>
          </w:tcPr>
          <w:p w:rsidR="0019312E" w:rsidRPr="009D2128" w:rsidRDefault="0019312E" w:rsidP="00C1287B">
            <w:pPr>
              <w:spacing w:after="0" w:line="240" w:lineRule="auto"/>
              <w:ind w:left="142"/>
              <w:jc w:val="both"/>
              <w:rPr>
                <w:rFonts w:ascii="Times New Roman" w:eastAsia="Times New Roman" w:hAnsi="Times New Roman" w:cs="Times New Roman"/>
                <w:sz w:val="28"/>
                <w:szCs w:val="28"/>
                <w:lang w:eastAsia="ru-RU"/>
              </w:rPr>
            </w:pPr>
          </w:p>
        </w:tc>
        <w:tc>
          <w:tcPr>
            <w:tcW w:w="3008" w:type="dxa"/>
            <w:vAlign w:val="center"/>
          </w:tcPr>
          <w:p w:rsidR="0019312E" w:rsidRPr="00B527F4" w:rsidRDefault="0019312E" w:rsidP="00C128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Документы, подтверждающие нарушение</w:t>
            </w:r>
          </w:p>
          <w:p w:rsidR="0019312E" w:rsidRPr="00B527F4" w:rsidRDefault="0019312E" w:rsidP="00C128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05" w:type="dxa"/>
          </w:tcPr>
          <w:p w:rsidR="0019312E" w:rsidRPr="002B4C2C" w:rsidRDefault="0019312E" w:rsidP="00C1287B">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2B4C2C">
              <w:rPr>
                <w:rFonts w:ascii="Times New Roman" w:eastAsia="Times New Roman" w:hAnsi="Times New Roman" w:cs="Times New Roman"/>
                <w:sz w:val="24"/>
                <w:szCs w:val="24"/>
                <w:lang w:eastAsia="ru-RU"/>
              </w:rPr>
              <w:t xml:space="preserve">1. Акт плановой проверки № </w:t>
            </w:r>
            <w:r w:rsidR="006256C4">
              <w:rPr>
                <w:rFonts w:ascii="Times New Roman" w:eastAsia="Times New Roman" w:hAnsi="Times New Roman" w:cs="Times New Roman"/>
                <w:sz w:val="24"/>
                <w:szCs w:val="24"/>
                <w:lang w:eastAsia="ru-RU"/>
              </w:rPr>
              <w:t>38</w:t>
            </w:r>
            <w:r w:rsidRPr="002B4C2C">
              <w:rPr>
                <w:rFonts w:ascii="Times New Roman" w:eastAsia="Times New Roman" w:hAnsi="Times New Roman" w:cs="Times New Roman"/>
                <w:sz w:val="24"/>
                <w:szCs w:val="24"/>
                <w:lang w:eastAsia="ru-RU"/>
              </w:rPr>
              <w:t>/2016 от 29.07.2016 года.</w:t>
            </w:r>
          </w:p>
          <w:p w:rsidR="0019312E" w:rsidRPr="002B4C2C" w:rsidRDefault="0019312E" w:rsidP="00C1287B">
            <w:pPr>
              <w:spacing w:after="0" w:line="240" w:lineRule="auto"/>
              <w:jc w:val="both"/>
              <w:rPr>
                <w:rFonts w:ascii="Times New Roman" w:eastAsia="Times New Roman" w:hAnsi="Times New Roman" w:cs="Times New Roman"/>
                <w:sz w:val="24"/>
                <w:szCs w:val="24"/>
                <w:lang w:eastAsia="ru-RU"/>
              </w:rPr>
            </w:pPr>
            <w:r w:rsidRPr="002B4C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2B4C2C">
              <w:rPr>
                <w:rFonts w:ascii="Times New Roman" w:eastAsia="Times New Roman" w:hAnsi="Times New Roman" w:cs="Times New Roman"/>
                <w:sz w:val="24"/>
                <w:szCs w:val="24"/>
                <w:lang w:eastAsia="ru-RU"/>
              </w:rPr>
              <w:t xml:space="preserve">Копия приказа № 152 от 27.12.2013 года </w:t>
            </w:r>
            <w:r w:rsidRPr="002B4C2C">
              <w:rPr>
                <w:rFonts w:ascii="Times New Roman" w:hAnsi="Times New Roman" w:cs="Times New Roman"/>
                <w:sz w:val="24"/>
                <w:szCs w:val="24"/>
              </w:rPr>
              <w:t>«О создании  котировочной комиссии Министерства сельского хозяйства Чеченской Республики»</w:t>
            </w:r>
            <w:r w:rsidRPr="002B4C2C">
              <w:rPr>
                <w:rFonts w:ascii="Times New Roman" w:eastAsia="Times New Roman" w:hAnsi="Times New Roman" w:cs="Times New Roman"/>
                <w:sz w:val="24"/>
                <w:szCs w:val="24"/>
                <w:lang w:eastAsia="ru-RU"/>
              </w:rPr>
              <w:t xml:space="preserve">. </w:t>
            </w:r>
          </w:p>
        </w:tc>
      </w:tr>
      <w:tr w:rsidR="009B6000" w:rsidRPr="009D2128" w:rsidTr="009D4C6D">
        <w:trPr>
          <w:trHeight w:val="490"/>
        </w:trPr>
        <w:tc>
          <w:tcPr>
            <w:tcW w:w="426" w:type="dxa"/>
            <w:vMerge w:val="restart"/>
            <w:tcBorders>
              <w:top w:val="single" w:sz="4" w:space="0" w:color="auto"/>
              <w:bottom w:val="single" w:sz="4" w:space="0" w:color="auto"/>
              <w:right w:val="single" w:sz="4" w:space="0" w:color="auto"/>
            </w:tcBorders>
            <w:vAlign w:val="center"/>
          </w:tcPr>
          <w:p w:rsidR="001D46F5" w:rsidRPr="000E4DB3" w:rsidRDefault="0019312E" w:rsidP="003846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DB3">
              <w:rPr>
                <w:rFonts w:ascii="Times New Roman" w:eastAsia="Times New Roman" w:hAnsi="Times New Roman" w:cs="Times New Roman"/>
                <w:sz w:val="24"/>
                <w:szCs w:val="24"/>
                <w:lang w:eastAsia="ru-RU"/>
              </w:rPr>
              <w:t>3</w:t>
            </w:r>
            <w:r w:rsidR="001D46F5" w:rsidRPr="000E4DB3">
              <w:rPr>
                <w:rFonts w:ascii="Times New Roman" w:eastAsia="Times New Roman" w:hAnsi="Times New Roman" w:cs="Times New Roman"/>
                <w:sz w:val="24"/>
                <w:szCs w:val="24"/>
                <w:lang w:eastAsia="ru-RU"/>
              </w:rPr>
              <w:t>.</w:t>
            </w:r>
          </w:p>
        </w:tc>
        <w:tc>
          <w:tcPr>
            <w:tcW w:w="3008" w:type="dxa"/>
            <w:tcBorders>
              <w:top w:val="single" w:sz="4" w:space="0" w:color="auto"/>
              <w:left w:val="single" w:sz="4" w:space="0" w:color="auto"/>
              <w:bottom w:val="single" w:sz="4" w:space="0" w:color="auto"/>
              <w:right w:val="single" w:sz="4" w:space="0" w:color="auto"/>
            </w:tcBorders>
            <w:vAlign w:val="center"/>
          </w:tcPr>
          <w:p w:rsidR="001D46F5" w:rsidRPr="00B527F4"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Содержание нарушения</w:t>
            </w:r>
          </w:p>
        </w:tc>
        <w:tc>
          <w:tcPr>
            <w:tcW w:w="7005" w:type="dxa"/>
            <w:tcBorders>
              <w:top w:val="single" w:sz="4" w:space="0" w:color="auto"/>
              <w:left w:val="single" w:sz="4" w:space="0" w:color="auto"/>
              <w:bottom w:val="single" w:sz="4" w:space="0" w:color="auto"/>
            </w:tcBorders>
            <w:vAlign w:val="center"/>
          </w:tcPr>
          <w:p w:rsidR="006C14D0" w:rsidRPr="002B4C2C" w:rsidRDefault="006C14D0" w:rsidP="0019312E">
            <w:pPr>
              <w:autoSpaceDE w:val="0"/>
              <w:autoSpaceDN w:val="0"/>
              <w:adjustRightInd w:val="0"/>
              <w:spacing w:after="0" w:line="264" w:lineRule="auto"/>
              <w:ind w:firstLine="317"/>
              <w:jc w:val="both"/>
              <w:outlineLvl w:val="0"/>
              <w:rPr>
                <w:rFonts w:ascii="Times New Roman" w:hAnsi="Times New Roman" w:cs="Times New Roman"/>
                <w:sz w:val="24"/>
                <w:szCs w:val="24"/>
              </w:rPr>
            </w:pPr>
            <w:proofErr w:type="gramStart"/>
            <w:r w:rsidRPr="002B4C2C">
              <w:rPr>
                <w:rFonts w:ascii="Times New Roman" w:hAnsi="Times New Roman" w:cs="Times New Roman"/>
                <w:sz w:val="24"/>
                <w:szCs w:val="24"/>
              </w:rPr>
              <w:t>В соответствии с частью 2 статьи 112 ФЗ-44 заказчики размещают в единой информационной системе или до ввода</w:t>
            </w:r>
            <w:r w:rsidR="000E4DB3">
              <w:rPr>
                <w:rFonts w:ascii="Times New Roman" w:hAnsi="Times New Roman" w:cs="Times New Roman"/>
                <w:sz w:val="24"/>
                <w:szCs w:val="24"/>
              </w:rPr>
              <w:br/>
            </w:r>
            <w:r w:rsidRPr="002B4C2C">
              <w:rPr>
                <w:rFonts w:ascii="Times New Roman" w:hAnsi="Times New Roman" w:cs="Times New Roman"/>
                <w:sz w:val="24"/>
                <w:szCs w:val="24"/>
              </w:rPr>
              <w:t>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w:t>
            </w:r>
            <w:proofErr w:type="gramEnd"/>
            <w:r w:rsidRPr="002B4C2C">
              <w:rPr>
                <w:rFonts w:ascii="Times New Roman" w:hAnsi="Times New Roman" w:cs="Times New Roman"/>
                <w:sz w:val="24"/>
                <w:szCs w:val="24"/>
              </w:rPr>
              <w:t xml:space="preserve"> (</w:t>
            </w:r>
            <w:proofErr w:type="gramStart"/>
            <w:r w:rsidRPr="002B4C2C">
              <w:rPr>
                <w:rFonts w:ascii="Times New Roman" w:hAnsi="Times New Roman" w:cs="Times New Roman"/>
                <w:sz w:val="24"/>
                <w:szCs w:val="24"/>
              </w:rPr>
              <w:t>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proofErr w:type="gramEnd"/>
            <w:r w:rsidR="00935C21" w:rsidRPr="002B4C2C">
              <w:rPr>
                <w:rFonts w:ascii="Times New Roman" w:hAnsi="Times New Roman" w:cs="Times New Roman"/>
                <w:sz w:val="24"/>
                <w:szCs w:val="24"/>
              </w:rPr>
              <w:t xml:space="preserve"> </w:t>
            </w:r>
            <w:hyperlink r:id="rId11" w:history="1">
              <w:proofErr w:type="gramStart"/>
              <w:r w:rsidRPr="002B4C2C">
                <w:rPr>
                  <w:rStyle w:val="a6"/>
                  <w:rFonts w:ascii="Times New Roman" w:hAnsi="Times New Roman" w:cs="Times New Roman"/>
                  <w:color w:val="auto"/>
                  <w:sz w:val="24"/>
                  <w:szCs w:val="24"/>
                  <w:u w:val="none"/>
                </w:rPr>
                <w:t>особенностей</w:t>
              </w:r>
            </w:hyperlink>
            <w:r w:rsidRPr="002B4C2C">
              <w:rPr>
                <w:rFonts w:ascii="Times New Roman" w:hAnsi="Times New Roman" w:cs="Times New Roman"/>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w:t>
            </w:r>
            <w:r w:rsidRPr="002B4C2C">
              <w:rPr>
                <w:rFonts w:ascii="Times New Roman" w:hAnsi="Times New Roman" w:cs="Times New Roman"/>
                <w:sz w:val="24"/>
                <w:szCs w:val="24"/>
              </w:rPr>
              <w:lastRenderedPageBreak/>
              <w:t>(совместный приказ Министерства экономического развития</w:t>
            </w:r>
            <w:r w:rsidR="000E4DB3">
              <w:rPr>
                <w:rFonts w:ascii="Times New Roman" w:hAnsi="Times New Roman" w:cs="Times New Roman"/>
                <w:sz w:val="24"/>
                <w:szCs w:val="24"/>
              </w:rPr>
              <w:br/>
            </w:r>
            <w:r w:rsidRPr="002B4C2C">
              <w:rPr>
                <w:rFonts w:ascii="Times New Roman" w:hAnsi="Times New Roman" w:cs="Times New Roman"/>
                <w:sz w:val="24"/>
                <w:szCs w:val="24"/>
              </w:rPr>
              <w:t>РФ и Федерального казначейства от 31 марта 2015 г. № 182/7н «Об особенностях размещения в единой информационной системе или</w:t>
            </w:r>
            <w:proofErr w:type="gramEnd"/>
            <w:r w:rsidRPr="002B4C2C">
              <w:rPr>
                <w:rFonts w:ascii="Times New Roman" w:hAnsi="Times New Roman" w:cs="Times New Roman"/>
                <w:sz w:val="24"/>
                <w:szCs w:val="24"/>
              </w:rPr>
              <w:t xml:space="preserve"> до ввода в эксплуатацию указанной системы</w:t>
            </w:r>
            <w:r w:rsidR="000E4DB3">
              <w:rPr>
                <w:rFonts w:ascii="Times New Roman" w:hAnsi="Times New Roman" w:cs="Times New Roman"/>
                <w:sz w:val="24"/>
                <w:szCs w:val="24"/>
              </w:rPr>
              <w:br/>
            </w:r>
            <w:r w:rsidRPr="002B4C2C">
              <w:rPr>
                <w:rFonts w:ascii="Times New Roman" w:hAnsi="Times New Roman" w:cs="Times New Roman"/>
                <w:sz w:val="24"/>
                <w:szCs w:val="24"/>
              </w:rP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w:t>
            </w:r>
            <w:r w:rsidR="00192D37">
              <w:rPr>
                <w:rFonts w:ascii="Times New Roman" w:hAnsi="Times New Roman" w:cs="Times New Roman"/>
                <w:sz w:val="24"/>
                <w:szCs w:val="24"/>
              </w:rPr>
              <w:br/>
            </w:r>
            <w:r w:rsidRPr="002B4C2C">
              <w:rPr>
                <w:rFonts w:ascii="Times New Roman" w:hAnsi="Times New Roman" w:cs="Times New Roman"/>
                <w:sz w:val="24"/>
                <w:szCs w:val="24"/>
              </w:rPr>
              <w:t>№ 182/7н).</w:t>
            </w:r>
          </w:p>
          <w:p w:rsidR="006C14D0" w:rsidRPr="002B4C2C" w:rsidRDefault="006C14D0" w:rsidP="0019312E">
            <w:pPr>
              <w:autoSpaceDE w:val="0"/>
              <w:autoSpaceDN w:val="0"/>
              <w:adjustRightInd w:val="0"/>
              <w:spacing w:after="0" w:line="264" w:lineRule="auto"/>
              <w:ind w:firstLine="317"/>
              <w:jc w:val="both"/>
              <w:outlineLvl w:val="0"/>
              <w:rPr>
                <w:rFonts w:ascii="Times New Roman" w:hAnsi="Times New Roman" w:cs="Times New Roman"/>
                <w:sz w:val="24"/>
                <w:szCs w:val="24"/>
              </w:rPr>
            </w:pPr>
            <w:proofErr w:type="gramStart"/>
            <w:r w:rsidRPr="002B4C2C">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w:t>
            </w:r>
            <w:r w:rsidR="000E4DB3">
              <w:rPr>
                <w:rFonts w:ascii="Times New Roman" w:hAnsi="Times New Roman" w:cs="Times New Roman"/>
                <w:sz w:val="24"/>
                <w:szCs w:val="24"/>
              </w:rPr>
              <w:br/>
            </w:r>
            <w:r w:rsidRPr="002B4C2C">
              <w:rPr>
                <w:rFonts w:ascii="Times New Roman" w:hAnsi="Times New Roman" w:cs="Times New Roman"/>
                <w:sz w:val="24"/>
                <w:szCs w:val="24"/>
              </w:rPr>
              <w:t>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7C1415" w:rsidRPr="002B4C2C" w:rsidRDefault="006C14D0" w:rsidP="000E4DB3">
            <w:pPr>
              <w:autoSpaceDE w:val="0"/>
              <w:autoSpaceDN w:val="0"/>
              <w:adjustRightInd w:val="0"/>
              <w:spacing w:after="0" w:line="264" w:lineRule="auto"/>
              <w:ind w:firstLine="317"/>
              <w:jc w:val="both"/>
              <w:outlineLvl w:val="0"/>
              <w:rPr>
                <w:rFonts w:ascii="Times New Roman" w:hAnsi="Times New Roman" w:cs="Times New Roman"/>
                <w:sz w:val="24"/>
                <w:szCs w:val="24"/>
              </w:rPr>
            </w:pPr>
            <w:proofErr w:type="gramStart"/>
            <w:r w:rsidRPr="002B4C2C">
              <w:rPr>
                <w:rFonts w:ascii="Times New Roman" w:hAnsi="Times New Roman" w:cs="Times New Roman"/>
                <w:sz w:val="24"/>
                <w:szCs w:val="24"/>
              </w:rPr>
              <w:t>Согласно пункту 1 Особенностей, утв. приказом МЭР РФ</w:t>
            </w:r>
            <w:r w:rsidR="000E4DB3">
              <w:rPr>
                <w:rFonts w:ascii="Times New Roman" w:hAnsi="Times New Roman" w:cs="Times New Roman"/>
                <w:sz w:val="24"/>
                <w:szCs w:val="24"/>
              </w:rPr>
              <w:br/>
            </w:r>
            <w:r w:rsidRPr="002B4C2C">
              <w:rPr>
                <w:rFonts w:ascii="Times New Roman" w:hAnsi="Times New Roman" w:cs="Times New Roman"/>
                <w:sz w:val="24"/>
                <w:szCs w:val="24"/>
              </w:rPr>
              <w:t>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w:t>
            </w:r>
            <w:r w:rsidR="000E4DB3">
              <w:rPr>
                <w:rFonts w:ascii="Times New Roman" w:hAnsi="Times New Roman" w:cs="Times New Roman"/>
                <w:sz w:val="24"/>
                <w:szCs w:val="24"/>
              </w:rPr>
              <w:br/>
            </w:r>
            <w:r w:rsidRPr="002B4C2C">
              <w:rPr>
                <w:rFonts w:ascii="Times New Roman" w:hAnsi="Times New Roman" w:cs="Times New Roman"/>
                <w:sz w:val="24"/>
                <w:szCs w:val="24"/>
              </w:rPr>
              <w:t>и муниципальных нужд на 2015 и 2016 годы (далее - планы-графики</w:t>
            </w:r>
            <w:proofErr w:type="gramEnd"/>
            <w:r w:rsidRPr="002B4C2C">
              <w:rPr>
                <w:rFonts w:ascii="Times New Roman" w:hAnsi="Times New Roman" w:cs="Times New Roman"/>
                <w:sz w:val="24"/>
                <w:szCs w:val="24"/>
              </w:rPr>
              <w:t>) в соответствии с совместным пр</w:t>
            </w:r>
            <w:r w:rsidR="007C1415" w:rsidRPr="002B4C2C">
              <w:rPr>
                <w:rFonts w:ascii="Times New Roman" w:hAnsi="Times New Roman" w:cs="Times New Roman"/>
                <w:sz w:val="24"/>
                <w:szCs w:val="24"/>
              </w:rPr>
              <w:t xml:space="preserve">иказом МЭР РФ </w:t>
            </w:r>
            <w:r w:rsidR="007C1415" w:rsidRPr="002B4C2C">
              <w:rPr>
                <w:rFonts w:ascii="Times New Roman" w:hAnsi="Times New Roman" w:cs="Times New Roman"/>
                <w:sz w:val="24"/>
                <w:szCs w:val="24"/>
              </w:rPr>
              <w:br/>
              <w:t>№ 761 и ФК № 20н.</w:t>
            </w:r>
          </w:p>
          <w:p w:rsidR="007913B1" w:rsidRDefault="006C14D0" w:rsidP="0019312E">
            <w:pPr>
              <w:autoSpaceDE w:val="0"/>
              <w:autoSpaceDN w:val="0"/>
              <w:adjustRightInd w:val="0"/>
              <w:spacing w:after="0" w:line="264" w:lineRule="auto"/>
              <w:ind w:firstLine="709"/>
              <w:jc w:val="both"/>
              <w:rPr>
                <w:rFonts w:ascii="Times New Roman" w:hAnsi="Times New Roman" w:cs="Times New Roman"/>
                <w:sz w:val="24"/>
                <w:szCs w:val="24"/>
              </w:rPr>
            </w:pPr>
            <w:proofErr w:type="gramStart"/>
            <w:r w:rsidRPr="002B4C2C">
              <w:rPr>
                <w:rFonts w:ascii="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w:t>
            </w:r>
            <w:r w:rsidR="000E4DB3">
              <w:rPr>
                <w:rFonts w:ascii="Times New Roman" w:hAnsi="Times New Roman" w:cs="Times New Roman"/>
                <w:sz w:val="24"/>
                <w:szCs w:val="24"/>
              </w:rPr>
              <w:br/>
            </w:r>
            <w:r w:rsidRPr="002B4C2C">
              <w:rPr>
                <w:rFonts w:ascii="Times New Roman" w:hAnsi="Times New Roman" w:cs="Times New Roman"/>
                <w:sz w:val="24"/>
                <w:szCs w:val="24"/>
              </w:rPr>
              <w:t>и ФК № 20н).</w:t>
            </w:r>
            <w:proofErr w:type="gramEnd"/>
            <w:r w:rsidR="00224567" w:rsidRPr="002B4C2C">
              <w:rPr>
                <w:rFonts w:ascii="Times New Roman" w:hAnsi="Times New Roman" w:cs="Times New Roman"/>
                <w:sz w:val="24"/>
                <w:szCs w:val="24"/>
              </w:rPr>
              <w:t xml:space="preserve"> </w:t>
            </w:r>
            <w:r w:rsidR="009D2128" w:rsidRPr="002B4C2C">
              <w:rPr>
                <w:rFonts w:ascii="Times New Roman" w:hAnsi="Times New Roman" w:cs="Times New Roman"/>
                <w:sz w:val="24"/>
                <w:szCs w:val="24"/>
              </w:rPr>
              <w:t>Министерством за 2015 год всего утверждено</w:t>
            </w:r>
            <w:r w:rsidR="000E4DB3">
              <w:rPr>
                <w:rFonts w:ascii="Times New Roman" w:hAnsi="Times New Roman" w:cs="Times New Roman"/>
                <w:sz w:val="24"/>
                <w:szCs w:val="24"/>
              </w:rPr>
              <w:br/>
            </w:r>
            <w:r w:rsidR="009D2128" w:rsidRPr="002B4C2C">
              <w:rPr>
                <w:rFonts w:ascii="Times New Roman" w:hAnsi="Times New Roman" w:cs="Times New Roman"/>
                <w:sz w:val="24"/>
                <w:szCs w:val="24"/>
              </w:rPr>
              <w:t>2 плана-графика закупок. При проверке планов-графиков закупок по 5 позициям выявлены следующие нарушения требований Особенностей, утв. приказом МЭР РФ и ФК № 182/7н, Порядка, утв. приказом МЭР РФ № 761 и ФК № 20н, и части 2 статьи</w:t>
            </w:r>
            <w:r w:rsidR="000E4DB3">
              <w:rPr>
                <w:rFonts w:ascii="Times New Roman" w:hAnsi="Times New Roman" w:cs="Times New Roman"/>
                <w:sz w:val="24"/>
                <w:szCs w:val="24"/>
              </w:rPr>
              <w:br/>
            </w:r>
            <w:r w:rsidR="009D2128" w:rsidRPr="002B4C2C">
              <w:rPr>
                <w:rFonts w:ascii="Times New Roman" w:hAnsi="Times New Roman" w:cs="Times New Roman"/>
                <w:sz w:val="24"/>
                <w:szCs w:val="24"/>
              </w:rPr>
              <w:t>112 ФЗ-44:</w:t>
            </w:r>
          </w:p>
          <w:p w:rsidR="009D2128" w:rsidRPr="002B4C2C" w:rsidRDefault="009D2128" w:rsidP="0019312E">
            <w:pPr>
              <w:autoSpaceDE w:val="0"/>
              <w:autoSpaceDN w:val="0"/>
              <w:adjustRightInd w:val="0"/>
              <w:spacing w:after="0" w:line="264" w:lineRule="auto"/>
              <w:ind w:firstLine="709"/>
              <w:jc w:val="both"/>
              <w:rPr>
                <w:rFonts w:ascii="Times New Roman" w:hAnsi="Times New Roman" w:cs="Times New Roman"/>
                <w:sz w:val="24"/>
                <w:szCs w:val="24"/>
              </w:rPr>
            </w:pPr>
            <w:r w:rsidRPr="002B4C2C">
              <w:rPr>
                <w:rFonts w:ascii="Times New Roman" w:hAnsi="Times New Roman" w:cs="Times New Roman"/>
                <w:sz w:val="24"/>
                <w:szCs w:val="24"/>
              </w:rPr>
              <w:t xml:space="preserve">1. При указании данных о заказчике, предусмотренных формой плана-графика закупок по </w:t>
            </w:r>
            <w:hyperlink r:id="rId12" w:history="1">
              <w:r w:rsidRPr="002B4C2C">
                <w:rPr>
                  <w:rStyle w:val="a6"/>
                  <w:rFonts w:ascii="Times New Roman" w:hAnsi="Times New Roman" w:cs="Times New Roman"/>
                  <w:color w:val="auto"/>
                  <w:sz w:val="24"/>
                  <w:szCs w:val="24"/>
                  <w:u w:val="none"/>
                </w:rPr>
                <w:t>строке</w:t>
              </w:r>
            </w:hyperlink>
            <w:r w:rsidRPr="002B4C2C">
              <w:rPr>
                <w:rFonts w:ascii="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96701000001, что является нарушением требования подпункта 1 пункта 5 Особенностей, утв. приказом МЭР РФ</w:t>
            </w:r>
            <w:r w:rsidR="000E4DB3">
              <w:rPr>
                <w:rFonts w:ascii="Times New Roman" w:hAnsi="Times New Roman" w:cs="Times New Roman"/>
                <w:sz w:val="24"/>
                <w:szCs w:val="24"/>
              </w:rPr>
              <w:br/>
            </w:r>
            <w:r w:rsidRPr="002B4C2C">
              <w:rPr>
                <w:rFonts w:ascii="Times New Roman" w:hAnsi="Times New Roman" w:cs="Times New Roman"/>
                <w:sz w:val="24"/>
                <w:szCs w:val="24"/>
              </w:rPr>
              <w:t>и ФК № 182/7н, и части 2 статьи 112 ФЗ-44.</w:t>
            </w:r>
          </w:p>
          <w:p w:rsidR="009D2128" w:rsidRPr="002B4C2C" w:rsidRDefault="009D2128" w:rsidP="0019312E">
            <w:pPr>
              <w:spacing w:after="0" w:line="264" w:lineRule="auto"/>
              <w:ind w:firstLine="708"/>
              <w:jc w:val="both"/>
              <w:rPr>
                <w:rFonts w:ascii="Times New Roman" w:hAnsi="Times New Roman" w:cs="Times New Roman"/>
                <w:sz w:val="24"/>
                <w:szCs w:val="24"/>
              </w:rPr>
            </w:pPr>
            <w:r w:rsidRPr="002B4C2C">
              <w:rPr>
                <w:rFonts w:ascii="Times New Roman" w:hAnsi="Times New Roman" w:cs="Times New Roman"/>
                <w:sz w:val="24"/>
                <w:szCs w:val="24"/>
              </w:rPr>
              <w:lastRenderedPageBreak/>
              <w:t xml:space="preserve"> Согласно тому 4 раздела 2 Общероссийского классификатора территорий муниципальных образований</w:t>
            </w:r>
            <w:r w:rsidR="000E4DB3">
              <w:rPr>
                <w:rFonts w:ascii="Times New Roman" w:hAnsi="Times New Roman" w:cs="Times New Roman"/>
                <w:sz w:val="24"/>
                <w:szCs w:val="24"/>
              </w:rPr>
              <w:br/>
            </w:r>
            <w:r w:rsidRPr="002B4C2C">
              <w:rPr>
                <w:rFonts w:ascii="Times New Roman" w:hAnsi="Times New Roman" w:cs="Times New Roman"/>
                <w:sz w:val="24"/>
                <w:szCs w:val="24"/>
              </w:rPr>
              <w:t xml:space="preserve">«ОК 033-2013», утвержденного приказом </w:t>
            </w:r>
            <w:proofErr w:type="spellStart"/>
            <w:r w:rsidRPr="002B4C2C">
              <w:rPr>
                <w:rFonts w:ascii="Times New Roman" w:hAnsi="Times New Roman" w:cs="Times New Roman"/>
                <w:sz w:val="24"/>
                <w:szCs w:val="24"/>
              </w:rPr>
              <w:t>Росстандарта</w:t>
            </w:r>
            <w:proofErr w:type="spellEnd"/>
            <w:r w:rsidR="000E4DB3">
              <w:rPr>
                <w:rFonts w:ascii="Times New Roman" w:hAnsi="Times New Roman" w:cs="Times New Roman"/>
                <w:sz w:val="24"/>
                <w:szCs w:val="24"/>
              </w:rPr>
              <w:br/>
            </w:r>
            <w:r w:rsidRPr="002B4C2C">
              <w:rPr>
                <w:rFonts w:ascii="Times New Roman" w:hAnsi="Times New Roman" w:cs="Times New Roman"/>
                <w:sz w:val="24"/>
                <w:szCs w:val="24"/>
              </w:rPr>
              <w:t>от 14.06.2013 года № 159-ст, с учетом изменений 1/2013 - 68/2014 городу Грозный присвоен код № 96 701 000 001.</w:t>
            </w:r>
          </w:p>
          <w:p w:rsidR="009D2128" w:rsidRPr="002B4C2C" w:rsidRDefault="00B527F4" w:rsidP="0019312E">
            <w:pPr>
              <w:autoSpaceDE w:val="0"/>
              <w:autoSpaceDN w:val="0"/>
              <w:adjustRightInd w:val="0"/>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2128" w:rsidRPr="002B4C2C">
              <w:rPr>
                <w:rFonts w:ascii="Times New Roman" w:hAnsi="Times New Roman" w:cs="Times New Roman"/>
                <w:sz w:val="24"/>
                <w:szCs w:val="24"/>
              </w:rPr>
              <w:t>2. В столбце 6 плана-графика закупок не приводятся:</w:t>
            </w:r>
          </w:p>
          <w:p w:rsidR="009D2128" w:rsidRPr="002B4C2C" w:rsidRDefault="009D2128" w:rsidP="0019312E">
            <w:pPr>
              <w:autoSpaceDE w:val="0"/>
              <w:autoSpaceDN w:val="0"/>
              <w:adjustRightInd w:val="0"/>
              <w:spacing w:after="0" w:line="264" w:lineRule="auto"/>
              <w:ind w:firstLine="709"/>
              <w:jc w:val="both"/>
              <w:rPr>
                <w:rFonts w:ascii="Times New Roman" w:hAnsi="Times New Roman" w:cs="Times New Roman"/>
                <w:sz w:val="24"/>
                <w:szCs w:val="24"/>
              </w:rPr>
            </w:pPr>
            <w:r w:rsidRPr="002B4C2C">
              <w:rPr>
                <w:rFonts w:ascii="Times New Roman" w:hAnsi="Times New Roman" w:cs="Times New Roman"/>
                <w:sz w:val="24"/>
                <w:szCs w:val="24"/>
              </w:rPr>
              <w:t>- минимально необходимые требования, предъявляемые</w:t>
            </w:r>
            <w:r w:rsidR="000E4DB3">
              <w:rPr>
                <w:rFonts w:ascii="Times New Roman" w:hAnsi="Times New Roman" w:cs="Times New Roman"/>
                <w:sz w:val="24"/>
                <w:szCs w:val="24"/>
              </w:rPr>
              <w:br/>
            </w:r>
            <w:r w:rsidRPr="002B4C2C">
              <w:rPr>
                <w:rFonts w:ascii="Times New Roman" w:hAnsi="Times New Roman" w:cs="Times New Roman"/>
                <w:sz w:val="24"/>
                <w:szCs w:val="24"/>
              </w:rPr>
              <w:t xml:space="preserve">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3" w:history="1">
              <w:r w:rsidRPr="002B4C2C">
                <w:rPr>
                  <w:rStyle w:val="a6"/>
                  <w:rFonts w:ascii="Times New Roman" w:hAnsi="Times New Roman" w:cs="Times New Roman"/>
                  <w:color w:val="auto"/>
                  <w:sz w:val="24"/>
                  <w:szCs w:val="24"/>
                  <w:u w:val="none"/>
                </w:rPr>
                <w:t>статьи 33</w:t>
              </w:r>
            </w:hyperlink>
            <w:r w:rsidRPr="002B4C2C">
              <w:rPr>
                <w:rFonts w:ascii="Times New Roman" w:hAnsi="Times New Roman" w:cs="Times New Roman"/>
                <w:sz w:val="24"/>
                <w:szCs w:val="24"/>
              </w:rPr>
              <w:t xml:space="preserve"> ФЗ-44;</w:t>
            </w:r>
          </w:p>
          <w:p w:rsidR="009D2128" w:rsidRPr="002B4C2C" w:rsidRDefault="009D2128" w:rsidP="0019312E">
            <w:pPr>
              <w:autoSpaceDE w:val="0"/>
              <w:autoSpaceDN w:val="0"/>
              <w:adjustRightInd w:val="0"/>
              <w:spacing w:after="0" w:line="264" w:lineRule="auto"/>
              <w:ind w:firstLine="709"/>
              <w:jc w:val="both"/>
              <w:rPr>
                <w:rFonts w:ascii="Times New Roman" w:hAnsi="Times New Roman" w:cs="Times New Roman"/>
                <w:sz w:val="24"/>
                <w:szCs w:val="24"/>
              </w:rPr>
            </w:pPr>
            <w:r w:rsidRPr="002B4C2C">
              <w:rPr>
                <w:rFonts w:ascii="Times New Roman" w:hAnsi="Times New Roman" w:cs="Times New Roman"/>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4" w:history="1">
              <w:r w:rsidRPr="002B4C2C">
                <w:rPr>
                  <w:rStyle w:val="a6"/>
                  <w:rFonts w:ascii="Times New Roman" w:hAnsi="Times New Roman" w:cs="Times New Roman"/>
                  <w:color w:val="auto"/>
                  <w:sz w:val="24"/>
                  <w:szCs w:val="24"/>
                  <w:u w:val="none"/>
                </w:rPr>
                <w:t>статьей 14</w:t>
              </w:r>
            </w:hyperlink>
            <w:r w:rsidRPr="002B4C2C">
              <w:rPr>
                <w:rFonts w:ascii="Times New Roman" w:hAnsi="Times New Roman" w:cs="Times New Roman"/>
                <w:sz w:val="24"/>
                <w:szCs w:val="24"/>
              </w:rPr>
              <w:t xml:space="preserve"> ФЗ-44</w:t>
            </w:r>
            <w:r w:rsidR="000E4DB3">
              <w:rPr>
                <w:rFonts w:ascii="Times New Roman" w:hAnsi="Times New Roman" w:cs="Times New Roman"/>
                <w:sz w:val="24"/>
                <w:szCs w:val="24"/>
              </w:rPr>
              <w:br/>
            </w:r>
            <w:r w:rsidRPr="002B4C2C">
              <w:rPr>
                <w:rFonts w:ascii="Times New Roman" w:hAnsi="Times New Roman" w:cs="Times New Roman"/>
                <w:sz w:val="24"/>
                <w:szCs w:val="24"/>
              </w:rPr>
              <w:t>(при наличии таких запретов, ограничений, условий);</w:t>
            </w:r>
          </w:p>
          <w:p w:rsidR="009D2128" w:rsidRPr="002B4C2C" w:rsidRDefault="009D2128" w:rsidP="0019312E">
            <w:pPr>
              <w:autoSpaceDE w:val="0"/>
              <w:autoSpaceDN w:val="0"/>
              <w:adjustRightInd w:val="0"/>
              <w:spacing w:after="0" w:line="264" w:lineRule="auto"/>
              <w:ind w:firstLine="709"/>
              <w:jc w:val="both"/>
              <w:rPr>
                <w:rFonts w:ascii="Times New Roman" w:hAnsi="Times New Roman" w:cs="Times New Roman"/>
                <w:sz w:val="24"/>
                <w:szCs w:val="24"/>
              </w:rPr>
            </w:pPr>
            <w:r w:rsidRPr="002B4C2C">
              <w:rPr>
                <w:rFonts w:ascii="Times New Roman" w:hAnsi="Times New Roman" w:cs="Times New Roman"/>
                <w:sz w:val="24"/>
                <w:szCs w:val="24"/>
              </w:rPr>
              <w:t>- предоставляемые участникам закупки преимущества</w:t>
            </w:r>
            <w:r w:rsidR="000E4DB3">
              <w:rPr>
                <w:rFonts w:ascii="Times New Roman" w:hAnsi="Times New Roman" w:cs="Times New Roman"/>
                <w:sz w:val="24"/>
                <w:szCs w:val="24"/>
              </w:rPr>
              <w:br/>
            </w:r>
            <w:r w:rsidRPr="002B4C2C">
              <w:rPr>
                <w:rFonts w:ascii="Times New Roman" w:hAnsi="Times New Roman" w:cs="Times New Roman"/>
                <w:sz w:val="24"/>
                <w:szCs w:val="24"/>
              </w:rPr>
              <w:t xml:space="preserve">в соответствии со </w:t>
            </w:r>
            <w:hyperlink r:id="rId15" w:history="1">
              <w:r w:rsidRPr="002B4C2C">
                <w:rPr>
                  <w:rStyle w:val="a6"/>
                  <w:rFonts w:ascii="Times New Roman" w:hAnsi="Times New Roman" w:cs="Times New Roman"/>
                  <w:color w:val="auto"/>
                  <w:sz w:val="24"/>
                  <w:szCs w:val="24"/>
                  <w:u w:val="none"/>
                </w:rPr>
                <w:t>статьями 28</w:t>
              </w:r>
            </w:hyperlink>
            <w:r w:rsidRPr="002B4C2C">
              <w:rPr>
                <w:rFonts w:ascii="Times New Roman" w:hAnsi="Times New Roman" w:cs="Times New Roman"/>
                <w:sz w:val="24"/>
                <w:szCs w:val="24"/>
              </w:rPr>
              <w:t xml:space="preserve"> и </w:t>
            </w:r>
            <w:hyperlink r:id="rId16" w:history="1">
              <w:r w:rsidRPr="002B4C2C">
                <w:rPr>
                  <w:rStyle w:val="a6"/>
                  <w:rFonts w:ascii="Times New Roman" w:hAnsi="Times New Roman" w:cs="Times New Roman"/>
                  <w:color w:val="auto"/>
                  <w:sz w:val="24"/>
                  <w:szCs w:val="24"/>
                  <w:u w:val="none"/>
                </w:rPr>
                <w:t>29</w:t>
              </w:r>
            </w:hyperlink>
            <w:r w:rsidRPr="002B4C2C">
              <w:rPr>
                <w:rFonts w:ascii="Times New Roman" w:hAnsi="Times New Roman" w:cs="Times New Roman"/>
                <w:sz w:val="24"/>
                <w:szCs w:val="24"/>
              </w:rPr>
              <w:t xml:space="preserve"> ФЗ-44 (при наличии таких преимуществ);</w:t>
            </w:r>
          </w:p>
          <w:p w:rsidR="009D2128" w:rsidRPr="002B4C2C" w:rsidRDefault="009D2128" w:rsidP="0019312E">
            <w:pPr>
              <w:autoSpaceDE w:val="0"/>
              <w:autoSpaceDN w:val="0"/>
              <w:adjustRightInd w:val="0"/>
              <w:spacing w:after="0" w:line="264" w:lineRule="auto"/>
              <w:ind w:firstLine="709"/>
              <w:jc w:val="both"/>
              <w:rPr>
                <w:rFonts w:ascii="Times New Roman" w:hAnsi="Times New Roman" w:cs="Times New Roman"/>
                <w:sz w:val="24"/>
                <w:szCs w:val="24"/>
              </w:rPr>
            </w:pPr>
            <w:r w:rsidRPr="002B4C2C">
              <w:rPr>
                <w:rFonts w:ascii="Times New Roman" w:hAnsi="Times New Roman" w:cs="Times New Roman"/>
                <w:sz w:val="24"/>
                <w:szCs w:val="24"/>
              </w:rPr>
              <w:t xml:space="preserve">- дополнительные требования к участникам закупки, установленные в соответствии с </w:t>
            </w:r>
            <w:hyperlink r:id="rId17" w:history="1">
              <w:r w:rsidRPr="002B4C2C">
                <w:rPr>
                  <w:rStyle w:val="a6"/>
                  <w:rFonts w:ascii="Times New Roman" w:hAnsi="Times New Roman" w:cs="Times New Roman"/>
                  <w:color w:val="auto"/>
                  <w:sz w:val="24"/>
                  <w:szCs w:val="24"/>
                  <w:u w:val="none"/>
                </w:rPr>
                <w:t>частью 2 статьи 31</w:t>
              </w:r>
            </w:hyperlink>
            <w:r w:rsidRPr="002B4C2C">
              <w:rPr>
                <w:rFonts w:ascii="Times New Roman" w:hAnsi="Times New Roman" w:cs="Times New Roman"/>
                <w:sz w:val="24"/>
                <w:szCs w:val="24"/>
              </w:rPr>
              <w:t xml:space="preserve"> ФЗ-44</w:t>
            </w:r>
            <w:r w:rsidR="000E4DB3">
              <w:rPr>
                <w:rFonts w:ascii="Times New Roman" w:hAnsi="Times New Roman" w:cs="Times New Roman"/>
                <w:sz w:val="24"/>
                <w:szCs w:val="24"/>
              </w:rPr>
              <w:br/>
            </w:r>
            <w:r w:rsidRPr="002B4C2C">
              <w:rPr>
                <w:rFonts w:ascii="Times New Roman" w:hAnsi="Times New Roman" w:cs="Times New Roman"/>
                <w:sz w:val="24"/>
                <w:szCs w:val="24"/>
              </w:rPr>
              <w:t>(при наличии таких требований);</w:t>
            </w:r>
          </w:p>
          <w:p w:rsidR="009D2128" w:rsidRPr="002B4C2C" w:rsidRDefault="009D2128" w:rsidP="0019312E">
            <w:pPr>
              <w:autoSpaceDE w:val="0"/>
              <w:autoSpaceDN w:val="0"/>
              <w:adjustRightInd w:val="0"/>
              <w:spacing w:after="0" w:line="264" w:lineRule="auto"/>
              <w:ind w:firstLine="709"/>
              <w:jc w:val="both"/>
              <w:rPr>
                <w:rFonts w:ascii="Times New Roman" w:hAnsi="Times New Roman" w:cs="Times New Roman"/>
                <w:sz w:val="24"/>
                <w:szCs w:val="24"/>
              </w:rPr>
            </w:pPr>
            <w:proofErr w:type="gramStart"/>
            <w:r w:rsidRPr="002B4C2C">
              <w:rPr>
                <w:rFonts w:ascii="Times New Roman" w:hAnsi="Times New Roman" w:cs="Times New Roman"/>
                <w:sz w:val="24"/>
                <w:szCs w:val="24"/>
              </w:rPr>
              <w:t>- информация об ограничениях, связанных с участием</w:t>
            </w:r>
            <w:r w:rsidR="000E4DB3">
              <w:rPr>
                <w:rFonts w:ascii="Times New Roman" w:hAnsi="Times New Roman" w:cs="Times New Roman"/>
                <w:sz w:val="24"/>
                <w:szCs w:val="24"/>
              </w:rPr>
              <w:br/>
            </w:r>
            <w:r w:rsidRPr="002B4C2C">
              <w:rPr>
                <w:rFonts w:ascii="Times New Roman" w:hAnsi="Times New Roman" w:cs="Times New Roman"/>
                <w:sz w:val="24"/>
                <w:szCs w:val="24"/>
              </w:rPr>
              <w:t xml:space="preserve">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8" w:history="1">
              <w:r w:rsidRPr="002B4C2C">
                <w:rPr>
                  <w:rStyle w:val="a6"/>
                  <w:rFonts w:ascii="Times New Roman" w:hAnsi="Times New Roman" w:cs="Times New Roman"/>
                  <w:color w:val="auto"/>
                  <w:sz w:val="24"/>
                  <w:szCs w:val="24"/>
                  <w:u w:val="none"/>
                </w:rPr>
                <w:t>статьей 30</w:t>
              </w:r>
            </w:hyperlink>
            <w:r w:rsidRPr="002B4C2C">
              <w:rPr>
                <w:rFonts w:ascii="Times New Roman" w:hAnsi="Times New Roman" w:cs="Times New Roman"/>
                <w:sz w:val="24"/>
                <w:szCs w:val="24"/>
              </w:rPr>
              <w:t xml:space="preserve"> ФЗ-44 (при наличии таких ограничений</w:t>
            </w:r>
            <w:proofErr w:type="gramEnd"/>
            <w:r w:rsidRPr="002B4C2C">
              <w:rPr>
                <w:rFonts w:ascii="Times New Roman" w:hAnsi="Times New Roman" w:cs="Times New Roman"/>
                <w:sz w:val="24"/>
                <w:szCs w:val="24"/>
              </w:rPr>
              <w:t xml:space="preserve"> или требований);</w:t>
            </w:r>
          </w:p>
          <w:p w:rsidR="009D2128" w:rsidRPr="002B4C2C" w:rsidRDefault="009D2128" w:rsidP="0019312E">
            <w:pPr>
              <w:autoSpaceDE w:val="0"/>
              <w:autoSpaceDN w:val="0"/>
              <w:adjustRightInd w:val="0"/>
              <w:spacing w:after="0" w:line="264" w:lineRule="auto"/>
              <w:ind w:firstLine="709"/>
              <w:jc w:val="both"/>
              <w:rPr>
                <w:rFonts w:ascii="Times New Roman" w:hAnsi="Times New Roman" w:cs="Times New Roman"/>
                <w:sz w:val="24"/>
                <w:szCs w:val="24"/>
              </w:rPr>
            </w:pPr>
            <w:r w:rsidRPr="002B4C2C">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7913B1" w:rsidRDefault="009D2128" w:rsidP="0019312E">
            <w:pPr>
              <w:autoSpaceDE w:val="0"/>
              <w:autoSpaceDN w:val="0"/>
              <w:adjustRightInd w:val="0"/>
              <w:spacing w:after="0" w:line="264" w:lineRule="auto"/>
              <w:ind w:firstLine="709"/>
              <w:jc w:val="both"/>
              <w:rPr>
                <w:rFonts w:ascii="Times New Roman" w:hAnsi="Times New Roman" w:cs="Times New Roman"/>
                <w:sz w:val="24"/>
                <w:szCs w:val="24"/>
              </w:rPr>
            </w:pPr>
            <w:r w:rsidRPr="002B4C2C">
              <w:rPr>
                <w:rFonts w:ascii="Times New Roman" w:hAnsi="Times New Roman" w:cs="Times New Roman"/>
                <w:sz w:val="24"/>
                <w:szCs w:val="24"/>
              </w:rPr>
              <w:t>Не установление данных требований является нарушением требования перечисления «е» подпункта 2 пункта</w:t>
            </w:r>
            <w:r w:rsidR="000E4DB3">
              <w:rPr>
                <w:rFonts w:ascii="Times New Roman" w:hAnsi="Times New Roman" w:cs="Times New Roman"/>
                <w:sz w:val="24"/>
                <w:szCs w:val="24"/>
              </w:rPr>
              <w:br/>
            </w:r>
            <w:r w:rsidRPr="002B4C2C">
              <w:rPr>
                <w:rFonts w:ascii="Times New Roman" w:hAnsi="Times New Roman" w:cs="Times New Roman"/>
                <w:sz w:val="24"/>
                <w:szCs w:val="24"/>
              </w:rPr>
              <w:t>5 Особенностей, утв. приказом МЭР РФ и ФК № 182/7н, и части 2 статьи 112 ФЗ-44.</w:t>
            </w:r>
          </w:p>
          <w:p w:rsidR="009D2128" w:rsidRPr="002B4C2C" w:rsidRDefault="00B527F4" w:rsidP="0019312E">
            <w:pPr>
              <w:autoSpaceDE w:val="0"/>
              <w:autoSpaceDN w:val="0"/>
              <w:adjustRightInd w:val="0"/>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D2128" w:rsidRPr="002B4C2C">
              <w:rPr>
                <w:rFonts w:ascii="Times New Roman" w:hAnsi="Times New Roman" w:cs="Times New Roman"/>
                <w:sz w:val="24"/>
                <w:szCs w:val="24"/>
              </w:rPr>
              <w:t xml:space="preserve">3.  </w:t>
            </w:r>
            <w:proofErr w:type="gramStart"/>
            <w:r w:rsidR="009D2128" w:rsidRPr="002B4C2C">
              <w:rPr>
                <w:rFonts w:ascii="Times New Roman" w:hAnsi="Times New Roman" w:cs="Times New Roman"/>
                <w:sz w:val="24"/>
                <w:szCs w:val="24"/>
              </w:rPr>
              <w:t>В столбце 8 в плане-графике закупок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w:t>
            </w:r>
            <w:r w:rsidR="000E4DB3">
              <w:rPr>
                <w:rFonts w:ascii="Times New Roman" w:hAnsi="Times New Roman" w:cs="Times New Roman"/>
                <w:sz w:val="24"/>
                <w:szCs w:val="24"/>
              </w:rPr>
              <w:br/>
            </w:r>
            <w:r w:rsidR="009D2128" w:rsidRPr="002B4C2C">
              <w:rPr>
                <w:rFonts w:ascii="Times New Roman" w:hAnsi="Times New Roman" w:cs="Times New Roman"/>
                <w:sz w:val="24"/>
                <w:szCs w:val="24"/>
              </w:rPr>
              <w:t>что является нарушением требований перечисления</w:t>
            </w:r>
            <w:r w:rsidR="000E4DB3">
              <w:rPr>
                <w:rFonts w:ascii="Times New Roman" w:hAnsi="Times New Roman" w:cs="Times New Roman"/>
                <w:sz w:val="24"/>
                <w:szCs w:val="24"/>
              </w:rPr>
              <w:br/>
            </w:r>
            <w:r w:rsidR="009D2128" w:rsidRPr="002B4C2C">
              <w:rPr>
                <w:rFonts w:ascii="Times New Roman" w:hAnsi="Times New Roman" w:cs="Times New Roman"/>
                <w:sz w:val="24"/>
                <w:szCs w:val="24"/>
              </w:rPr>
              <w:t>«</w:t>
            </w:r>
            <w:proofErr w:type="spellStart"/>
            <w:r w:rsidR="009D2128" w:rsidRPr="002B4C2C">
              <w:rPr>
                <w:rFonts w:ascii="Times New Roman" w:hAnsi="Times New Roman" w:cs="Times New Roman"/>
                <w:sz w:val="24"/>
                <w:szCs w:val="24"/>
              </w:rPr>
              <w:t>з</w:t>
            </w:r>
            <w:proofErr w:type="spellEnd"/>
            <w:r w:rsidR="009D2128" w:rsidRPr="002B4C2C">
              <w:rPr>
                <w:rFonts w:ascii="Times New Roman" w:hAnsi="Times New Roman" w:cs="Times New Roman"/>
                <w:sz w:val="24"/>
                <w:szCs w:val="24"/>
              </w:rPr>
              <w:t>» подпункта 2 пункта 5 Особенностей, утв. приказом МЭР РФ</w:t>
            </w:r>
            <w:r w:rsidR="000E4DB3">
              <w:rPr>
                <w:rFonts w:ascii="Times New Roman" w:hAnsi="Times New Roman" w:cs="Times New Roman"/>
                <w:sz w:val="24"/>
                <w:szCs w:val="24"/>
              </w:rPr>
              <w:br/>
            </w:r>
            <w:r w:rsidR="009D2128" w:rsidRPr="002B4C2C">
              <w:rPr>
                <w:rFonts w:ascii="Times New Roman" w:hAnsi="Times New Roman" w:cs="Times New Roman"/>
                <w:sz w:val="24"/>
                <w:szCs w:val="24"/>
              </w:rPr>
              <w:t>и ФК № 182/7н, и части 2 статьи 112 ФЗ-44.</w:t>
            </w:r>
            <w:proofErr w:type="gramEnd"/>
          </w:p>
          <w:p w:rsidR="009D2128" w:rsidRPr="002B4C2C" w:rsidRDefault="007913B1" w:rsidP="0019312E">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527F4">
              <w:rPr>
                <w:rFonts w:ascii="Times New Roman" w:eastAsia="Times New Roman" w:hAnsi="Times New Roman" w:cs="Times New Roman"/>
                <w:sz w:val="24"/>
                <w:szCs w:val="24"/>
              </w:rPr>
              <w:t xml:space="preserve"> </w:t>
            </w:r>
            <w:r w:rsidR="009D2128" w:rsidRPr="002B4C2C">
              <w:rPr>
                <w:rFonts w:ascii="Times New Roman" w:eastAsia="Times New Roman" w:hAnsi="Times New Roman" w:cs="Times New Roman"/>
                <w:sz w:val="24"/>
                <w:szCs w:val="24"/>
              </w:rPr>
              <w:t xml:space="preserve">4. Согласно подпункту 5 пункта 5 </w:t>
            </w:r>
            <w:r w:rsidR="009D2128" w:rsidRPr="002B4C2C">
              <w:rPr>
                <w:rFonts w:ascii="Times New Roman" w:hAnsi="Times New Roman" w:cs="Times New Roman"/>
                <w:sz w:val="24"/>
                <w:szCs w:val="24"/>
              </w:rPr>
              <w:t>Особенностей,</w:t>
            </w:r>
            <w:r w:rsidR="000E4DB3">
              <w:rPr>
                <w:rFonts w:ascii="Times New Roman" w:hAnsi="Times New Roman" w:cs="Times New Roman"/>
                <w:sz w:val="24"/>
                <w:szCs w:val="24"/>
              </w:rPr>
              <w:br/>
            </w:r>
            <w:r w:rsidR="009D2128" w:rsidRPr="002B4C2C">
              <w:rPr>
                <w:rFonts w:ascii="Times New Roman" w:hAnsi="Times New Roman" w:cs="Times New Roman"/>
                <w:sz w:val="24"/>
                <w:szCs w:val="24"/>
              </w:rPr>
              <w:lastRenderedPageBreak/>
              <w:t>утв. приказом МЭР РФ и ФК № 182/7н</w:t>
            </w:r>
            <w:r w:rsidR="009D2128" w:rsidRPr="002B4C2C">
              <w:rPr>
                <w:rFonts w:ascii="Times New Roman" w:eastAsia="Times New Roman" w:hAnsi="Times New Roman" w:cs="Times New Roman"/>
                <w:sz w:val="24"/>
                <w:szCs w:val="24"/>
              </w:rPr>
              <w:t xml:space="preserve"> после информации</w:t>
            </w:r>
            <w:r w:rsidR="000E4DB3">
              <w:rPr>
                <w:rFonts w:ascii="Times New Roman" w:eastAsia="Times New Roman" w:hAnsi="Times New Roman" w:cs="Times New Roman"/>
                <w:sz w:val="24"/>
                <w:szCs w:val="24"/>
              </w:rPr>
              <w:br/>
            </w:r>
            <w:r w:rsidR="009D2128" w:rsidRPr="002B4C2C">
              <w:rPr>
                <w:rFonts w:ascii="Times New Roman" w:eastAsia="Times New Roman" w:hAnsi="Times New Roman" w:cs="Times New Roman"/>
                <w:sz w:val="24"/>
                <w:szCs w:val="24"/>
              </w:rPr>
              <w:t>о закупках, которые планируется осуществлять в соответствии</w:t>
            </w:r>
            <w:r w:rsidR="000E4DB3">
              <w:rPr>
                <w:rFonts w:ascii="Times New Roman" w:eastAsia="Times New Roman" w:hAnsi="Times New Roman" w:cs="Times New Roman"/>
                <w:sz w:val="24"/>
                <w:szCs w:val="24"/>
              </w:rPr>
              <w:br/>
            </w:r>
            <w:r w:rsidR="009D2128" w:rsidRPr="002B4C2C">
              <w:rPr>
                <w:rFonts w:ascii="Times New Roman" w:eastAsia="Times New Roman" w:hAnsi="Times New Roman" w:cs="Times New Roman"/>
                <w:sz w:val="24"/>
                <w:szCs w:val="24"/>
              </w:rPr>
              <w:t xml:space="preserve">с пунктами 4  части 1 статьи 93 </w:t>
            </w:r>
            <w:r w:rsidR="009D2128" w:rsidRPr="002B4C2C">
              <w:rPr>
                <w:rFonts w:ascii="Times New Roman" w:hAnsi="Times New Roman" w:cs="Times New Roman"/>
                <w:sz w:val="24"/>
                <w:szCs w:val="24"/>
              </w:rPr>
              <w:t>ФЗ-44</w:t>
            </w:r>
            <w:r w:rsidR="009D2128" w:rsidRPr="002B4C2C">
              <w:rPr>
                <w:rFonts w:ascii="Times New Roman" w:eastAsia="Times New Roman" w:hAnsi="Times New Roman" w:cs="Times New Roman"/>
                <w:sz w:val="24"/>
                <w:szCs w:val="24"/>
              </w:rPr>
              <w:t>, в столбцах 9 и 13 формы плана-графика указывается следующая итоговая информация</w:t>
            </w:r>
            <w:r w:rsidR="000E4DB3">
              <w:rPr>
                <w:rFonts w:ascii="Times New Roman" w:eastAsia="Times New Roman" w:hAnsi="Times New Roman" w:cs="Times New Roman"/>
                <w:sz w:val="24"/>
                <w:szCs w:val="24"/>
              </w:rPr>
              <w:br/>
            </w:r>
            <w:r w:rsidR="009D2128" w:rsidRPr="002B4C2C">
              <w:rPr>
                <w:rFonts w:ascii="Times New Roman" w:eastAsia="Times New Roman" w:hAnsi="Times New Roman" w:cs="Times New Roman"/>
                <w:sz w:val="24"/>
                <w:szCs w:val="24"/>
              </w:rPr>
              <w:t>о годовых объемах закупок (тыс. рублей):</w:t>
            </w:r>
          </w:p>
          <w:p w:rsidR="000E4DB3" w:rsidRDefault="000E4DB3" w:rsidP="000E4DB3">
            <w:pPr>
              <w:spacing w:after="0" w:line="264"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2128" w:rsidRPr="002B4C2C">
              <w:rPr>
                <w:rFonts w:ascii="Times New Roman" w:eastAsia="Times New Roman" w:hAnsi="Times New Roman" w:cs="Times New Roman"/>
                <w:sz w:val="24"/>
                <w:szCs w:val="24"/>
              </w:rPr>
              <w:t>у единственного поставщика (подрядчика, исполнителя)</w:t>
            </w:r>
            <w:r>
              <w:rPr>
                <w:rFonts w:ascii="Times New Roman" w:eastAsia="Times New Roman" w:hAnsi="Times New Roman" w:cs="Times New Roman"/>
                <w:sz w:val="24"/>
                <w:szCs w:val="24"/>
              </w:rPr>
              <w:br/>
              <w:t xml:space="preserve">в соответствии </w:t>
            </w:r>
            <w:r w:rsidR="009D2128" w:rsidRPr="002B4C2C">
              <w:rPr>
                <w:rFonts w:ascii="Times New Roman" w:eastAsia="Times New Roman" w:hAnsi="Times New Roman" w:cs="Times New Roman"/>
                <w:sz w:val="24"/>
                <w:szCs w:val="24"/>
              </w:rPr>
              <w:t xml:space="preserve">с </w:t>
            </w:r>
            <w:r w:rsidR="009D2128" w:rsidRPr="002B4C2C">
              <w:rPr>
                <w:rFonts w:ascii="Times New Roman" w:hAnsi="Times New Roman" w:cs="Times New Roman"/>
                <w:sz w:val="24"/>
                <w:szCs w:val="24"/>
              </w:rPr>
              <w:t>пунктом 4 части 1 статьи 93 ФЗ-44</w:t>
            </w:r>
            <w:r w:rsidR="009D2128" w:rsidRPr="002B4C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D2128" w:rsidRPr="002B4C2C" w:rsidRDefault="000E4DB3" w:rsidP="000E4DB3">
            <w:pPr>
              <w:spacing w:after="0" w:line="264"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2128" w:rsidRPr="002B4C2C">
              <w:rPr>
                <w:rFonts w:ascii="Times New Roman" w:eastAsia="Times New Roman" w:hAnsi="Times New Roman" w:cs="Times New Roman"/>
                <w:sz w:val="24"/>
                <w:szCs w:val="24"/>
              </w:rPr>
              <w:t>у субъектов малого предпринимательства, социально ориентированных некоммерческих организаций;</w:t>
            </w:r>
          </w:p>
          <w:p w:rsidR="009D2128" w:rsidRPr="002B4C2C" w:rsidRDefault="000E4DB3" w:rsidP="0019312E">
            <w:pPr>
              <w:spacing w:after="0" w:line="264"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2128" w:rsidRPr="002B4C2C">
              <w:rPr>
                <w:rFonts w:ascii="Times New Roman" w:eastAsia="Times New Roman" w:hAnsi="Times New Roman" w:cs="Times New Roman"/>
                <w:sz w:val="24"/>
                <w:szCs w:val="24"/>
              </w:rPr>
              <w:t>осуществляемых путем проведения запроса котировок;</w:t>
            </w:r>
          </w:p>
          <w:p w:rsidR="009D2128" w:rsidRPr="002B4C2C" w:rsidRDefault="000E4DB3" w:rsidP="0019312E">
            <w:pPr>
              <w:spacing w:after="0" w:line="264"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 </w:t>
            </w:r>
            <w:r w:rsidR="009D2128" w:rsidRPr="002B4C2C">
              <w:rPr>
                <w:rFonts w:ascii="Times New Roman" w:eastAsia="Times New Roman" w:hAnsi="Times New Roman" w:cs="Times New Roman"/>
                <w:sz w:val="24"/>
                <w:szCs w:val="24"/>
              </w:rPr>
              <w:t xml:space="preserve">всего </w:t>
            </w:r>
            <w:proofErr w:type="gramStart"/>
            <w:r w:rsidR="009D2128" w:rsidRPr="002B4C2C">
              <w:rPr>
                <w:rFonts w:ascii="Times New Roman" w:eastAsia="Times New Roman" w:hAnsi="Times New Roman" w:cs="Times New Roman"/>
                <w:sz w:val="24"/>
                <w:szCs w:val="24"/>
              </w:rPr>
              <w:t>планируемых</w:t>
            </w:r>
            <w:proofErr w:type="gramEnd"/>
            <w:r w:rsidR="009D2128" w:rsidRPr="002B4C2C">
              <w:rPr>
                <w:rFonts w:ascii="Times New Roman" w:eastAsia="Times New Roman" w:hAnsi="Times New Roman" w:cs="Times New Roman"/>
                <w:sz w:val="24"/>
                <w:szCs w:val="24"/>
              </w:rPr>
              <w:t xml:space="preserve"> в текущем году. Через символ</w:t>
            </w:r>
            <w:r>
              <w:rPr>
                <w:rFonts w:ascii="Times New Roman" w:eastAsia="Times New Roman" w:hAnsi="Times New Roman" w:cs="Times New Roman"/>
                <w:sz w:val="24"/>
                <w:szCs w:val="24"/>
              </w:rPr>
              <w:br/>
            </w:r>
            <w:r w:rsidR="009D2128" w:rsidRPr="002B4C2C">
              <w:rPr>
                <w:rFonts w:ascii="Times New Roman" w:eastAsia="Times New Roman" w:hAnsi="Times New Roman" w:cs="Times New Roman"/>
                <w:sz w:val="24"/>
                <w:szCs w:val="24"/>
              </w:rPr>
              <w:t xml:space="preserve">"/" указывается совокупный годовой объем закупок, определенный в соответствии с </w:t>
            </w:r>
            <w:r w:rsidR="009D2128" w:rsidRPr="002B4C2C">
              <w:rPr>
                <w:rFonts w:ascii="Times New Roman" w:hAnsi="Times New Roman" w:cs="Times New Roman"/>
                <w:sz w:val="24"/>
                <w:szCs w:val="24"/>
              </w:rPr>
              <w:t>пунктом 16 статьи 3 ФЗ-44.</w:t>
            </w:r>
          </w:p>
          <w:p w:rsidR="009D2128" w:rsidRPr="002B4C2C" w:rsidRDefault="009D2128" w:rsidP="0019312E">
            <w:pPr>
              <w:spacing w:after="0" w:line="264" w:lineRule="auto"/>
              <w:jc w:val="both"/>
              <w:rPr>
                <w:rFonts w:ascii="Times New Roman" w:hAnsi="Times New Roman" w:cs="Times New Roman"/>
                <w:sz w:val="24"/>
                <w:szCs w:val="24"/>
              </w:rPr>
            </w:pPr>
            <w:r w:rsidRPr="002B4C2C">
              <w:rPr>
                <w:rFonts w:ascii="Times New Roman" w:eastAsia="Times New Roman" w:hAnsi="Times New Roman" w:cs="Times New Roman"/>
                <w:sz w:val="24"/>
                <w:szCs w:val="24"/>
              </w:rPr>
              <w:t xml:space="preserve">       Не указание данной информации в плане-графике закупок является нарушением подпункта 5 пункта 5 </w:t>
            </w:r>
            <w:r w:rsidRPr="002B4C2C">
              <w:rPr>
                <w:rFonts w:ascii="Times New Roman" w:hAnsi="Times New Roman" w:cs="Times New Roman"/>
                <w:sz w:val="24"/>
                <w:szCs w:val="24"/>
              </w:rPr>
              <w:t>Особенностей,</w:t>
            </w:r>
            <w:r w:rsidR="000E4DB3">
              <w:rPr>
                <w:rFonts w:ascii="Times New Roman" w:hAnsi="Times New Roman" w:cs="Times New Roman"/>
                <w:sz w:val="24"/>
                <w:szCs w:val="24"/>
              </w:rPr>
              <w:t xml:space="preserve"> </w:t>
            </w:r>
            <w:r w:rsidRPr="002B4C2C">
              <w:rPr>
                <w:rFonts w:ascii="Times New Roman" w:hAnsi="Times New Roman" w:cs="Times New Roman"/>
                <w:sz w:val="24"/>
                <w:szCs w:val="24"/>
              </w:rPr>
              <w:t>утв. приказом МЭР РФ и ФК № 182/7н, и части 2 статьи 112 ФЗ-44.</w:t>
            </w:r>
          </w:p>
          <w:p w:rsidR="001D46F5" w:rsidRPr="000E4DB3" w:rsidRDefault="00B527F4" w:rsidP="000E4DB3">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D2128" w:rsidRPr="002B4C2C">
              <w:rPr>
                <w:rFonts w:ascii="Times New Roman" w:eastAsia="Calibri" w:hAnsi="Times New Roman" w:cs="Times New Roman"/>
                <w:sz w:val="24"/>
                <w:szCs w:val="24"/>
              </w:rPr>
              <w:t xml:space="preserve">5.  </w:t>
            </w:r>
            <w:proofErr w:type="gramStart"/>
            <w:r w:rsidR="009D2128" w:rsidRPr="002B4C2C">
              <w:rPr>
                <w:rFonts w:ascii="Times New Roman" w:eastAsia="Calibri" w:hAnsi="Times New Roman" w:cs="Times New Roman"/>
                <w:sz w:val="24"/>
                <w:szCs w:val="24"/>
              </w:rPr>
              <w:t>В нижнем правом углу планов-графиков закупок</w:t>
            </w:r>
            <w:r w:rsidR="000E4DB3">
              <w:rPr>
                <w:rFonts w:ascii="Times New Roman" w:eastAsia="Calibri" w:hAnsi="Times New Roman" w:cs="Times New Roman"/>
                <w:sz w:val="24"/>
                <w:szCs w:val="24"/>
              </w:rPr>
              <w:br/>
            </w:r>
            <w:r w:rsidR="009D2128" w:rsidRPr="002B4C2C">
              <w:rPr>
                <w:rFonts w:ascii="Times New Roman" w:eastAsia="Calibri" w:hAnsi="Times New Roman" w:cs="Times New Roman"/>
                <w:sz w:val="24"/>
                <w:szCs w:val="24"/>
              </w:rPr>
              <w:t>не указывается фамилия, инициалы, телефон (факс) и (или) адрес электронной почты исполнителя (ответственного</w:t>
            </w:r>
            <w:r w:rsidR="000E4DB3">
              <w:rPr>
                <w:rFonts w:ascii="Times New Roman" w:eastAsia="Calibri" w:hAnsi="Times New Roman" w:cs="Times New Roman"/>
                <w:sz w:val="24"/>
                <w:szCs w:val="24"/>
              </w:rPr>
              <w:br/>
            </w:r>
            <w:r w:rsidR="009D2128" w:rsidRPr="002B4C2C">
              <w:rPr>
                <w:rFonts w:ascii="Times New Roman" w:eastAsia="Calibri" w:hAnsi="Times New Roman" w:cs="Times New Roman"/>
                <w:sz w:val="24"/>
                <w:szCs w:val="24"/>
              </w:rPr>
              <w:t>за формирование), что является нарушением требования подпункта 7 пункта 5 Особенностей, утв. приказом Особенностей, утв. приказом МЭР РФ и ФК № 182/7н, и части 2 статьи 112 ФЗ-44, и части 2 статьи 112 ФЗ-44.</w:t>
            </w:r>
            <w:proofErr w:type="gramEnd"/>
          </w:p>
        </w:tc>
      </w:tr>
      <w:tr w:rsidR="009B6000" w:rsidRPr="009D2128" w:rsidTr="009D4C6D">
        <w:trPr>
          <w:trHeight w:val="728"/>
        </w:trPr>
        <w:tc>
          <w:tcPr>
            <w:tcW w:w="426" w:type="dxa"/>
            <w:vMerge/>
            <w:tcBorders>
              <w:top w:val="single" w:sz="4" w:space="0" w:color="auto"/>
              <w:bottom w:val="single" w:sz="4" w:space="0" w:color="auto"/>
              <w:right w:val="single" w:sz="4" w:space="0" w:color="auto"/>
            </w:tcBorders>
            <w:vAlign w:val="center"/>
          </w:tcPr>
          <w:p w:rsidR="001D46F5" w:rsidRPr="009D2128"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008" w:type="dxa"/>
            <w:tcBorders>
              <w:top w:val="single" w:sz="4" w:space="0" w:color="auto"/>
              <w:left w:val="single" w:sz="4" w:space="0" w:color="auto"/>
              <w:bottom w:val="single" w:sz="4" w:space="0" w:color="auto"/>
              <w:right w:val="single" w:sz="4" w:space="0" w:color="auto"/>
            </w:tcBorders>
            <w:vAlign w:val="center"/>
          </w:tcPr>
          <w:p w:rsidR="001D46F5" w:rsidRPr="00B527F4"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Нарушение в денежном выражении</w:t>
            </w:r>
          </w:p>
          <w:p w:rsidR="00A24F98" w:rsidRPr="00B527F4" w:rsidRDefault="00A24F98"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05" w:type="dxa"/>
            <w:tcBorders>
              <w:top w:val="single" w:sz="4" w:space="0" w:color="auto"/>
              <w:left w:val="single" w:sz="4" w:space="0" w:color="auto"/>
              <w:bottom w:val="single" w:sz="4" w:space="0" w:color="auto"/>
            </w:tcBorders>
            <w:vAlign w:val="center"/>
          </w:tcPr>
          <w:p w:rsidR="001D46F5" w:rsidRPr="002B4C2C"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2B4C2C">
              <w:rPr>
                <w:rFonts w:ascii="Times New Roman" w:eastAsia="Times New Roman" w:hAnsi="Times New Roman" w:cs="Times New Roman"/>
                <w:i/>
                <w:sz w:val="24"/>
                <w:szCs w:val="24"/>
                <w:lang w:eastAsia="ru-RU"/>
              </w:rPr>
              <w:t>-</w:t>
            </w:r>
          </w:p>
        </w:tc>
      </w:tr>
      <w:tr w:rsidR="009B6000" w:rsidRPr="009D2128" w:rsidTr="009D4C6D">
        <w:trPr>
          <w:trHeight w:val="146"/>
        </w:trPr>
        <w:tc>
          <w:tcPr>
            <w:tcW w:w="426" w:type="dxa"/>
            <w:vMerge/>
            <w:tcBorders>
              <w:top w:val="single" w:sz="4" w:space="0" w:color="auto"/>
              <w:bottom w:val="single" w:sz="4" w:space="0" w:color="auto"/>
              <w:right w:val="single" w:sz="4" w:space="0" w:color="auto"/>
            </w:tcBorders>
            <w:vAlign w:val="center"/>
          </w:tcPr>
          <w:p w:rsidR="001D46F5" w:rsidRPr="009D2128"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008" w:type="dxa"/>
            <w:tcBorders>
              <w:top w:val="single" w:sz="4" w:space="0" w:color="auto"/>
              <w:left w:val="single" w:sz="4" w:space="0" w:color="auto"/>
              <w:bottom w:val="single" w:sz="4" w:space="0" w:color="auto"/>
              <w:right w:val="single" w:sz="4" w:space="0" w:color="auto"/>
            </w:tcBorders>
            <w:vAlign w:val="center"/>
          </w:tcPr>
          <w:p w:rsidR="001D46F5" w:rsidRPr="00B527F4"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Дата (период) совершения нарушения</w:t>
            </w:r>
          </w:p>
          <w:p w:rsidR="00A24F98" w:rsidRPr="00B527F4" w:rsidRDefault="00A24F98"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05" w:type="dxa"/>
            <w:tcBorders>
              <w:top w:val="single" w:sz="4" w:space="0" w:color="auto"/>
              <w:left w:val="single" w:sz="4" w:space="0" w:color="auto"/>
              <w:bottom w:val="single" w:sz="4" w:space="0" w:color="auto"/>
            </w:tcBorders>
            <w:vAlign w:val="center"/>
          </w:tcPr>
          <w:p w:rsidR="001D46F5" w:rsidRPr="002B4C2C"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4C2C">
              <w:rPr>
                <w:rFonts w:ascii="Times New Roman" w:eastAsia="Times New Roman" w:hAnsi="Times New Roman" w:cs="Times New Roman"/>
                <w:sz w:val="24"/>
                <w:szCs w:val="24"/>
                <w:lang w:eastAsia="ru-RU"/>
              </w:rPr>
              <w:t>Весь проверяемый период</w:t>
            </w:r>
            <w:r w:rsidR="003C532B" w:rsidRPr="002B4C2C">
              <w:rPr>
                <w:rFonts w:ascii="Times New Roman" w:eastAsia="Times New Roman" w:hAnsi="Times New Roman" w:cs="Times New Roman"/>
                <w:sz w:val="24"/>
                <w:szCs w:val="24"/>
                <w:lang w:eastAsia="ru-RU"/>
              </w:rPr>
              <w:t>.</w:t>
            </w:r>
          </w:p>
        </w:tc>
      </w:tr>
      <w:tr w:rsidR="009B6000" w:rsidRPr="009D2128" w:rsidTr="009D4C6D">
        <w:trPr>
          <w:trHeight w:val="146"/>
        </w:trPr>
        <w:tc>
          <w:tcPr>
            <w:tcW w:w="426" w:type="dxa"/>
            <w:vMerge/>
            <w:tcBorders>
              <w:top w:val="single" w:sz="4" w:space="0" w:color="auto"/>
              <w:bottom w:val="single" w:sz="4" w:space="0" w:color="auto"/>
              <w:right w:val="single" w:sz="4" w:space="0" w:color="auto"/>
            </w:tcBorders>
            <w:vAlign w:val="center"/>
          </w:tcPr>
          <w:p w:rsidR="001D46F5" w:rsidRPr="009D2128"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008" w:type="dxa"/>
            <w:tcBorders>
              <w:top w:val="single" w:sz="4" w:space="0" w:color="auto"/>
              <w:left w:val="single" w:sz="4" w:space="0" w:color="auto"/>
              <w:bottom w:val="single" w:sz="4" w:space="0" w:color="auto"/>
              <w:right w:val="single" w:sz="4" w:space="0" w:color="auto"/>
            </w:tcBorders>
            <w:vAlign w:val="center"/>
          </w:tcPr>
          <w:p w:rsidR="001D46F5" w:rsidRPr="00B527F4"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Нарушенные положения нормативных правовых актов (со ссылками на соответствующие пункты, части, статьи)</w:t>
            </w:r>
          </w:p>
          <w:p w:rsidR="00A24F98" w:rsidRPr="00B527F4" w:rsidRDefault="00A24F98"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05" w:type="dxa"/>
            <w:tcBorders>
              <w:top w:val="single" w:sz="4" w:space="0" w:color="auto"/>
              <w:left w:val="single" w:sz="4" w:space="0" w:color="auto"/>
              <w:bottom w:val="single" w:sz="4" w:space="0" w:color="auto"/>
            </w:tcBorders>
            <w:vAlign w:val="center"/>
          </w:tcPr>
          <w:p w:rsidR="00C067C8" w:rsidRPr="002B4C2C" w:rsidRDefault="001D46F5" w:rsidP="003846EE">
            <w:pPr>
              <w:widowControl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2B4C2C">
              <w:rPr>
                <w:rFonts w:ascii="Times New Roman" w:eastAsia="Calibri" w:hAnsi="Times New Roman" w:cs="Times New Roman"/>
                <w:sz w:val="24"/>
                <w:szCs w:val="24"/>
                <w:lang w:eastAsia="ru-RU"/>
              </w:rPr>
              <w:t xml:space="preserve">Требования </w:t>
            </w:r>
            <w:r w:rsidR="00C067C8" w:rsidRPr="002B4C2C">
              <w:rPr>
                <w:rFonts w:ascii="Times New Roman" w:eastAsia="Times New Roman" w:hAnsi="Times New Roman" w:cs="Times New Roman"/>
                <w:sz w:val="24"/>
                <w:szCs w:val="24"/>
                <w:lang w:eastAsia="ru-RU"/>
              </w:rPr>
              <w:t xml:space="preserve">Особенностей, утв. приказом МЭР РФ и ФК </w:t>
            </w:r>
            <w:r w:rsidR="00192D37">
              <w:rPr>
                <w:rFonts w:ascii="Times New Roman" w:eastAsia="Times New Roman" w:hAnsi="Times New Roman" w:cs="Times New Roman"/>
                <w:sz w:val="24"/>
                <w:szCs w:val="24"/>
                <w:lang w:eastAsia="ru-RU"/>
              </w:rPr>
              <w:br/>
            </w:r>
            <w:r w:rsidR="00C067C8" w:rsidRPr="002B4C2C">
              <w:rPr>
                <w:rFonts w:ascii="Times New Roman" w:eastAsia="Times New Roman" w:hAnsi="Times New Roman" w:cs="Times New Roman"/>
                <w:sz w:val="24"/>
                <w:szCs w:val="24"/>
                <w:lang w:eastAsia="ru-RU"/>
              </w:rPr>
              <w:t>№ 182/7н, и части 2 статьи 112 ФЗ-44.</w:t>
            </w:r>
          </w:p>
          <w:p w:rsidR="001D46F5" w:rsidRPr="002B4C2C" w:rsidRDefault="001D46F5" w:rsidP="003846EE">
            <w:pPr>
              <w:widowControl w:val="0"/>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p>
        </w:tc>
      </w:tr>
      <w:tr w:rsidR="009B6000" w:rsidRPr="009D2128" w:rsidTr="009D4C6D">
        <w:trPr>
          <w:trHeight w:val="755"/>
        </w:trPr>
        <w:tc>
          <w:tcPr>
            <w:tcW w:w="426" w:type="dxa"/>
            <w:vMerge/>
            <w:tcBorders>
              <w:top w:val="single" w:sz="4" w:space="0" w:color="auto"/>
              <w:bottom w:val="single" w:sz="4" w:space="0" w:color="auto"/>
              <w:right w:val="single" w:sz="4" w:space="0" w:color="auto"/>
            </w:tcBorders>
            <w:vAlign w:val="center"/>
          </w:tcPr>
          <w:p w:rsidR="001D46F5" w:rsidRPr="009D2128"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008" w:type="dxa"/>
            <w:tcBorders>
              <w:top w:val="single" w:sz="4" w:space="0" w:color="auto"/>
              <w:left w:val="single" w:sz="4" w:space="0" w:color="auto"/>
              <w:bottom w:val="single" w:sz="4" w:space="0" w:color="auto"/>
              <w:right w:val="single" w:sz="4" w:space="0" w:color="auto"/>
            </w:tcBorders>
            <w:vAlign w:val="center"/>
          </w:tcPr>
          <w:p w:rsidR="001D46F5" w:rsidRPr="00B527F4"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Документы, подтверждающие нарушение</w:t>
            </w:r>
          </w:p>
          <w:p w:rsidR="00A24F98" w:rsidRPr="00B527F4" w:rsidRDefault="00A24F98"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05" w:type="dxa"/>
            <w:tcBorders>
              <w:top w:val="single" w:sz="4" w:space="0" w:color="auto"/>
              <w:left w:val="single" w:sz="4" w:space="0" w:color="auto"/>
              <w:bottom w:val="single" w:sz="4" w:space="0" w:color="auto"/>
            </w:tcBorders>
            <w:vAlign w:val="center"/>
          </w:tcPr>
          <w:p w:rsidR="00C067C8" w:rsidRPr="002B4C2C" w:rsidRDefault="003B5C70" w:rsidP="003846EE">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2B4C2C">
              <w:rPr>
                <w:rFonts w:ascii="Times New Roman" w:eastAsia="Times New Roman" w:hAnsi="Times New Roman" w:cs="Times New Roman"/>
                <w:sz w:val="24"/>
                <w:szCs w:val="24"/>
                <w:lang w:eastAsia="ru-RU"/>
              </w:rPr>
              <w:t xml:space="preserve">1. </w:t>
            </w:r>
            <w:r w:rsidR="001B37B8" w:rsidRPr="002B4C2C">
              <w:rPr>
                <w:rFonts w:ascii="Times New Roman" w:eastAsia="Times New Roman" w:hAnsi="Times New Roman" w:cs="Times New Roman"/>
                <w:sz w:val="24"/>
                <w:szCs w:val="24"/>
                <w:lang w:eastAsia="ru-RU"/>
              </w:rPr>
              <w:t xml:space="preserve">Акт плановой проверки № </w:t>
            </w:r>
            <w:r w:rsidR="00D20041">
              <w:rPr>
                <w:rFonts w:ascii="Times New Roman" w:eastAsia="Times New Roman" w:hAnsi="Times New Roman" w:cs="Times New Roman"/>
                <w:sz w:val="24"/>
                <w:szCs w:val="24"/>
                <w:lang w:eastAsia="ru-RU"/>
              </w:rPr>
              <w:t>38</w:t>
            </w:r>
            <w:r w:rsidR="00C067C8" w:rsidRPr="002B4C2C">
              <w:rPr>
                <w:rFonts w:ascii="Times New Roman" w:eastAsia="Times New Roman" w:hAnsi="Times New Roman" w:cs="Times New Roman"/>
                <w:sz w:val="24"/>
                <w:szCs w:val="24"/>
                <w:lang w:eastAsia="ru-RU"/>
              </w:rPr>
              <w:t xml:space="preserve">/2016 от </w:t>
            </w:r>
            <w:r w:rsidR="004D7DF1" w:rsidRPr="002B4C2C">
              <w:rPr>
                <w:rFonts w:ascii="Times New Roman" w:eastAsia="Times New Roman" w:hAnsi="Times New Roman" w:cs="Times New Roman"/>
                <w:sz w:val="24"/>
                <w:szCs w:val="24"/>
                <w:lang w:eastAsia="ru-RU"/>
              </w:rPr>
              <w:t>29</w:t>
            </w:r>
            <w:r w:rsidR="004E24A0" w:rsidRPr="002B4C2C">
              <w:rPr>
                <w:rFonts w:ascii="Times New Roman" w:eastAsia="Times New Roman" w:hAnsi="Times New Roman" w:cs="Times New Roman"/>
                <w:sz w:val="24"/>
                <w:szCs w:val="24"/>
                <w:lang w:eastAsia="ru-RU"/>
              </w:rPr>
              <w:t>.</w:t>
            </w:r>
            <w:r w:rsidR="004D7DF1" w:rsidRPr="002B4C2C">
              <w:rPr>
                <w:rFonts w:ascii="Times New Roman" w:eastAsia="Times New Roman" w:hAnsi="Times New Roman" w:cs="Times New Roman"/>
                <w:sz w:val="24"/>
                <w:szCs w:val="24"/>
                <w:lang w:eastAsia="ru-RU"/>
              </w:rPr>
              <w:t>07</w:t>
            </w:r>
            <w:r w:rsidR="00C067C8" w:rsidRPr="002B4C2C">
              <w:rPr>
                <w:rFonts w:ascii="Times New Roman" w:eastAsia="Times New Roman" w:hAnsi="Times New Roman" w:cs="Times New Roman"/>
                <w:sz w:val="24"/>
                <w:szCs w:val="24"/>
                <w:lang w:eastAsia="ru-RU"/>
              </w:rPr>
              <w:t>.2016 года.</w:t>
            </w:r>
          </w:p>
          <w:p w:rsidR="001D46F5" w:rsidRPr="002B4C2C" w:rsidRDefault="001D46F5" w:rsidP="003846EE">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2B4C2C">
              <w:rPr>
                <w:rFonts w:ascii="Times New Roman" w:eastAsia="Times New Roman" w:hAnsi="Times New Roman" w:cs="Times New Roman"/>
                <w:sz w:val="24"/>
                <w:szCs w:val="24"/>
                <w:lang w:eastAsia="ru-RU"/>
              </w:rPr>
              <w:t>2. Копии планов-графиков закупок</w:t>
            </w:r>
            <w:r w:rsidR="003C532B" w:rsidRPr="002B4C2C">
              <w:rPr>
                <w:rFonts w:ascii="Times New Roman" w:eastAsia="Times New Roman" w:hAnsi="Times New Roman" w:cs="Times New Roman"/>
                <w:sz w:val="24"/>
                <w:szCs w:val="24"/>
                <w:lang w:eastAsia="ru-RU"/>
              </w:rPr>
              <w:t>.</w:t>
            </w:r>
          </w:p>
        </w:tc>
      </w:tr>
    </w:tbl>
    <w:p w:rsidR="003846EE" w:rsidRPr="009D2128" w:rsidRDefault="001D46F5" w:rsidP="005E7BE9">
      <w:pPr>
        <w:spacing w:after="0" w:line="240" w:lineRule="auto"/>
        <w:jc w:val="both"/>
        <w:rPr>
          <w:rFonts w:ascii="Times New Roman" w:eastAsia="Times New Roman" w:hAnsi="Times New Roman" w:cs="Times New Roman"/>
          <w:sz w:val="28"/>
          <w:szCs w:val="28"/>
          <w:lang w:eastAsia="ru-RU"/>
        </w:rPr>
      </w:pPr>
      <w:r w:rsidRPr="009D2128">
        <w:rPr>
          <w:rFonts w:ascii="Times New Roman" w:eastAsia="Times New Roman" w:hAnsi="Times New Roman" w:cs="Times New Roman"/>
          <w:sz w:val="28"/>
          <w:szCs w:val="28"/>
          <w:lang w:eastAsia="ru-RU"/>
        </w:rPr>
        <w:tab/>
      </w:r>
    </w:p>
    <w:p w:rsidR="005E7BE9" w:rsidRPr="00D93F7B" w:rsidRDefault="003846EE" w:rsidP="005E7BE9">
      <w:pPr>
        <w:spacing w:after="0" w:line="240" w:lineRule="auto"/>
        <w:jc w:val="both"/>
        <w:rPr>
          <w:rFonts w:ascii="Times New Roman" w:eastAsia="Times New Roman" w:hAnsi="Times New Roman" w:cs="Times New Roman"/>
          <w:sz w:val="28"/>
          <w:szCs w:val="28"/>
          <w:lang w:eastAsia="ru-RU"/>
        </w:rPr>
      </w:pPr>
      <w:r w:rsidRPr="009D2128">
        <w:rPr>
          <w:rFonts w:ascii="Times New Roman" w:eastAsia="Times New Roman" w:hAnsi="Times New Roman" w:cs="Times New Roman"/>
          <w:sz w:val="28"/>
          <w:szCs w:val="28"/>
          <w:lang w:eastAsia="ru-RU"/>
        </w:rPr>
        <w:tab/>
      </w:r>
      <w:proofErr w:type="gramStart"/>
      <w:r w:rsidR="005E7BE9" w:rsidRPr="00D93F7B">
        <w:rPr>
          <w:rFonts w:ascii="Times New Roman" w:eastAsia="Times New Roman" w:hAnsi="Times New Roman" w:cs="Times New Roman"/>
          <w:sz w:val="28"/>
          <w:szCs w:val="28"/>
          <w:lang w:eastAsia="ru-RU"/>
        </w:rPr>
        <w:t>Министерство финансов Чеченской Республики в соответствии</w:t>
      </w:r>
      <w:r w:rsidR="000E4DB3">
        <w:rPr>
          <w:rFonts w:ascii="Times New Roman" w:eastAsia="Times New Roman" w:hAnsi="Times New Roman" w:cs="Times New Roman"/>
          <w:sz w:val="28"/>
          <w:szCs w:val="28"/>
          <w:lang w:eastAsia="ru-RU"/>
        </w:rPr>
        <w:br/>
      </w:r>
      <w:r w:rsidR="005E7BE9" w:rsidRPr="00D93F7B">
        <w:rPr>
          <w:rFonts w:ascii="Times New Roman" w:eastAsia="Times New Roman" w:hAnsi="Times New Roman" w:cs="Times New Roman"/>
          <w:sz w:val="28"/>
          <w:szCs w:val="28"/>
          <w:lang w:eastAsia="ru-RU"/>
        </w:rPr>
        <w:t xml:space="preserve">с </w:t>
      </w:r>
      <w:hyperlink r:id="rId19" w:history="1">
        <w:r w:rsidR="005E7BE9" w:rsidRPr="00D93F7B">
          <w:rPr>
            <w:rFonts w:ascii="Times New Roman" w:eastAsia="Times New Roman" w:hAnsi="Times New Roman" w:cs="Times New Roman"/>
            <w:bCs/>
            <w:sz w:val="28"/>
            <w:szCs w:val="28"/>
            <w:lang w:eastAsia="ru-RU"/>
          </w:rPr>
          <w:t>пунктом 2 части 22 статьи 99</w:t>
        </w:r>
      </w:hyperlink>
      <w:r w:rsidR="00192D37" w:rsidRPr="00D93F7B">
        <w:rPr>
          <w:sz w:val="28"/>
          <w:szCs w:val="28"/>
        </w:rPr>
        <w:t xml:space="preserve"> </w:t>
      </w:r>
      <w:r w:rsidR="005E7BE9" w:rsidRPr="00D93F7B">
        <w:rPr>
          <w:rFonts w:ascii="Times New Roman" w:eastAsia="Times New Roman" w:hAnsi="Times New Roman" w:cs="Times New Roman"/>
          <w:bCs/>
          <w:sz w:val="28"/>
          <w:szCs w:val="28"/>
          <w:lang w:eastAsia="ru-RU"/>
        </w:rPr>
        <w:t xml:space="preserve">Федерального закона от 05.04.2013 г. № 44-ФЗ </w:t>
      </w:r>
      <w:r w:rsidR="005E7BE9" w:rsidRPr="00D93F7B">
        <w:rPr>
          <w:rFonts w:ascii="Times New Roman" w:eastAsia="Times New Roman" w:hAnsi="Times New Roman" w:cs="Times New Roman"/>
          <w:bCs/>
          <w:sz w:val="28"/>
          <w:szCs w:val="28"/>
          <w:lang w:eastAsia="ru-RU"/>
        </w:rPr>
        <w:br/>
        <w:t xml:space="preserve">«О контрактной системе в сфере закупок товаров, работ, услуг для обеспечения государственных и муниципальных нужд» и </w:t>
      </w:r>
      <w:hyperlink r:id="rId20" w:history="1">
        <w:r w:rsidR="005E7BE9" w:rsidRPr="00D93F7B">
          <w:rPr>
            <w:rFonts w:ascii="Times New Roman" w:eastAsia="Times New Roman" w:hAnsi="Times New Roman" w:cs="Times New Roman"/>
            <w:bCs/>
            <w:sz w:val="28"/>
            <w:szCs w:val="28"/>
            <w:lang w:eastAsia="ru-RU"/>
          </w:rPr>
          <w:t>пунктом 4.6</w:t>
        </w:r>
      </w:hyperlink>
      <w:r w:rsidR="00284A15" w:rsidRPr="00D93F7B">
        <w:rPr>
          <w:sz w:val="28"/>
          <w:szCs w:val="28"/>
        </w:rPr>
        <w:t xml:space="preserve"> </w:t>
      </w:r>
      <w:r w:rsidR="005E7BE9" w:rsidRPr="00D93F7B">
        <w:rPr>
          <w:rFonts w:ascii="Times New Roman" w:eastAsia="Times New Roman" w:hAnsi="Times New Roman" w:cs="Times New Roman"/>
          <w:sz w:val="28"/>
          <w:szCs w:val="28"/>
          <w:lang w:eastAsia="ru-RU"/>
        </w:rPr>
        <w:t xml:space="preserve">Порядка </w:t>
      </w:r>
      <w:r w:rsidR="005E7BE9" w:rsidRPr="00D93F7B">
        <w:rPr>
          <w:rFonts w:ascii="Times New Roman" w:eastAsia="Times New Roman" w:hAnsi="Times New Roman" w:cs="Times New Roman"/>
          <w:bCs/>
          <w:sz w:val="28"/>
          <w:szCs w:val="28"/>
          <w:lang w:eastAsia="ru-RU"/>
        </w:rPr>
        <w:t xml:space="preserve">осуществления контроля за соблюдением Федерального закона от 05.04.2013 г. № 44-ФЗ </w:t>
      </w:r>
      <w:r w:rsidR="005E7BE9" w:rsidRPr="00D93F7B">
        <w:rPr>
          <w:rFonts w:ascii="Times New Roman" w:eastAsia="Times New Roman" w:hAnsi="Times New Roman" w:cs="Times New Roman"/>
          <w:bCs/>
          <w:sz w:val="28"/>
          <w:szCs w:val="28"/>
          <w:lang w:eastAsia="ru-RU"/>
        </w:rPr>
        <w:br/>
        <w:t>«О контрактной системе в сфере закупок товаров, работ, услуг для обеспечения государственных</w:t>
      </w:r>
      <w:proofErr w:type="gramEnd"/>
      <w:r w:rsidR="005E7BE9" w:rsidRPr="00D93F7B">
        <w:rPr>
          <w:rFonts w:ascii="Times New Roman" w:eastAsia="Times New Roman" w:hAnsi="Times New Roman" w:cs="Times New Roman"/>
          <w:bCs/>
          <w:sz w:val="28"/>
          <w:szCs w:val="28"/>
          <w:lang w:eastAsia="ru-RU"/>
        </w:rPr>
        <w:t xml:space="preserve"> и муниципальных нужд»</w:t>
      </w:r>
      <w:r w:rsidR="005E7BE9" w:rsidRPr="00D93F7B">
        <w:rPr>
          <w:rFonts w:ascii="Times New Roman" w:eastAsia="Times New Roman" w:hAnsi="Times New Roman" w:cs="Times New Roman"/>
          <w:sz w:val="28"/>
          <w:szCs w:val="28"/>
          <w:lang w:eastAsia="ru-RU"/>
        </w:rPr>
        <w:t>, утвержденного приказом Министерства финансов Чеченской Республики от 22 сентября 2014 г. № 01-03-01/90,</w:t>
      </w:r>
    </w:p>
    <w:p w:rsidR="005E7BE9" w:rsidRDefault="005E7BE9" w:rsidP="005E7BE9">
      <w:pPr>
        <w:spacing w:after="0" w:line="240" w:lineRule="auto"/>
        <w:jc w:val="both"/>
        <w:rPr>
          <w:rFonts w:ascii="Times New Roman" w:eastAsia="Times New Roman" w:hAnsi="Times New Roman" w:cs="Times New Roman"/>
          <w:sz w:val="28"/>
          <w:szCs w:val="28"/>
          <w:lang w:eastAsia="ru-RU"/>
        </w:rPr>
      </w:pPr>
    </w:p>
    <w:p w:rsidR="005E7BE9" w:rsidRPr="00D93F7B" w:rsidRDefault="005E7BE9" w:rsidP="00521082">
      <w:pPr>
        <w:spacing w:after="0" w:line="240" w:lineRule="auto"/>
        <w:jc w:val="center"/>
        <w:rPr>
          <w:rFonts w:ascii="Times New Roman" w:eastAsia="Times New Roman" w:hAnsi="Times New Roman" w:cs="Times New Roman"/>
          <w:sz w:val="28"/>
          <w:szCs w:val="28"/>
          <w:lang w:eastAsia="ru-RU"/>
        </w:rPr>
      </w:pPr>
      <w:r w:rsidRPr="00D93F7B">
        <w:rPr>
          <w:rFonts w:ascii="Times New Roman" w:eastAsia="Times New Roman" w:hAnsi="Times New Roman" w:cs="Times New Roman"/>
          <w:sz w:val="28"/>
          <w:szCs w:val="28"/>
          <w:lang w:eastAsia="ru-RU"/>
        </w:rPr>
        <w:lastRenderedPageBreak/>
        <w:t>ПРЕДПИСЫВАЕТ:</w:t>
      </w:r>
    </w:p>
    <w:p w:rsidR="005E7BE9" w:rsidRPr="00D93F7B" w:rsidRDefault="005E7BE9" w:rsidP="005E7BE9">
      <w:pPr>
        <w:spacing w:after="0" w:line="240" w:lineRule="auto"/>
        <w:rPr>
          <w:rFonts w:ascii="Times New Roman" w:eastAsia="Times New Roman" w:hAnsi="Times New Roman" w:cs="Times New Roman"/>
          <w:sz w:val="28"/>
          <w:szCs w:val="28"/>
          <w:lang w:eastAsia="ru-RU"/>
        </w:rPr>
      </w:pPr>
    </w:p>
    <w:p w:rsidR="001C3BEA" w:rsidRPr="00D93F7B" w:rsidRDefault="00AA0D79" w:rsidP="001C3BEA">
      <w:pPr>
        <w:spacing w:after="0" w:line="240" w:lineRule="auto"/>
        <w:ind w:firstLine="540"/>
        <w:jc w:val="both"/>
        <w:rPr>
          <w:rFonts w:ascii="Times New Roman" w:hAnsi="Times New Roman" w:cs="Times New Roman"/>
          <w:sz w:val="28"/>
          <w:szCs w:val="28"/>
        </w:rPr>
      </w:pPr>
      <w:r w:rsidRPr="00D93F7B">
        <w:rPr>
          <w:rFonts w:ascii="Times New Roman" w:hAnsi="Times New Roman" w:cs="Times New Roman"/>
          <w:sz w:val="28"/>
          <w:szCs w:val="28"/>
        </w:rPr>
        <w:t xml:space="preserve">  </w:t>
      </w:r>
      <w:r w:rsidR="007C1415" w:rsidRPr="00D93F7B">
        <w:rPr>
          <w:rFonts w:ascii="Times New Roman" w:hAnsi="Times New Roman" w:cs="Times New Roman"/>
          <w:sz w:val="28"/>
          <w:szCs w:val="28"/>
        </w:rPr>
        <w:t xml:space="preserve">1. </w:t>
      </w:r>
      <w:proofErr w:type="gramStart"/>
      <w:r w:rsidR="001C3BEA" w:rsidRPr="00D93F7B">
        <w:rPr>
          <w:rFonts w:ascii="Times New Roman" w:hAnsi="Times New Roman" w:cs="Times New Roman"/>
          <w:sz w:val="28"/>
          <w:szCs w:val="28"/>
        </w:rPr>
        <w:t xml:space="preserve">В срок до 01 </w:t>
      </w:r>
      <w:r w:rsidR="00135380" w:rsidRPr="00D93F7B">
        <w:rPr>
          <w:rFonts w:ascii="Times New Roman" w:hAnsi="Times New Roman" w:cs="Times New Roman"/>
          <w:sz w:val="28"/>
          <w:szCs w:val="28"/>
        </w:rPr>
        <w:t>ноября 2016</w:t>
      </w:r>
      <w:r w:rsidR="001C3BEA" w:rsidRPr="00D93F7B">
        <w:rPr>
          <w:rFonts w:ascii="Times New Roman" w:hAnsi="Times New Roman" w:cs="Times New Roman"/>
          <w:sz w:val="28"/>
          <w:szCs w:val="28"/>
        </w:rPr>
        <w:t xml:space="preserve"> года</w:t>
      </w:r>
      <w:r w:rsidR="001C3BEA" w:rsidRPr="00D93F7B">
        <w:rPr>
          <w:rFonts w:ascii="Times New Roman" w:eastAsia="Times New Roman" w:hAnsi="Times New Roman" w:cs="Times New Roman"/>
          <w:sz w:val="28"/>
          <w:szCs w:val="28"/>
          <w:lang w:eastAsia="ru-RU"/>
        </w:rPr>
        <w:t xml:space="preserve"> устранить нарушения требований части 23 статьи 112 ФЗ-44, осуществив назначение работниками отдела государственных закупок Министерства лиц, имеющих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либо направить сотрудников отдела государственных закупок Министерства на обучение для получения </w:t>
      </w:r>
      <w:r w:rsidR="001C3BEA" w:rsidRPr="00D93F7B">
        <w:rPr>
          <w:rFonts w:ascii="Times New Roman" w:hAnsi="Times New Roman" w:cs="Times New Roman"/>
          <w:sz w:val="28"/>
          <w:szCs w:val="28"/>
        </w:rPr>
        <w:t>дополнительного профессионального образования</w:t>
      </w:r>
      <w:proofErr w:type="gramEnd"/>
      <w:r w:rsidR="001C3BEA" w:rsidRPr="00D93F7B">
        <w:rPr>
          <w:rFonts w:ascii="Times New Roman" w:hAnsi="Times New Roman" w:cs="Times New Roman"/>
          <w:sz w:val="28"/>
          <w:szCs w:val="28"/>
        </w:rPr>
        <w:t xml:space="preserve"> в сфере закупок</w:t>
      </w:r>
      <w:r w:rsidR="001C3BEA" w:rsidRPr="00D93F7B">
        <w:rPr>
          <w:rFonts w:ascii="Times New Roman" w:eastAsia="Times New Roman" w:hAnsi="Times New Roman" w:cs="Times New Roman"/>
          <w:sz w:val="28"/>
          <w:szCs w:val="28"/>
          <w:lang w:eastAsia="ru-RU"/>
        </w:rPr>
        <w:t xml:space="preserve"> в соответствии с </w:t>
      </w:r>
      <w:r w:rsidR="001C3BEA" w:rsidRPr="00D93F7B">
        <w:rPr>
          <w:rFonts w:ascii="Times New Roman" w:hAnsi="Times New Roman" w:cs="Times New Roman"/>
          <w:sz w:val="28"/>
          <w:szCs w:val="28"/>
        </w:rPr>
        <w:t xml:space="preserve">частью 6 </w:t>
      </w:r>
      <w:r w:rsidR="001C3BEA" w:rsidRPr="00D93F7B">
        <w:rPr>
          <w:rFonts w:ascii="Times New Roman" w:hAnsi="Times New Roman" w:cs="Times New Roman"/>
          <w:sz w:val="28"/>
          <w:szCs w:val="28"/>
        </w:rPr>
        <w:br/>
        <w:t>статьи 38 ФЗ-44.</w:t>
      </w:r>
    </w:p>
    <w:p w:rsidR="002B4C2C" w:rsidRPr="00D93F7B" w:rsidRDefault="005E7BE9" w:rsidP="002B4C2C">
      <w:pPr>
        <w:spacing w:after="0" w:line="240" w:lineRule="auto"/>
        <w:ind w:firstLine="708"/>
        <w:jc w:val="both"/>
        <w:rPr>
          <w:rFonts w:ascii="Times New Roman" w:hAnsi="Times New Roman" w:cs="Times New Roman"/>
          <w:sz w:val="28"/>
          <w:szCs w:val="28"/>
        </w:rPr>
      </w:pPr>
      <w:r w:rsidRPr="00D93F7B">
        <w:rPr>
          <w:rFonts w:ascii="Times New Roman" w:eastAsia="Times New Roman" w:hAnsi="Times New Roman" w:cs="Times New Roman"/>
          <w:sz w:val="28"/>
          <w:szCs w:val="28"/>
          <w:lang w:eastAsia="ru-RU"/>
        </w:rPr>
        <w:t xml:space="preserve">2. </w:t>
      </w:r>
      <w:proofErr w:type="gramStart"/>
      <w:r w:rsidR="002B4C2C" w:rsidRPr="00D93F7B">
        <w:rPr>
          <w:rFonts w:ascii="Times New Roman" w:eastAsia="Times New Roman" w:hAnsi="Times New Roman" w:cs="Times New Roman"/>
          <w:sz w:val="28"/>
          <w:szCs w:val="28"/>
          <w:lang w:eastAsia="ru-RU"/>
        </w:rPr>
        <w:t xml:space="preserve">В срок до </w:t>
      </w:r>
      <w:r w:rsidR="002B4C2C" w:rsidRPr="00D93F7B">
        <w:rPr>
          <w:rFonts w:ascii="Times New Roman" w:hAnsi="Times New Roman" w:cs="Times New Roman"/>
          <w:sz w:val="28"/>
          <w:szCs w:val="28"/>
        </w:rPr>
        <w:t xml:space="preserve">01 ноября  2016 года включить в состав </w:t>
      </w:r>
      <w:r w:rsidR="002B4C2C" w:rsidRPr="00D93F7B">
        <w:rPr>
          <w:rFonts w:ascii="Times New Roman" w:hAnsi="Times New Roman" w:cs="Times New Roman"/>
          <w:color w:val="000000" w:themeColor="text1"/>
          <w:sz w:val="28"/>
          <w:szCs w:val="28"/>
        </w:rPr>
        <w:t xml:space="preserve">котировочной комиссии Министерства </w:t>
      </w:r>
      <w:r w:rsidR="002B4C2C" w:rsidRPr="00D93F7B">
        <w:rPr>
          <w:rFonts w:ascii="Times New Roman" w:hAnsi="Times New Roman" w:cs="Times New Roman"/>
          <w:sz w:val="28"/>
          <w:szCs w:val="28"/>
        </w:rPr>
        <w:t>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либо направить членов котировочной комиссии на переподготовку или повышение квалификации в сфере закупок в соответствии с частью 5 статьи 39 ФЗ-44.</w:t>
      </w:r>
      <w:proofErr w:type="gramEnd"/>
    </w:p>
    <w:p w:rsidR="00A24F98" w:rsidRPr="00D93F7B" w:rsidRDefault="002B4C2C" w:rsidP="002B4C2C">
      <w:pPr>
        <w:spacing w:after="0" w:line="240" w:lineRule="auto"/>
        <w:jc w:val="both"/>
        <w:rPr>
          <w:rFonts w:ascii="Times New Roman" w:eastAsia="Times New Roman" w:hAnsi="Times New Roman" w:cs="Times New Roman"/>
          <w:bCs/>
          <w:sz w:val="28"/>
          <w:szCs w:val="28"/>
          <w:lang w:eastAsia="ru-RU"/>
        </w:rPr>
      </w:pPr>
      <w:r w:rsidRPr="00D93F7B">
        <w:rPr>
          <w:rFonts w:ascii="Times New Roman" w:eastAsia="Times New Roman" w:hAnsi="Times New Roman" w:cs="Times New Roman"/>
          <w:sz w:val="28"/>
          <w:szCs w:val="28"/>
          <w:lang w:eastAsia="ru-RU"/>
        </w:rPr>
        <w:t xml:space="preserve">         3. </w:t>
      </w:r>
      <w:proofErr w:type="gramStart"/>
      <w:r w:rsidR="005E7BE9" w:rsidRPr="00D93F7B">
        <w:rPr>
          <w:rFonts w:ascii="Times New Roman" w:eastAsia="Times New Roman" w:hAnsi="Times New Roman" w:cs="Times New Roman"/>
          <w:sz w:val="28"/>
          <w:szCs w:val="28"/>
          <w:lang w:eastAsia="ru-RU"/>
        </w:rPr>
        <w:t xml:space="preserve">В срок до </w:t>
      </w:r>
      <w:r w:rsidR="00C9217D" w:rsidRPr="00D93F7B">
        <w:rPr>
          <w:rFonts w:ascii="Times New Roman" w:hAnsi="Times New Roman" w:cs="Times New Roman"/>
          <w:sz w:val="28"/>
          <w:szCs w:val="28"/>
        </w:rPr>
        <w:t xml:space="preserve">01 </w:t>
      </w:r>
      <w:r w:rsidR="00135380" w:rsidRPr="00D93F7B">
        <w:rPr>
          <w:rFonts w:ascii="Times New Roman" w:hAnsi="Times New Roman" w:cs="Times New Roman"/>
          <w:sz w:val="28"/>
          <w:szCs w:val="28"/>
        </w:rPr>
        <w:t>ноября</w:t>
      </w:r>
      <w:r w:rsidR="009B6000" w:rsidRPr="00D93F7B">
        <w:rPr>
          <w:rFonts w:ascii="Times New Roman" w:hAnsi="Times New Roman" w:cs="Times New Roman"/>
          <w:sz w:val="28"/>
          <w:szCs w:val="28"/>
        </w:rPr>
        <w:t xml:space="preserve"> </w:t>
      </w:r>
      <w:r w:rsidR="005E7BE9" w:rsidRPr="00D93F7B">
        <w:rPr>
          <w:rFonts w:ascii="Times New Roman" w:hAnsi="Times New Roman" w:cs="Times New Roman"/>
          <w:sz w:val="28"/>
          <w:szCs w:val="28"/>
        </w:rPr>
        <w:t xml:space="preserve">2016 года </w:t>
      </w:r>
      <w:r w:rsidR="005E7BE9" w:rsidRPr="00D93F7B">
        <w:rPr>
          <w:rFonts w:ascii="Times New Roman" w:eastAsia="Times New Roman" w:hAnsi="Times New Roman" w:cs="Times New Roman"/>
          <w:sz w:val="28"/>
          <w:szCs w:val="28"/>
          <w:lang w:eastAsia="ru-RU"/>
        </w:rPr>
        <w:t xml:space="preserve">при формировании, внесении изменений </w:t>
      </w:r>
      <w:r w:rsidR="005E7BE9" w:rsidRPr="00D93F7B">
        <w:rPr>
          <w:rFonts w:ascii="Times New Roman" w:eastAsia="Times New Roman" w:hAnsi="Times New Roman" w:cs="Times New Roman"/>
          <w:sz w:val="28"/>
          <w:szCs w:val="28"/>
          <w:lang w:eastAsia="ru-RU"/>
        </w:rPr>
        <w:br/>
        <w:t xml:space="preserve">и утверждении плана-графика закупок учесть требования </w:t>
      </w:r>
      <w:hyperlink r:id="rId21" w:history="1">
        <w:r w:rsidR="005E7BE9" w:rsidRPr="00D93F7B">
          <w:rPr>
            <w:rFonts w:ascii="Times New Roman" w:eastAsia="Times New Roman" w:hAnsi="Times New Roman" w:cs="Times New Roman"/>
            <w:sz w:val="28"/>
            <w:szCs w:val="28"/>
            <w:lang w:eastAsia="ru-RU"/>
          </w:rPr>
          <w:t>приказа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w:t>
        </w:r>
        <w:proofErr w:type="gramEnd"/>
        <w:r w:rsidR="005E7BE9" w:rsidRPr="00D93F7B">
          <w:rPr>
            <w:rFonts w:ascii="Times New Roman" w:eastAsia="Times New Roman" w:hAnsi="Times New Roman" w:cs="Times New Roman"/>
            <w:sz w:val="28"/>
            <w:szCs w:val="28"/>
            <w:lang w:eastAsia="ru-RU"/>
          </w:rPr>
          <w:t xml:space="preserve"> заказов на поставки товаров, выполнение работ, оказание услуг планов-графиков размещения заказов на 2015-2016 годы»</w:t>
        </w:r>
      </w:hyperlink>
      <w:r w:rsidR="005E7BE9" w:rsidRPr="00D93F7B">
        <w:rPr>
          <w:rFonts w:ascii="Times New Roman" w:eastAsia="Times New Roman" w:hAnsi="Times New Roman" w:cs="Times New Roman"/>
          <w:sz w:val="28"/>
          <w:szCs w:val="28"/>
          <w:lang w:eastAsia="ru-RU"/>
        </w:rPr>
        <w:t xml:space="preserve"> и части 2 статьи 112 </w:t>
      </w:r>
      <w:r w:rsidR="005E7BE9" w:rsidRPr="00D93F7B">
        <w:rPr>
          <w:rFonts w:ascii="Times New Roman" w:eastAsia="Times New Roman" w:hAnsi="Times New Roman" w:cs="Times New Roman"/>
          <w:bCs/>
          <w:sz w:val="28"/>
          <w:szCs w:val="28"/>
          <w:lang w:eastAsia="ru-RU"/>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3846EE" w:rsidRPr="00D93F7B" w:rsidRDefault="003846EE" w:rsidP="00A24F98">
      <w:pPr>
        <w:spacing w:after="0" w:line="240" w:lineRule="auto"/>
        <w:ind w:firstLine="708"/>
        <w:jc w:val="both"/>
        <w:rPr>
          <w:rFonts w:ascii="Times New Roman" w:hAnsi="Times New Roman" w:cs="Times New Roman"/>
          <w:sz w:val="28"/>
          <w:szCs w:val="28"/>
        </w:rPr>
      </w:pPr>
    </w:p>
    <w:p w:rsidR="00A24F98" w:rsidRPr="00D93F7B" w:rsidRDefault="003846EE" w:rsidP="00A24F98">
      <w:pPr>
        <w:spacing w:after="0" w:line="240" w:lineRule="auto"/>
        <w:ind w:firstLine="708"/>
        <w:jc w:val="both"/>
        <w:rPr>
          <w:rFonts w:ascii="Times New Roman" w:hAnsi="Times New Roman" w:cs="Times New Roman"/>
          <w:sz w:val="28"/>
          <w:szCs w:val="28"/>
        </w:rPr>
      </w:pPr>
      <w:r w:rsidRPr="00D93F7B">
        <w:rPr>
          <w:rFonts w:ascii="Times New Roman" w:eastAsia="Times New Roman" w:hAnsi="Times New Roman" w:cs="Times New Roman"/>
          <w:sz w:val="28"/>
          <w:szCs w:val="28"/>
          <w:lang w:eastAsia="ru-RU"/>
        </w:rPr>
        <w:t>4</w:t>
      </w:r>
      <w:r w:rsidR="005E7BE9" w:rsidRPr="00D93F7B">
        <w:rPr>
          <w:rFonts w:ascii="Times New Roman" w:eastAsia="Times New Roman" w:hAnsi="Times New Roman" w:cs="Times New Roman"/>
          <w:sz w:val="28"/>
          <w:szCs w:val="28"/>
          <w:lang w:eastAsia="ru-RU"/>
        </w:rPr>
        <w:t xml:space="preserve">. Информацию о результатах исполнения настоящего Предписания представить в Министерство финансов Чеченской Республики до </w:t>
      </w:r>
      <w:r w:rsidR="00C9217D" w:rsidRPr="00D93F7B">
        <w:rPr>
          <w:rFonts w:ascii="Times New Roman" w:hAnsi="Times New Roman" w:cs="Times New Roman"/>
          <w:sz w:val="28"/>
          <w:szCs w:val="28"/>
        </w:rPr>
        <w:t xml:space="preserve">01 </w:t>
      </w:r>
      <w:r w:rsidR="002B4C2C" w:rsidRPr="00D93F7B">
        <w:rPr>
          <w:rFonts w:ascii="Times New Roman" w:hAnsi="Times New Roman" w:cs="Times New Roman"/>
          <w:sz w:val="28"/>
          <w:szCs w:val="28"/>
        </w:rPr>
        <w:t>ноября</w:t>
      </w:r>
      <w:r w:rsidR="009B6000" w:rsidRPr="00D93F7B">
        <w:rPr>
          <w:rFonts w:ascii="Times New Roman" w:hAnsi="Times New Roman" w:cs="Times New Roman"/>
          <w:sz w:val="28"/>
          <w:szCs w:val="28"/>
        </w:rPr>
        <w:t xml:space="preserve"> </w:t>
      </w:r>
      <w:r w:rsidR="005E7BE9" w:rsidRPr="00D93F7B">
        <w:rPr>
          <w:rFonts w:ascii="Times New Roman" w:hAnsi="Times New Roman" w:cs="Times New Roman"/>
          <w:sz w:val="28"/>
          <w:szCs w:val="28"/>
        </w:rPr>
        <w:t xml:space="preserve">2016 </w:t>
      </w:r>
      <w:r w:rsidR="005E7BE9" w:rsidRPr="00D93F7B">
        <w:rPr>
          <w:rFonts w:ascii="Times New Roman" w:eastAsia="Times New Roman" w:hAnsi="Times New Roman" w:cs="Times New Roman"/>
          <w:sz w:val="28"/>
          <w:szCs w:val="28"/>
          <w:lang w:eastAsia="ru-RU"/>
        </w:rPr>
        <w:t>г.</w:t>
      </w:r>
    </w:p>
    <w:p w:rsidR="009B6000" w:rsidRPr="00D93F7B" w:rsidRDefault="009B6000" w:rsidP="00A24F98">
      <w:pPr>
        <w:spacing w:after="0" w:line="240" w:lineRule="auto"/>
        <w:ind w:firstLine="708"/>
        <w:jc w:val="both"/>
        <w:rPr>
          <w:rFonts w:ascii="Times New Roman" w:eastAsia="Times New Roman" w:hAnsi="Times New Roman" w:cs="Times New Roman"/>
          <w:sz w:val="28"/>
          <w:szCs w:val="28"/>
          <w:lang w:eastAsia="ru-RU"/>
        </w:rPr>
      </w:pPr>
    </w:p>
    <w:p w:rsidR="00A24F98" w:rsidRPr="00D93F7B" w:rsidRDefault="005E7BE9" w:rsidP="00A24F98">
      <w:pPr>
        <w:spacing w:after="0" w:line="240" w:lineRule="auto"/>
        <w:ind w:firstLine="708"/>
        <w:jc w:val="both"/>
        <w:rPr>
          <w:rFonts w:ascii="Times New Roman" w:eastAsia="Times New Roman" w:hAnsi="Times New Roman" w:cs="Times New Roman"/>
          <w:sz w:val="28"/>
          <w:szCs w:val="28"/>
          <w:lang w:eastAsia="ru-RU"/>
        </w:rPr>
      </w:pPr>
      <w:r w:rsidRPr="00D93F7B">
        <w:rPr>
          <w:rFonts w:ascii="Times New Roman" w:eastAsia="Times New Roman" w:hAnsi="Times New Roman" w:cs="Times New Roman"/>
          <w:sz w:val="28"/>
          <w:szCs w:val="28"/>
          <w:lang w:eastAsia="ru-RU"/>
        </w:rPr>
        <w:t xml:space="preserve">Неисполнение в установленный срок настоящего Предписания влечет административную ответственность в соответствии с </w:t>
      </w:r>
      <w:hyperlink r:id="rId22" w:history="1">
        <w:r w:rsidRPr="00D93F7B">
          <w:rPr>
            <w:rFonts w:ascii="Times New Roman" w:eastAsia="Times New Roman" w:hAnsi="Times New Roman" w:cs="Times New Roman"/>
            <w:bCs/>
            <w:sz w:val="28"/>
            <w:szCs w:val="28"/>
            <w:lang w:eastAsia="ru-RU"/>
          </w:rPr>
          <w:t>частью 7 статьи 19.5</w:t>
        </w:r>
      </w:hyperlink>
      <w:r w:rsidR="000E4DB3">
        <w:t xml:space="preserve"> </w:t>
      </w:r>
      <w:r w:rsidRPr="00D93F7B">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
    <w:p w:rsidR="009B6000" w:rsidRPr="00D93F7B" w:rsidRDefault="009B6000" w:rsidP="00A24F98">
      <w:pPr>
        <w:spacing w:after="0" w:line="240" w:lineRule="auto"/>
        <w:ind w:firstLine="708"/>
        <w:jc w:val="both"/>
        <w:rPr>
          <w:rFonts w:ascii="Times New Roman" w:hAnsi="Times New Roman" w:cs="Times New Roman"/>
          <w:sz w:val="28"/>
          <w:szCs w:val="28"/>
        </w:rPr>
      </w:pPr>
    </w:p>
    <w:p w:rsidR="005E7BE9" w:rsidRPr="00D93F7B" w:rsidRDefault="005E7BE9" w:rsidP="00A24F98">
      <w:pPr>
        <w:spacing w:after="0" w:line="240" w:lineRule="auto"/>
        <w:ind w:firstLine="708"/>
        <w:jc w:val="both"/>
        <w:rPr>
          <w:rFonts w:ascii="Times New Roman" w:hAnsi="Times New Roman" w:cs="Times New Roman"/>
          <w:sz w:val="28"/>
          <w:szCs w:val="28"/>
        </w:rPr>
      </w:pPr>
      <w:r w:rsidRPr="00D93F7B">
        <w:rPr>
          <w:rFonts w:ascii="Times New Roman" w:eastAsia="Times New Roman" w:hAnsi="Times New Roman" w:cs="Times New Roman"/>
          <w:sz w:val="28"/>
          <w:szCs w:val="28"/>
          <w:lang w:eastAsia="ru-RU"/>
        </w:rPr>
        <w:t>Настоящее Предписание может быть обжаловано в установленном законом порядке путем обращения в суд.</w:t>
      </w:r>
    </w:p>
    <w:p w:rsidR="005E7BE9" w:rsidRPr="00D93F7B" w:rsidRDefault="005E7BE9" w:rsidP="005E7BE9">
      <w:pPr>
        <w:spacing w:after="0" w:line="240" w:lineRule="auto"/>
        <w:jc w:val="both"/>
        <w:rPr>
          <w:rFonts w:ascii="Times New Roman" w:eastAsia="Times New Roman" w:hAnsi="Times New Roman" w:cs="Times New Roman"/>
          <w:sz w:val="28"/>
          <w:szCs w:val="28"/>
          <w:lang w:eastAsia="ru-RU"/>
        </w:rPr>
      </w:pPr>
    </w:p>
    <w:p w:rsidR="005E7BE9" w:rsidRPr="00D93F7B" w:rsidRDefault="005E7BE9" w:rsidP="005E7BE9">
      <w:pPr>
        <w:tabs>
          <w:tab w:val="left" w:pos="5340"/>
        </w:tabs>
        <w:spacing w:after="0" w:line="240" w:lineRule="auto"/>
        <w:jc w:val="both"/>
        <w:rPr>
          <w:rFonts w:ascii="Times New Roman" w:eastAsia="Times New Roman" w:hAnsi="Times New Roman" w:cs="Times New Roman"/>
          <w:sz w:val="28"/>
          <w:szCs w:val="28"/>
          <w:lang w:eastAsia="ru-RU"/>
        </w:rPr>
      </w:pPr>
    </w:p>
    <w:p w:rsidR="00D40D68" w:rsidRDefault="00D40D68" w:rsidP="00A97395">
      <w:pPr>
        <w:spacing w:after="0" w:line="240" w:lineRule="auto"/>
        <w:jc w:val="both"/>
        <w:rPr>
          <w:rFonts w:ascii="Times New Roman" w:hAnsi="Times New Roman"/>
          <w:sz w:val="28"/>
          <w:szCs w:val="28"/>
        </w:rPr>
      </w:pPr>
    </w:p>
    <w:p w:rsidR="00A97395" w:rsidRDefault="00A97395" w:rsidP="00A97395">
      <w:pPr>
        <w:spacing w:after="0" w:line="240" w:lineRule="auto"/>
        <w:jc w:val="both"/>
        <w:rPr>
          <w:rFonts w:ascii="Times New Roman" w:hAnsi="Times New Roman"/>
          <w:sz w:val="28"/>
          <w:szCs w:val="28"/>
        </w:rPr>
      </w:pPr>
      <w:r>
        <w:rPr>
          <w:rFonts w:ascii="Times New Roman" w:hAnsi="Times New Roman"/>
          <w:sz w:val="28"/>
          <w:szCs w:val="28"/>
        </w:rPr>
        <w:t xml:space="preserve">Министр                                                                                     У.А-А. </w:t>
      </w:r>
      <w:proofErr w:type="spellStart"/>
      <w:r>
        <w:rPr>
          <w:rFonts w:ascii="Times New Roman" w:hAnsi="Times New Roman"/>
          <w:sz w:val="28"/>
          <w:szCs w:val="28"/>
        </w:rPr>
        <w:t>Рассуханов</w:t>
      </w:r>
      <w:proofErr w:type="spellEnd"/>
      <w:r>
        <w:rPr>
          <w:rFonts w:ascii="Times New Roman" w:hAnsi="Times New Roman"/>
          <w:sz w:val="28"/>
          <w:szCs w:val="28"/>
        </w:rPr>
        <w:t xml:space="preserve">                                                                         </w:t>
      </w:r>
    </w:p>
    <w:p w:rsidR="005E7BE9" w:rsidRPr="00D93F7B" w:rsidRDefault="005E7BE9" w:rsidP="005E7BE9">
      <w:pPr>
        <w:spacing w:after="0" w:line="0" w:lineRule="atLeast"/>
        <w:rPr>
          <w:rFonts w:ascii="Times New Roman" w:eastAsia="Times New Roman" w:hAnsi="Times New Roman" w:cs="Times New Roman"/>
          <w:sz w:val="28"/>
          <w:szCs w:val="28"/>
          <w:lang w:eastAsia="ru-RU"/>
        </w:rPr>
      </w:pPr>
    </w:p>
    <w:p w:rsidR="00A97395" w:rsidRDefault="00A97395" w:rsidP="005E7BE9">
      <w:pPr>
        <w:spacing w:after="0" w:line="240" w:lineRule="auto"/>
        <w:rPr>
          <w:rFonts w:ascii="Times New Roman" w:eastAsia="Times New Roman" w:hAnsi="Times New Roman" w:cs="Times New Roman"/>
          <w:sz w:val="18"/>
          <w:szCs w:val="18"/>
          <w:lang w:eastAsia="ru-RU"/>
        </w:rPr>
      </w:pPr>
    </w:p>
    <w:p w:rsidR="00A97395" w:rsidRDefault="00A97395" w:rsidP="005E7BE9">
      <w:pPr>
        <w:spacing w:after="0" w:line="240" w:lineRule="auto"/>
        <w:rPr>
          <w:rFonts w:ascii="Times New Roman" w:eastAsia="Times New Roman" w:hAnsi="Times New Roman" w:cs="Times New Roman"/>
          <w:sz w:val="18"/>
          <w:szCs w:val="18"/>
          <w:lang w:eastAsia="ru-RU"/>
        </w:rPr>
      </w:pPr>
    </w:p>
    <w:p w:rsidR="00A97395" w:rsidRDefault="00A97395" w:rsidP="005E7BE9">
      <w:pPr>
        <w:spacing w:after="0" w:line="240" w:lineRule="auto"/>
        <w:rPr>
          <w:rFonts w:ascii="Times New Roman" w:eastAsia="Times New Roman" w:hAnsi="Times New Roman" w:cs="Times New Roman"/>
          <w:sz w:val="18"/>
          <w:szCs w:val="18"/>
          <w:lang w:eastAsia="ru-RU"/>
        </w:rPr>
      </w:pPr>
    </w:p>
    <w:p w:rsidR="005E7BE9" w:rsidRPr="009D2128" w:rsidRDefault="005E7BE9" w:rsidP="005E7BE9">
      <w:pPr>
        <w:spacing w:after="0" w:line="240" w:lineRule="auto"/>
        <w:rPr>
          <w:rFonts w:ascii="Times New Roman" w:eastAsia="Times New Roman" w:hAnsi="Times New Roman" w:cs="Times New Roman"/>
          <w:sz w:val="18"/>
          <w:szCs w:val="18"/>
          <w:lang w:eastAsia="ru-RU"/>
        </w:rPr>
      </w:pPr>
      <w:r w:rsidRPr="009D2128">
        <w:rPr>
          <w:rFonts w:ascii="Times New Roman" w:eastAsia="Times New Roman" w:hAnsi="Times New Roman" w:cs="Times New Roman"/>
          <w:sz w:val="18"/>
          <w:szCs w:val="18"/>
          <w:lang w:eastAsia="ru-RU"/>
        </w:rPr>
        <w:t xml:space="preserve">Исп. </w:t>
      </w:r>
      <w:r w:rsidR="00110836" w:rsidRPr="009D2128">
        <w:rPr>
          <w:rFonts w:ascii="Times New Roman" w:eastAsia="Times New Roman" w:hAnsi="Times New Roman" w:cs="Times New Roman"/>
          <w:sz w:val="18"/>
          <w:szCs w:val="18"/>
          <w:lang w:eastAsia="ru-RU"/>
        </w:rPr>
        <w:t>Амирхаджиев И.Н.</w:t>
      </w:r>
    </w:p>
    <w:p w:rsidR="00A5460C" w:rsidRPr="009D2128" w:rsidRDefault="00110836" w:rsidP="00A24F98">
      <w:pPr>
        <w:spacing w:after="0" w:line="240" w:lineRule="auto"/>
        <w:rPr>
          <w:rFonts w:ascii="Times New Roman" w:eastAsia="Times New Roman" w:hAnsi="Times New Roman" w:cs="Times New Roman"/>
          <w:sz w:val="18"/>
          <w:szCs w:val="18"/>
          <w:lang w:eastAsia="ru-RU"/>
        </w:rPr>
      </w:pPr>
      <w:r w:rsidRPr="009D2128">
        <w:rPr>
          <w:rFonts w:ascii="Times New Roman" w:eastAsia="Times New Roman" w:hAnsi="Times New Roman" w:cs="Times New Roman"/>
          <w:sz w:val="18"/>
          <w:szCs w:val="18"/>
          <w:lang w:eastAsia="ru-RU"/>
        </w:rPr>
        <w:t>Тел. 8 (8712) 62-31-21</w:t>
      </w:r>
    </w:p>
    <w:sectPr w:rsidR="00A5460C" w:rsidRPr="009D2128" w:rsidSect="00747DBC">
      <w:headerReference w:type="default" r:id="rId23"/>
      <w:footerReference w:type="default" r:id="rId24"/>
      <w:footerReference w:type="first" r:id="rId25"/>
      <w:pgSz w:w="11906" w:h="16838"/>
      <w:pgMar w:top="568" w:right="567" w:bottom="709" w:left="1134" w:header="0"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159" w:rsidRDefault="00E22159" w:rsidP="001B3465">
      <w:pPr>
        <w:spacing w:after="0" w:line="240" w:lineRule="auto"/>
      </w:pPr>
      <w:r>
        <w:separator/>
      </w:r>
    </w:p>
  </w:endnote>
  <w:endnote w:type="continuationSeparator" w:id="0">
    <w:p w:rsidR="00E22159" w:rsidRDefault="00E22159" w:rsidP="001B3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21B" w:rsidRDefault="0060121B">
    <w:pPr>
      <w:pStyle w:val="ab"/>
      <w:jc w:val="right"/>
    </w:pPr>
  </w:p>
  <w:p w:rsidR="0060121B" w:rsidRDefault="0060121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21B" w:rsidRDefault="0060121B">
    <w:pPr>
      <w:pStyle w:val="ab"/>
      <w:jc w:val="center"/>
    </w:pPr>
  </w:p>
  <w:p w:rsidR="0060121B" w:rsidRDefault="0060121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159" w:rsidRDefault="00E22159" w:rsidP="001B3465">
      <w:pPr>
        <w:spacing w:after="0" w:line="240" w:lineRule="auto"/>
      </w:pPr>
      <w:r>
        <w:separator/>
      </w:r>
    </w:p>
  </w:footnote>
  <w:footnote w:type="continuationSeparator" w:id="0">
    <w:p w:rsidR="00E22159" w:rsidRDefault="00E22159" w:rsidP="001B34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48746"/>
      <w:docPartObj>
        <w:docPartGallery w:val="Page Numbers (Top of Page)"/>
        <w:docPartUnique/>
      </w:docPartObj>
    </w:sdtPr>
    <w:sdtContent>
      <w:p w:rsidR="0060121B" w:rsidRDefault="0060121B" w:rsidP="00844961">
        <w:pPr>
          <w:pStyle w:val="a9"/>
          <w:jc w:val="center"/>
        </w:pPr>
      </w:p>
      <w:p w:rsidR="0060121B" w:rsidRDefault="000E3C8F" w:rsidP="00844961">
        <w:pPr>
          <w:pStyle w:val="a9"/>
          <w:jc w:val="center"/>
        </w:pPr>
        <w:fldSimple w:instr=" PAGE   \* MERGEFORMAT ">
          <w:r w:rsidR="00D40D68">
            <w:rPr>
              <w:noProof/>
            </w:rPr>
            <w:t>8</w:t>
          </w:r>
        </w:fldSimple>
      </w:p>
    </w:sdtContent>
  </w:sdt>
  <w:p w:rsidR="0060121B" w:rsidRDefault="0060121B">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5637"/>
    <w:rsid w:val="0000597D"/>
    <w:rsid w:val="00013C54"/>
    <w:rsid w:val="000304B4"/>
    <w:rsid w:val="000306D3"/>
    <w:rsid w:val="000405AE"/>
    <w:rsid w:val="000475A2"/>
    <w:rsid w:val="000555F3"/>
    <w:rsid w:val="00055F14"/>
    <w:rsid w:val="00057658"/>
    <w:rsid w:val="00060CE8"/>
    <w:rsid w:val="0006527E"/>
    <w:rsid w:val="00066FBF"/>
    <w:rsid w:val="00070CE2"/>
    <w:rsid w:val="000B258E"/>
    <w:rsid w:val="000B4044"/>
    <w:rsid w:val="000D4365"/>
    <w:rsid w:val="000D5E16"/>
    <w:rsid w:val="000D7B52"/>
    <w:rsid w:val="000E3C8F"/>
    <w:rsid w:val="000E3CBB"/>
    <w:rsid w:val="000E4DB3"/>
    <w:rsid w:val="000F0599"/>
    <w:rsid w:val="000F67B0"/>
    <w:rsid w:val="00100BE1"/>
    <w:rsid w:val="00105FCE"/>
    <w:rsid w:val="00105FDC"/>
    <w:rsid w:val="00110836"/>
    <w:rsid w:val="00121F47"/>
    <w:rsid w:val="001260D1"/>
    <w:rsid w:val="00135380"/>
    <w:rsid w:val="00144176"/>
    <w:rsid w:val="00150D01"/>
    <w:rsid w:val="001719F4"/>
    <w:rsid w:val="001844F5"/>
    <w:rsid w:val="00187306"/>
    <w:rsid w:val="00192D37"/>
    <w:rsid w:val="0019312E"/>
    <w:rsid w:val="00196380"/>
    <w:rsid w:val="001B01A9"/>
    <w:rsid w:val="001B1587"/>
    <w:rsid w:val="001B3465"/>
    <w:rsid w:val="001B37B8"/>
    <w:rsid w:val="001C3BEA"/>
    <w:rsid w:val="001C5FA0"/>
    <w:rsid w:val="001C6A08"/>
    <w:rsid w:val="001D1E9B"/>
    <w:rsid w:val="001D46F5"/>
    <w:rsid w:val="001D7D2E"/>
    <w:rsid w:val="001E0337"/>
    <w:rsid w:val="001E34CF"/>
    <w:rsid w:val="00200311"/>
    <w:rsid w:val="00215AE1"/>
    <w:rsid w:val="00224567"/>
    <w:rsid w:val="002513D3"/>
    <w:rsid w:val="002665D0"/>
    <w:rsid w:val="00272AD0"/>
    <w:rsid w:val="00284A15"/>
    <w:rsid w:val="00284B9A"/>
    <w:rsid w:val="00290251"/>
    <w:rsid w:val="002963E0"/>
    <w:rsid w:val="002B4C2C"/>
    <w:rsid w:val="002C100C"/>
    <w:rsid w:val="002C3AA1"/>
    <w:rsid w:val="002C5780"/>
    <w:rsid w:val="002F45CF"/>
    <w:rsid w:val="00305218"/>
    <w:rsid w:val="00334DCD"/>
    <w:rsid w:val="00346C2C"/>
    <w:rsid w:val="0035676A"/>
    <w:rsid w:val="00357C7D"/>
    <w:rsid w:val="003846EE"/>
    <w:rsid w:val="00397BDF"/>
    <w:rsid w:val="003B5C70"/>
    <w:rsid w:val="003C130B"/>
    <w:rsid w:val="003C1F98"/>
    <w:rsid w:val="003C270B"/>
    <w:rsid w:val="003C417D"/>
    <w:rsid w:val="003C532B"/>
    <w:rsid w:val="003C67A9"/>
    <w:rsid w:val="003D2DB9"/>
    <w:rsid w:val="003D399C"/>
    <w:rsid w:val="003D59E5"/>
    <w:rsid w:val="003F0E0E"/>
    <w:rsid w:val="003F7BEC"/>
    <w:rsid w:val="00400F09"/>
    <w:rsid w:val="00407FF0"/>
    <w:rsid w:val="004241D5"/>
    <w:rsid w:val="00432C1F"/>
    <w:rsid w:val="00434092"/>
    <w:rsid w:val="00442B89"/>
    <w:rsid w:val="00456012"/>
    <w:rsid w:val="004678FF"/>
    <w:rsid w:val="00467E0C"/>
    <w:rsid w:val="00483B45"/>
    <w:rsid w:val="004879C2"/>
    <w:rsid w:val="00494D50"/>
    <w:rsid w:val="004A586A"/>
    <w:rsid w:val="004A6A9A"/>
    <w:rsid w:val="004B5D62"/>
    <w:rsid w:val="004C0662"/>
    <w:rsid w:val="004C148D"/>
    <w:rsid w:val="004C17A3"/>
    <w:rsid w:val="004C2816"/>
    <w:rsid w:val="004C58CD"/>
    <w:rsid w:val="004D2A9A"/>
    <w:rsid w:val="004D7425"/>
    <w:rsid w:val="004D7543"/>
    <w:rsid w:val="004D7DF1"/>
    <w:rsid w:val="004E24A0"/>
    <w:rsid w:val="004E41D9"/>
    <w:rsid w:val="004E4357"/>
    <w:rsid w:val="004E46F2"/>
    <w:rsid w:val="004F3F9C"/>
    <w:rsid w:val="004F4846"/>
    <w:rsid w:val="005201F5"/>
    <w:rsid w:val="00521082"/>
    <w:rsid w:val="00536703"/>
    <w:rsid w:val="00540EDB"/>
    <w:rsid w:val="005437EC"/>
    <w:rsid w:val="00551F5D"/>
    <w:rsid w:val="00554BBF"/>
    <w:rsid w:val="0057299F"/>
    <w:rsid w:val="005733AC"/>
    <w:rsid w:val="0057426B"/>
    <w:rsid w:val="00596C2E"/>
    <w:rsid w:val="00596CB8"/>
    <w:rsid w:val="005A03FF"/>
    <w:rsid w:val="005A11AE"/>
    <w:rsid w:val="005A6738"/>
    <w:rsid w:val="005C5686"/>
    <w:rsid w:val="005D11E6"/>
    <w:rsid w:val="005E7BE9"/>
    <w:rsid w:val="005F62ED"/>
    <w:rsid w:val="00600D6B"/>
    <w:rsid w:val="0060121B"/>
    <w:rsid w:val="00613C0F"/>
    <w:rsid w:val="00615DC5"/>
    <w:rsid w:val="00621D82"/>
    <w:rsid w:val="006256C4"/>
    <w:rsid w:val="00626560"/>
    <w:rsid w:val="00631125"/>
    <w:rsid w:val="00635637"/>
    <w:rsid w:val="006719B4"/>
    <w:rsid w:val="00677B4D"/>
    <w:rsid w:val="006A1F29"/>
    <w:rsid w:val="006B7BD5"/>
    <w:rsid w:val="006C14D0"/>
    <w:rsid w:val="006D2F91"/>
    <w:rsid w:val="006D3FC3"/>
    <w:rsid w:val="006D64B3"/>
    <w:rsid w:val="006E032B"/>
    <w:rsid w:val="006F0CB4"/>
    <w:rsid w:val="006F7029"/>
    <w:rsid w:val="00711B55"/>
    <w:rsid w:val="00743485"/>
    <w:rsid w:val="0074619A"/>
    <w:rsid w:val="00747DBC"/>
    <w:rsid w:val="00753CDA"/>
    <w:rsid w:val="007646C6"/>
    <w:rsid w:val="00787DF9"/>
    <w:rsid w:val="00787F48"/>
    <w:rsid w:val="007913B1"/>
    <w:rsid w:val="00796E77"/>
    <w:rsid w:val="007C1415"/>
    <w:rsid w:val="007D20D0"/>
    <w:rsid w:val="00803952"/>
    <w:rsid w:val="00805A39"/>
    <w:rsid w:val="00817952"/>
    <w:rsid w:val="00823A0C"/>
    <w:rsid w:val="00843C57"/>
    <w:rsid w:val="008446B4"/>
    <w:rsid w:val="00844961"/>
    <w:rsid w:val="008462B2"/>
    <w:rsid w:val="00867131"/>
    <w:rsid w:val="0087501B"/>
    <w:rsid w:val="00882F57"/>
    <w:rsid w:val="00886204"/>
    <w:rsid w:val="00887BE9"/>
    <w:rsid w:val="008907BB"/>
    <w:rsid w:val="008955C7"/>
    <w:rsid w:val="008C150E"/>
    <w:rsid w:val="008C7EE5"/>
    <w:rsid w:val="008E7F7C"/>
    <w:rsid w:val="008F7261"/>
    <w:rsid w:val="00920A13"/>
    <w:rsid w:val="00923FCF"/>
    <w:rsid w:val="00926803"/>
    <w:rsid w:val="00935C21"/>
    <w:rsid w:val="009421ED"/>
    <w:rsid w:val="0094756E"/>
    <w:rsid w:val="00954345"/>
    <w:rsid w:val="00955E14"/>
    <w:rsid w:val="009942F9"/>
    <w:rsid w:val="009B6000"/>
    <w:rsid w:val="009C345E"/>
    <w:rsid w:val="009D2128"/>
    <w:rsid w:val="009D30D6"/>
    <w:rsid w:val="009D4C6D"/>
    <w:rsid w:val="009D5965"/>
    <w:rsid w:val="009D6887"/>
    <w:rsid w:val="009F44CD"/>
    <w:rsid w:val="009F4839"/>
    <w:rsid w:val="00A00FF3"/>
    <w:rsid w:val="00A12C12"/>
    <w:rsid w:val="00A201B9"/>
    <w:rsid w:val="00A2414F"/>
    <w:rsid w:val="00A24F98"/>
    <w:rsid w:val="00A2655E"/>
    <w:rsid w:val="00A5460C"/>
    <w:rsid w:val="00A54DE5"/>
    <w:rsid w:val="00A55FC0"/>
    <w:rsid w:val="00A82DF4"/>
    <w:rsid w:val="00A97395"/>
    <w:rsid w:val="00AA0D79"/>
    <w:rsid w:val="00AB78B9"/>
    <w:rsid w:val="00AB7945"/>
    <w:rsid w:val="00AC6674"/>
    <w:rsid w:val="00AD26A6"/>
    <w:rsid w:val="00AD3AD7"/>
    <w:rsid w:val="00AD3E77"/>
    <w:rsid w:val="00AD5940"/>
    <w:rsid w:val="00AE0216"/>
    <w:rsid w:val="00AE1AA3"/>
    <w:rsid w:val="00AE2728"/>
    <w:rsid w:val="00AE444D"/>
    <w:rsid w:val="00AE456B"/>
    <w:rsid w:val="00B26FF3"/>
    <w:rsid w:val="00B332C2"/>
    <w:rsid w:val="00B46768"/>
    <w:rsid w:val="00B527F4"/>
    <w:rsid w:val="00B6027A"/>
    <w:rsid w:val="00B834EC"/>
    <w:rsid w:val="00BC0DB1"/>
    <w:rsid w:val="00BF0815"/>
    <w:rsid w:val="00C0178C"/>
    <w:rsid w:val="00C067C8"/>
    <w:rsid w:val="00C074CB"/>
    <w:rsid w:val="00C07E7B"/>
    <w:rsid w:val="00C37C20"/>
    <w:rsid w:val="00C462E9"/>
    <w:rsid w:val="00C479A0"/>
    <w:rsid w:val="00C524DB"/>
    <w:rsid w:val="00C5551C"/>
    <w:rsid w:val="00C9217D"/>
    <w:rsid w:val="00CA556B"/>
    <w:rsid w:val="00CA69EA"/>
    <w:rsid w:val="00CC393F"/>
    <w:rsid w:val="00CD53F1"/>
    <w:rsid w:val="00CF1C0D"/>
    <w:rsid w:val="00CF2942"/>
    <w:rsid w:val="00D03A2F"/>
    <w:rsid w:val="00D15318"/>
    <w:rsid w:val="00D20041"/>
    <w:rsid w:val="00D25228"/>
    <w:rsid w:val="00D27785"/>
    <w:rsid w:val="00D40D68"/>
    <w:rsid w:val="00D51790"/>
    <w:rsid w:val="00D57ED1"/>
    <w:rsid w:val="00D86DB0"/>
    <w:rsid w:val="00D87A3E"/>
    <w:rsid w:val="00D93F7B"/>
    <w:rsid w:val="00DA6AA2"/>
    <w:rsid w:val="00DA6C67"/>
    <w:rsid w:val="00DB3689"/>
    <w:rsid w:val="00DC2EBB"/>
    <w:rsid w:val="00DD7992"/>
    <w:rsid w:val="00DF44E0"/>
    <w:rsid w:val="00E1698F"/>
    <w:rsid w:val="00E22159"/>
    <w:rsid w:val="00E435AE"/>
    <w:rsid w:val="00E613BF"/>
    <w:rsid w:val="00E9076C"/>
    <w:rsid w:val="00E921BC"/>
    <w:rsid w:val="00EA7A41"/>
    <w:rsid w:val="00EB48CB"/>
    <w:rsid w:val="00EF2793"/>
    <w:rsid w:val="00EF73D3"/>
    <w:rsid w:val="00F024E3"/>
    <w:rsid w:val="00F17F53"/>
    <w:rsid w:val="00F20613"/>
    <w:rsid w:val="00F2449F"/>
    <w:rsid w:val="00F27FC7"/>
    <w:rsid w:val="00F328F3"/>
    <w:rsid w:val="00F44CB1"/>
    <w:rsid w:val="00F45733"/>
    <w:rsid w:val="00F7144B"/>
    <w:rsid w:val="00F76148"/>
    <w:rsid w:val="00F80043"/>
    <w:rsid w:val="00F83CE4"/>
    <w:rsid w:val="00FA4FD0"/>
    <w:rsid w:val="00FB4C1F"/>
    <w:rsid w:val="00FC3CE1"/>
    <w:rsid w:val="00FC4092"/>
    <w:rsid w:val="00FC494B"/>
    <w:rsid w:val="00FC543D"/>
    <w:rsid w:val="00FC6894"/>
    <w:rsid w:val="00FE687D"/>
    <w:rsid w:val="00FE7BC7"/>
    <w:rsid w:val="00FF38DB"/>
    <w:rsid w:val="00FF5B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link w:val="ConsPlusNormal0"/>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 w:type="paragraph" w:styleId="ad">
    <w:name w:val="Document Map"/>
    <w:basedOn w:val="a"/>
    <w:link w:val="ae"/>
    <w:uiPriority w:val="99"/>
    <w:semiHidden/>
    <w:unhideWhenUsed/>
    <w:rsid w:val="00955E14"/>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955E14"/>
    <w:rPr>
      <w:rFonts w:ascii="Tahoma" w:hAnsi="Tahoma" w:cs="Tahoma"/>
      <w:sz w:val="16"/>
      <w:szCs w:val="16"/>
    </w:rPr>
  </w:style>
  <w:style w:type="character" w:customStyle="1" w:styleId="ConsPlusNormal0">
    <w:name w:val="ConsPlusNormal Знак"/>
    <w:link w:val="ConsPlusNormal"/>
    <w:rsid w:val="006C14D0"/>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s>
</file>

<file path=word/webSettings.xml><?xml version="1.0" encoding="utf-8"?>
<w:webSettings xmlns:r="http://schemas.openxmlformats.org/officeDocument/2006/relationships" xmlns:w="http://schemas.openxmlformats.org/wordprocessingml/2006/main">
  <w:divs>
    <w:div w:id="838547578">
      <w:bodyDiv w:val="1"/>
      <w:marLeft w:val="0"/>
      <w:marRight w:val="0"/>
      <w:marTop w:val="0"/>
      <w:marBottom w:val="0"/>
      <w:divBdr>
        <w:top w:val="none" w:sz="0" w:space="0" w:color="auto"/>
        <w:left w:val="none" w:sz="0" w:space="0" w:color="auto"/>
        <w:bottom w:val="none" w:sz="0" w:space="0" w:color="auto"/>
        <w:right w:val="none" w:sz="0" w:space="0" w:color="auto"/>
      </w:divBdr>
    </w:div>
    <w:div w:id="8765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fin.chr@mail.ru" TargetMode="External"/><Relationship Id="rId13" Type="http://schemas.openxmlformats.org/officeDocument/2006/relationships/hyperlink" Target="consultantplus://offline/ref=B9925F3B72D46562B62AD56EBDAF294982D067A8F09112B62986C0FC9D083F5FCCC39E5F8207B99FXEN6H" TargetMode="External"/><Relationship Id="rId18" Type="http://schemas.openxmlformats.org/officeDocument/2006/relationships/hyperlink" Target="consultantplus://offline/ref=B9925F3B72D46562B62AD56EBDAF294982D067A8F09112B62986C0FC9D083F5FCCC39E5F8207B995XEN6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garantF1://70914346.0" TargetMode="External"/><Relationship Id="rId34"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consultantplus://offline/ref=B9925F3B72D46562B62AD56EBDAF294982D26BA1F59212B62986C0FC9D083F5FCCC39E5F8207BA94XEN0H" TargetMode="External"/><Relationship Id="rId17" Type="http://schemas.openxmlformats.org/officeDocument/2006/relationships/hyperlink" Target="consultantplus://offline/ref=B9925F3B72D46562B62AD56EBDAF294982D067A8F09112B62986C0FC9D083F5FCCC39E5F8207B993XEN4H"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B9925F3B72D46562B62AD56EBDAF294982D067A8F09112B62986C0FC9D083F5FCCC39E5F8207B995XEN2H" TargetMode="External"/><Relationship Id="rId20" Type="http://schemas.openxmlformats.org/officeDocument/2006/relationships/hyperlink" Target="http://ivo.garant.ru/document?id=70420990&amp;sub=106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30B386D0097A3B085DCE14CB1C580E48801D9AD54E95BF86044607A0126B703568DE235789E74BAVBzDH"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B9925F3B72D46562B62AD56EBDAF294982D067A8F09112B62986C0FC9D083F5FCCC39E5F8207B996XEN9H" TargetMode="External"/><Relationship Id="rId23" Type="http://schemas.openxmlformats.org/officeDocument/2006/relationships/header" Target="header1.xml"/><Relationship Id="rId10" Type="http://schemas.openxmlformats.org/officeDocument/2006/relationships/hyperlink" Target="garantF1://70418748.104" TargetMode="External"/><Relationship Id="rId19" Type="http://schemas.openxmlformats.org/officeDocument/2006/relationships/hyperlink" Target="http://ivo.garant.ru/document?id=70253464&amp;sub=99273" TargetMode="External"/><Relationship Id="rId4" Type="http://schemas.openxmlformats.org/officeDocument/2006/relationships/webSettings" Target="webSettings.xml"/><Relationship Id="rId9" Type="http://schemas.openxmlformats.org/officeDocument/2006/relationships/hyperlink" Target="garantF1://70468438.1000" TargetMode="External"/><Relationship Id="rId14" Type="http://schemas.openxmlformats.org/officeDocument/2006/relationships/hyperlink" Target="consultantplus://offline/ref=B9925F3B72D46562B62AD56EBDAF294982D067A8F09112B62986C0FC9D083F5FCCC39E5F8207BB96XEN6H" TargetMode="External"/><Relationship Id="rId22" Type="http://schemas.openxmlformats.org/officeDocument/2006/relationships/hyperlink" Target="http://ivo.garant.ru/document?id=12025267&amp;sub=195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69FF4-E17C-48D4-9ABD-D713A44A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8</Pages>
  <Words>3070</Words>
  <Characters>17499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1234</cp:lastModifiedBy>
  <cp:revision>160</cp:revision>
  <cp:lastPrinted>2016-08-01T13:02:00Z</cp:lastPrinted>
  <dcterms:created xsi:type="dcterms:W3CDTF">2015-09-03T06:07:00Z</dcterms:created>
  <dcterms:modified xsi:type="dcterms:W3CDTF">2016-08-02T13:47:00Z</dcterms:modified>
</cp:coreProperties>
</file>