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80" w:rsidRDefault="00EE1F80" w:rsidP="00EE1F80">
      <w:pPr>
        <w:jc w:val="both"/>
        <w:rPr>
          <w:sz w:val="28"/>
          <w:szCs w:val="28"/>
        </w:rPr>
      </w:pPr>
    </w:p>
    <w:p w:rsidR="00EE1F80" w:rsidRPr="00E6511A" w:rsidRDefault="00EE1F80" w:rsidP="00EE1F80">
      <w:pPr>
        <w:keepNext/>
        <w:tabs>
          <w:tab w:val="center" w:pos="4536"/>
        </w:tabs>
        <w:jc w:val="center"/>
        <w:outlineLvl w:val="0"/>
        <w:rPr>
          <w:b/>
          <w:sz w:val="30"/>
        </w:rPr>
      </w:pPr>
      <w:r w:rsidRPr="00E6511A">
        <w:rPr>
          <w:b/>
          <w:noProof/>
          <w:sz w:val="30"/>
        </w:rPr>
        <w:drawing>
          <wp:inline distT="0" distB="0" distL="0" distR="0" wp14:anchorId="0798AD21" wp14:editId="07368403">
            <wp:extent cx="691515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80" w:rsidRPr="00E6511A" w:rsidRDefault="00EE1F80" w:rsidP="00EE1F80">
      <w:pPr>
        <w:tabs>
          <w:tab w:val="left" w:pos="6320"/>
        </w:tabs>
      </w:pPr>
      <w:r w:rsidRPr="00E6511A">
        <w:tab/>
      </w:r>
    </w:p>
    <w:p w:rsidR="00EE1F80" w:rsidRPr="00E6511A" w:rsidRDefault="00EE1F80" w:rsidP="00EE1F80">
      <w:pPr>
        <w:rPr>
          <w:b/>
          <w:sz w:val="30"/>
          <w:szCs w:val="30"/>
        </w:rPr>
      </w:pPr>
      <w:r w:rsidRPr="00E6511A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EE1F80" w:rsidRPr="00E6511A" w:rsidRDefault="00202B20" w:rsidP="00EE1F80">
      <w:pPr>
        <w:ind w:left="426"/>
        <w:jc w:val="center"/>
      </w:pPr>
      <w:r>
        <w:rPr>
          <w:noProof/>
        </w:rPr>
        <w:pict>
          <v:shape id="Полилиния 4" o:spid="_x0000_s1026" style="position:absolute;left:0;text-align:left;margin-left:15.6pt;margin-top:2.75pt;width:48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EE1F80" w:rsidRPr="00E6511A">
        <w:t xml:space="preserve">                                                                             </w:t>
      </w:r>
    </w:p>
    <w:p w:rsidR="00EE1F80" w:rsidRPr="00E6511A" w:rsidRDefault="00EE1F80" w:rsidP="00EE1F80">
      <w:r w:rsidRPr="00E6511A">
        <w:t xml:space="preserve">        364</w:t>
      </w:r>
      <w:r w:rsidRPr="00E6511A">
        <w:rPr>
          <w:lang w:val="en-US"/>
        </w:rPr>
        <w:t> </w:t>
      </w:r>
      <w:r w:rsidRPr="00E6511A">
        <w:t xml:space="preserve">000,  г. Грозный, ул. Гаражная, д. </w:t>
      </w:r>
      <w:proofErr w:type="gramStart"/>
      <w:r w:rsidRPr="00E6511A">
        <w:t>2</w:t>
      </w:r>
      <w:proofErr w:type="gramEnd"/>
      <w:r w:rsidRPr="00E6511A">
        <w:t xml:space="preserve"> а                                                 </w:t>
      </w:r>
      <w:r w:rsidRPr="00E6511A">
        <w:tab/>
        <w:t xml:space="preserve">        тел: (8712) 62-79-99, факс: 62-79-84</w:t>
      </w:r>
    </w:p>
    <w:p w:rsidR="00EE1F80" w:rsidRPr="00E6511A" w:rsidRDefault="00EE1F80" w:rsidP="00EE1F80">
      <w:r w:rsidRPr="00E6511A">
        <w:t xml:space="preserve">        ОКПО 45268875, ОГРН 1022002542583,                                                   </w:t>
      </w:r>
      <w:r w:rsidRPr="00E6511A">
        <w:tab/>
        <w:t xml:space="preserve">                         </w:t>
      </w:r>
      <w:r w:rsidRPr="00E6511A">
        <w:rPr>
          <w:lang w:val="en-US"/>
        </w:rPr>
        <w:t>www</w:t>
      </w:r>
      <w:r w:rsidRPr="00E6511A">
        <w:t>.</w:t>
      </w:r>
      <w:proofErr w:type="spellStart"/>
      <w:r w:rsidRPr="00E6511A">
        <w:rPr>
          <w:lang w:val="en-US"/>
        </w:rPr>
        <w:t>minfinchr</w:t>
      </w:r>
      <w:proofErr w:type="spellEnd"/>
      <w:r w:rsidRPr="00E6511A">
        <w:t>.</w:t>
      </w:r>
      <w:proofErr w:type="spellStart"/>
      <w:r w:rsidRPr="00E6511A">
        <w:rPr>
          <w:lang w:val="en-US"/>
        </w:rPr>
        <w:t>ru</w:t>
      </w:r>
      <w:proofErr w:type="spellEnd"/>
    </w:p>
    <w:p w:rsidR="00EE1F80" w:rsidRPr="00E6511A" w:rsidRDefault="00EE1F80" w:rsidP="00EE1F80">
      <w:r w:rsidRPr="00E6511A">
        <w:t xml:space="preserve">        ИНН 2020002560 КПП201601001    </w:t>
      </w:r>
      <w:r w:rsidRPr="00E6511A">
        <w:tab/>
      </w:r>
      <w:r w:rsidRPr="00E6511A">
        <w:tab/>
      </w:r>
      <w:r w:rsidRPr="00E6511A">
        <w:tab/>
      </w:r>
      <w:r w:rsidRPr="00E6511A">
        <w:tab/>
      </w:r>
      <w:r w:rsidRPr="00E6511A">
        <w:tab/>
      </w:r>
      <w:r w:rsidRPr="00E6511A">
        <w:tab/>
        <w:t xml:space="preserve">          </w:t>
      </w:r>
      <w:r w:rsidRPr="00E6511A">
        <w:rPr>
          <w:lang w:val="en-US"/>
        </w:rPr>
        <w:t>E</w:t>
      </w:r>
      <w:r w:rsidRPr="00E6511A">
        <w:t>-</w:t>
      </w:r>
      <w:r w:rsidRPr="00E6511A">
        <w:rPr>
          <w:lang w:val="en-US"/>
        </w:rPr>
        <w:t>mail</w:t>
      </w:r>
      <w:r w:rsidRPr="00E6511A">
        <w:t xml:space="preserve">: </w:t>
      </w:r>
      <w:hyperlink r:id="rId8" w:history="1">
        <w:r w:rsidRPr="00E6511A">
          <w:rPr>
            <w:u w:val="single"/>
            <w:lang w:val="en-US"/>
          </w:rPr>
          <w:t>minfin</w:t>
        </w:r>
        <w:r w:rsidRPr="00E6511A">
          <w:rPr>
            <w:u w:val="single"/>
          </w:rPr>
          <w:t>.</w:t>
        </w:r>
        <w:r w:rsidRPr="00E6511A">
          <w:rPr>
            <w:u w:val="single"/>
            <w:lang w:val="en-US"/>
          </w:rPr>
          <w:t>chr</w:t>
        </w:r>
        <w:r w:rsidRPr="00E6511A">
          <w:rPr>
            <w:u w:val="single"/>
          </w:rPr>
          <w:t>@</w:t>
        </w:r>
        <w:r w:rsidRPr="00E6511A">
          <w:rPr>
            <w:u w:val="single"/>
            <w:lang w:val="en-US"/>
          </w:rPr>
          <w:t>mail</w:t>
        </w:r>
        <w:r w:rsidRPr="00E6511A">
          <w:rPr>
            <w:u w:val="single"/>
          </w:rPr>
          <w:t>.</w:t>
        </w:r>
        <w:r w:rsidRPr="00E6511A">
          <w:rPr>
            <w:u w:val="single"/>
            <w:lang w:val="en-US"/>
          </w:rPr>
          <w:t>ru</w:t>
        </w:r>
      </w:hyperlink>
    </w:p>
    <w:p w:rsidR="00EE1F80" w:rsidRPr="00E6511A" w:rsidRDefault="00EE1F80" w:rsidP="00EE1F80">
      <w:r w:rsidRPr="00E6511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EE1F80" w:rsidRPr="00E6511A" w:rsidTr="00F150A2">
        <w:trPr>
          <w:trHeight w:val="1239"/>
        </w:trPr>
        <w:tc>
          <w:tcPr>
            <w:tcW w:w="4928" w:type="dxa"/>
          </w:tcPr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 w:rsidRPr="00E6511A">
              <w:rPr>
                <w:sz w:val="28"/>
                <w:szCs w:val="28"/>
              </w:rPr>
              <w:t xml:space="preserve">     </w:t>
            </w: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 w:rsidRPr="00E6511A">
              <w:rPr>
                <w:sz w:val="28"/>
                <w:szCs w:val="28"/>
              </w:rPr>
              <w:t xml:space="preserve">     Министру здравоохранения</w:t>
            </w: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  <w:r w:rsidRPr="00E6511A">
              <w:rPr>
                <w:sz w:val="28"/>
                <w:szCs w:val="28"/>
              </w:rPr>
              <w:t xml:space="preserve">     Чеченской Республики</w:t>
            </w:r>
          </w:p>
          <w:p w:rsidR="00F150A2" w:rsidRPr="00E6511A" w:rsidRDefault="00F150A2" w:rsidP="00F150A2">
            <w:pPr>
              <w:spacing w:line="240" w:lineRule="exact"/>
              <w:rPr>
                <w:sz w:val="28"/>
                <w:szCs w:val="28"/>
              </w:rPr>
            </w:pPr>
          </w:p>
          <w:p w:rsidR="00EE1F80" w:rsidRPr="00E6511A" w:rsidRDefault="00F150A2" w:rsidP="00F150A2">
            <w:pPr>
              <w:rPr>
                <w:sz w:val="28"/>
                <w:szCs w:val="28"/>
                <w:u w:val="single"/>
              </w:rPr>
            </w:pPr>
            <w:r w:rsidRPr="00E6511A">
              <w:rPr>
                <w:sz w:val="28"/>
                <w:szCs w:val="28"/>
              </w:rPr>
              <w:t xml:space="preserve">     Ш.С. АХМАДОВУ</w:t>
            </w:r>
          </w:p>
        </w:tc>
      </w:tr>
    </w:tbl>
    <w:p w:rsidR="00EE1F80" w:rsidRPr="00E6511A" w:rsidRDefault="00F150A2" w:rsidP="00EE1F80">
      <w:pPr>
        <w:rPr>
          <w:sz w:val="24"/>
          <w:szCs w:val="24"/>
        </w:rPr>
      </w:pPr>
      <w:r w:rsidRPr="00E6511A">
        <w:rPr>
          <w:sz w:val="24"/>
          <w:szCs w:val="24"/>
        </w:rPr>
        <w:t xml:space="preserve">     </w:t>
      </w:r>
      <w:r w:rsidR="00202B20">
        <w:rPr>
          <w:sz w:val="24"/>
          <w:szCs w:val="24"/>
        </w:rPr>
        <w:t>11.12.2015</w:t>
      </w:r>
      <w:r w:rsidR="00EE1F80" w:rsidRPr="00E6511A">
        <w:rPr>
          <w:sz w:val="24"/>
          <w:szCs w:val="24"/>
        </w:rPr>
        <w:t xml:space="preserve">    № </w:t>
      </w:r>
      <w:r w:rsidR="00202B20">
        <w:rPr>
          <w:sz w:val="24"/>
          <w:szCs w:val="24"/>
        </w:rPr>
        <w:t>3067</w:t>
      </w:r>
      <w:bookmarkStart w:id="0" w:name="_GoBack"/>
      <w:bookmarkEnd w:id="0"/>
      <w:r w:rsidR="00202B20">
        <w:rPr>
          <w:sz w:val="24"/>
          <w:szCs w:val="24"/>
        </w:rPr>
        <w:t>/29</w:t>
      </w:r>
      <w:r w:rsidR="00EE1F80" w:rsidRPr="00E6511A">
        <w:rPr>
          <w:sz w:val="24"/>
          <w:szCs w:val="24"/>
        </w:rPr>
        <w:t xml:space="preserve"> </w:t>
      </w:r>
    </w:p>
    <w:p w:rsidR="00EE1F80" w:rsidRPr="00E6511A" w:rsidRDefault="00EE1F80" w:rsidP="00EE1F80"/>
    <w:p w:rsidR="00EE1F80" w:rsidRPr="00E6511A" w:rsidRDefault="00EE1F80" w:rsidP="00EE1F80">
      <w:pPr>
        <w:rPr>
          <w:sz w:val="24"/>
          <w:szCs w:val="24"/>
        </w:rPr>
      </w:pPr>
      <w:r w:rsidRPr="00E6511A">
        <w:t xml:space="preserve">      на № ___________   от _______________</w:t>
      </w:r>
    </w:p>
    <w:p w:rsidR="00EE1F80" w:rsidRPr="00E6511A" w:rsidRDefault="00EE1F80" w:rsidP="00EE1F80">
      <w:pPr>
        <w:rPr>
          <w:sz w:val="28"/>
          <w:szCs w:val="28"/>
        </w:rPr>
      </w:pPr>
    </w:p>
    <w:p w:rsidR="00EE1F80" w:rsidRPr="00E6511A" w:rsidRDefault="00EE1F80" w:rsidP="00EE1F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511A">
        <w:rPr>
          <w:sz w:val="28"/>
          <w:szCs w:val="28"/>
        </w:rPr>
        <w:t xml:space="preserve"> </w:t>
      </w:r>
    </w:p>
    <w:p w:rsidR="00EE1F80" w:rsidRPr="00E6511A" w:rsidRDefault="00EE1F80" w:rsidP="00EE1F80"/>
    <w:p w:rsidR="00EE1F80" w:rsidRPr="00E6511A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E6511A" w:rsidRDefault="00EE1F80" w:rsidP="00EE1F80"/>
    <w:p w:rsidR="00EE1F80" w:rsidRPr="00E6511A" w:rsidRDefault="00EE1F80" w:rsidP="00EE1F80"/>
    <w:p w:rsidR="00EE1F80" w:rsidRPr="00E6511A" w:rsidRDefault="00EE1F80" w:rsidP="00EE1F80">
      <w:pPr>
        <w:keepNext/>
        <w:jc w:val="center"/>
        <w:outlineLvl w:val="0"/>
        <w:rPr>
          <w:b/>
          <w:sz w:val="28"/>
          <w:szCs w:val="28"/>
        </w:rPr>
      </w:pPr>
    </w:p>
    <w:p w:rsidR="00B8303A" w:rsidRPr="00E6511A" w:rsidRDefault="00B8303A" w:rsidP="00EE1F80">
      <w:pPr>
        <w:keepNext/>
        <w:jc w:val="center"/>
        <w:outlineLvl w:val="0"/>
        <w:rPr>
          <w:b/>
          <w:sz w:val="28"/>
          <w:szCs w:val="28"/>
        </w:rPr>
      </w:pPr>
    </w:p>
    <w:p w:rsidR="00B8303A" w:rsidRPr="00E6511A" w:rsidRDefault="00B8303A" w:rsidP="00EE1F80">
      <w:pPr>
        <w:keepNext/>
        <w:jc w:val="center"/>
        <w:outlineLvl w:val="0"/>
        <w:rPr>
          <w:b/>
          <w:sz w:val="28"/>
          <w:szCs w:val="28"/>
        </w:rPr>
      </w:pPr>
    </w:p>
    <w:p w:rsidR="00EE1F80" w:rsidRPr="00E6511A" w:rsidRDefault="00EE1F80" w:rsidP="00EE1F80">
      <w:pPr>
        <w:keepNext/>
        <w:jc w:val="center"/>
        <w:outlineLvl w:val="0"/>
        <w:rPr>
          <w:sz w:val="16"/>
          <w:szCs w:val="16"/>
        </w:rPr>
      </w:pPr>
      <w:r w:rsidRPr="00E6511A">
        <w:rPr>
          <w:sz w:val="28"/>
          <w:szCs w:val="28"/>
        </w:rPr>
        <w:t xml:space="preserve">ПРЕДПИСАНИЕ № </w:t>
      </w:r>
      <w:r w:rsidR="00E6511A" w:rsidRPr="00E6511A">
        <w:rPr>
          <w:sz w:val="28"/>
          <w:szCs w:val="28"/>
        </w:rPr>
        <w:t>29</w:t>
      </w:r>
      <w:r w:rsidRPr="00E6511A">
        <w:rPr>
          <w:sz w:val="28"/>
          <w:szCs w:val="28"/>
        </w:rPr>
        <w:t>/2015</w:t>
      </w:r>
    </w:p>
    <w:p w:rsidR="00EE1F80" w:rsidRPr="00E6511A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E6511A">
        <w:rPr>
          <w:sz w:val="10"/>
          <w:szCs w:val="10"/>
        </w:rPr>
        <w:br/>
      </w:r>
      <w:r w:rsidRPr="00E6511A">
        <w:rPr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E1F80" w:rsidRPr="00E6511A" w:rsidRDefault="00EE1F80" w:rsidP="00EE1F80">
      <w:pPr>
        <w:keepNext/>
        <w:jc w:val="center"/>
        <w:outlineLvl w:val="0"/>
        <w:rPr>
          <w:sz w:val="28"/>
          <w:szCs w:val="28"/>
        </w:rPr>
      </w:pPr>
      <w:r w:rsidRPr="00E6511A">
        <w:rPr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EE1F80" w:rsidRPr="00E6511A" w:rsidRDefault="00EE1F80" w:rsidP="00EE1F80">
      <w:pPr>
        <w:keepNext/>
        <w:jc w:val="center"/>
        <w:outlineLvl w:val="0"/>
        <w:rPr>
          <w:b/>
          <w:sz w:val="28"/>
          <w:szCs w:val="28"/>
        </w:rPr>
      </w:pPr>
      <w:r w:rsidRPr="00E6511A">
        <w:rPr>
          <w:sz w:val="28"/>
          <w:szCs w:val="28"/>
        </w:rPr>
        <w:t>и муниципальных нужд</w:t>
      </w:r>
    </w:p>
    <w:p w:rsidR="00EE1F80" w:rsidRPr="00E6511A" w:rsidRDefault="00EE1F80" w:rsidP="00EE1F80">
      <w:pPr>
        <w:spacing w:line="264" w:lineRule="auto"/>
        <w:rPr>
          <w:sz w:val="16"/>
          <w:szCs w:val="16"/>
        </w:rPr>
      </w:pPr>
      <w:r w:rsidRPr="00E6511A">
        <w:rPr>
          <w:sz w:val="16"/>
          <w:szCs w:val="16"/>
        </w:rPr>
        <w:t xml:space="preserve"> </w:t>
      </w:r>
    </w:p>
    <w:p w:rsidR="00F150A2" w:rsidRPr="00E6511A" w:rsidRDefault="00EE1F80" w:rsidP="00F150A2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</w:r>
      <w:r w:rsidR="00F150A2" w:rsidRPr="00E6511A">
        <w:rPr>
          <w:sz w:val="28"/>
          <w:szCs w:val="28"/>
        </w:rPr>
        <w:t xml:space="preserve">Комиссия Министерства финансов Чеченской Республики по контролю в сфере закупок, действующая на основании приказа Министерства финансов Чеченской Республики от 22.09.2014 года № 01-03-01/90 «О реализации распоряжения Правительства Чеченской Республики от 30.04.2014 года № 111-р </w:t>
      </w:r>
      <w:r w:rsidR="00F150A2" w:rsidRPr="00E6511A">
        <w:rPr>
          <w:sz w:val="28"/>
          <w:szCs w:val="28"/>
        </w:rPr>
        <w:br/>
        <w:t>«О контрольном органе в сфере закупок» (далее – Комиссия), в составе:</w:t>
      </w:r>
    </w:p>
    <w:p w:rsidR="00F150A2" w:rsidRPr="00E6511A" w:rsidRDefault="00F150A2" w:rsidP="00F150A2">
      <w:pPr>
        <w:jc w:val="both"/>
        <w:rPr>
          <w:b/>
          <w:sz w:val="28"/>
          <w:szCs w:val="28"/>
        </w:rPr>
      </w:pPr>
      <w:r w:rsidRPr="00E6511A">
        <w:rPr>
          <w:sz w:val="28"/>
          <w:szCs w:val="28"/>
        </w:rPr>
        <w:tab/>
      </w:r>
      <w:r w:rsidRPr="00E6511A">
        <w:rPr>
          <w:b/>
          <w:sz w:val="28"/>
          <w:szCs w:val="28"/>
        </w:rPr>
        <w:t xml:space="preserve">Председатель комиссии - </w:t>
      </w:r>
    </w:p>
    <w:p w:rsidR="00F150A2" w:rsidRPr="00E6511A" w:rsidRDefault="00F150A2" w:rsidP="00F150A2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>Дулаева П.З., заместитель министра финансов Чеченской Республики;</w:t>
      </w:r>
    </w:p>
    <w:p w:rsidR="00F150A2" w:rsidRPr="00E6511A" w:rsidRDefault="00F150A2" w:rsidP="00F150A2">
      <w:pPr>
        <w:jc w:val="both"/>
        <w:rPr>
          <w:b/>
          <w:sz w:val="28"/>
          <w:szCs w:val="28"/>
        </w:rPr>
      </w:pPr>
      <w:r w:rsidRPr="00E6511A">
        <w:rPr>
          <w:sz w:val="28"/>
          <w:szCs w:val="28"/>
        </w:rPr>
        <w:tab/>
      </w:r>
      <w:r w:rsidRPr="00E6511A">
        <w:rPr>
          <w:b/>
          <w:sz w:val="28"/>
          <w:szCs w:val="28"/>
        </w:rPr>
        <w:t>Заместитель председателя комиссии -</w:t>
      </w:r>
    </w:p>
    <w:p w:rsidR="00F150A2" w:rsidRPr="00E6511A" w:rsidRDefault="00F150A2" w:rsidP="00F150A2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 xml:space="preserve">Амирхаджиев И.Н., начальник отдела внутреннего финансового аудита </w:t>
      </w:r>
      <w:r w:rsidRPr="00E6511A">
        <w:rPr>
          <w:sz w:val="28"/>
          <w:szCs w:val="28"/>
        </w:rPr>
        <w:br/>
        <w:t>и контроля Министерства финансов Чеченской Республики;</w:t>
      </w:r>
    </w:p>
    <w:p w:rsidR="00F150A2" w:rsidRPr="00E6511A" w:rsidRDefault="00F150A2" w:rsidP="00F150A2">
      <w:pPr>
        <w:jc w:val="both"/>
        <w:rPr>
          <w:b/>
          <w:sz w:val="28"/>
          <w:szCs w:val="28"/>
        </w:rPr>
      </w:pPr>
      <w:r w:rsidRPr="00E6511A">
        <w:rPr>
          <w:sz w:val="28"/>
          <w:szCs w:val="28"/>
        </w:rPr>
        <w:tab/>
      </w:r>
      <w:r w:rsidRPr="00E6511A">
        <w:rPr>
          <w:b/>
          <w:sz w:val="28"/>
          <w:szCs w:val="28"/>
        </w:rPr>
        <w:t>Члены комиссии:</w:t>
      </w:r>
    </w:p>
    <w:p w:rsidR="00F150A2" w:rsidRPr="00E6511A" w:rsidRDefault="00F150A2" w:rsidP="00F150A2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>Ташухаджиев Р.Д., директор департамента инвестиции, бюджетных ссуд, гарантий и капитального строительства Министерства финансов Чеченской Республики;</w:t>
      </w:r>
    </w:p>
    <w:p w:rsidR="00F150A2" w:rsidRPr="00E6511A" w:rsidRDefault="00F150A2" w:rsidP="00F150A2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 xml:space="preserve">Манкиев В.В., заместитель </w:t>
      </w:r>
      <w:proofErr w:type="gramStart"/>
      <w:r w:rsidRPr="00E6511A">
        <w:rPr>
          <w:sz w:val="28"/>
          <w:szCs w:val="28"/>
        </w:rPr>
        <w:t>директора бюджетного департамента Министерства финансов Чеченской Республики</w:t>
      </w:r>
      <w:proofErr w:type="gramEnd"/>
      <w:r w:rsidRPr="00E6511A">
        <w:rPr>
          <w:sz w:val="28"/>
          <w:szCs w:val="28"/>
        </w:rPr>
        <w:t>;</w:t>
      </w:r>
    </w:p>
    <w:p w:rsidR="00F150A2" w:rsidRPr="00E6511A" w:rsidRDefault="00F150A2" w:rsidP="00F150A2">
      <w:pPr>
        <w:ind w:firstLine="720"/>
        <w:jc w:val="both"/>
        <w:rPr>
          <w:sz w:val="28"/>
          <w:szCs w:val="28"/>
        </w:rPr>
      </w:pPr>
      <w:r w:rsidRPr="00E6511A">
        <w:rPr>
          <w:sz w:val="28"/>
          <w:szCs w:val="28"/>
        </w:rPr>
        <w:t xml:space="preserve">Зухайраев М.Т., начальник правового отдела административно-правового департамента Министерства финансов Чеченской Республики, </w:t>
      </w:r>
    </w:p>
    <w:p w:rsidR="00EE1F80" w:rsidRPr="00E6511A" w:rsidRDefault="00EE1F80" w:rsidP="00EE1F80">
      <w:pPr>
        <w:jc w:val="both"/>
        <w:rPr>
          <w:sz w:val="28"/>
          <w:szCs w:val="28"/>
        </w:rPr>
      </w:pPr>
      <w:proofErr w:type="gramStart"/>
      <w:r w:rsidRPr="00E6511A">
        <w:rPr>
          <w:sz w:val="28"/>
          <w:szCs w:val="28"/>
        </w:rPr>
        <w:t xml:space="preserve">в соответствии с пунктом 25 части 1 статьи 93 Федерального закона от 05 апреля 2013 года № 44-ФЗ «О контрактной системе в сфере закупок товаров, работ, услуг для обеспечения государственных и муниципальных нужд» (далее - ФЗ-44) </w:t>
      </w:r>
      <w:r w:rsidRPr="00E6511A">
        <w:rPr>
          <w:sz w:val="28"/>
          <w:szCs w:val="28"/>
        </w:rPr>
        <w:br/>
        <w:t xml:space="preserve">и с пунктом 7 Порядка согласования заключения контракта с единственным </w:t>
      </w:r>
      <w:r w:rsidRPr="00E6511A">
        <w:rPr>
          <w:sz w:val="28"/>
          <w:szCs w:val="28"/>
        </w:rPr>
        <w:lastRenderedPageBreak/>
        <w:t>поставщиком (подрядчиком, исполнителем), утвержденного Приказом Министерства экономического развития Российской Федерации от 31.03.2015 года № 189 «Об утверждении</w:t>
      </w:r>
      <w:proofErr w:type="gramEnd"/>
      <w:r w:rsidRPr="00E6511A">
        <w:rPr>
          <w:sz w:val="28"/>
          <w:szCs w:val="28"/>
        </w:rPr>
        <w:t xml:space="preserve"> </w:t>
      </w:r>
      <w:proofErr w:type="gramStart"/>
      <w:r w:rsidRPr="00E6511A">
        <w:rPr>
          <w:sz w:val="28"/>
          <w:szCs w:val="28"/>
        </w:rPr>
        <w:t xml:space="preserve">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 в ходе рассмотрения обращения Министерства </w:t>
      </w:r>
      <w:r w:rsidR="00095799" w:rsidRPr="00E6511A">
        <w:rPr>
          <w:sz w:val="28"/>
          <w:szCs w:val="28"/>
        </w:rPr>
        <w:t>здравоохранения</w:t>
      </w:r>
      <w:r w:rsidRPr="00E6511A">
        <w:rPr>
          <w:sz w:val="28"/>
          <w:szCs w:val="28"/>
        </w:rPr>
        <w:t xml:space="preserve"> Чеченской Республики </w:t>
      </w:r>
      <w:r w:rsidR="00E6511A" w:rsidRPr="00E6511A">
        <w:rPr>
          <w:sz w:val="28"/>
          <w:szCs w:val="28"/>
        </w:rPr>
        <w:t xml:space="preserve">от 02.12.2015 года № 4729 </w:t>
      </w:r>
      <w:r w:rsidRPr="00E6511A">
        <w:rPr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F150A2" w:rsidRPr="00E6511A">
        <w:rPr>
          <w:sz w:val="28"/>
          <w:szCs w:val="28"/>
        </w:rPr>
        <w:t xml:space="preserve"> </w:t>
      </w:r>
      <w:r w:rsidRPr="00E6511A">
        <w:rPr>
          <w:sz w:val="28"/>
          <w:szCs w:val="28"/>
        </w:rPr>
        <w:t>выявила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F150A2" w:rsidRPr="00E6511A">
        <w:rPr>
          <w:sz w:val="28"/>
          <w:szCs w:val="28"/>
        </w:rPr>
        <w:t xml:space="preserve"> </w:t>
      </w:r>
      <w:proofErr w:type="gramEnd"/>
    </w:p>
    <w:p w:rsidR="00EE1F80" w:rsidRPr="00E6511A" w:rsidRDefault="00EE1F80" w:rsidP="00EE1F80">
      <w:pPr>
        <w:jc w:val="both"/>
      </w:pPr>
    </w:p>
    <w:p w:rsidR="00EE1F80" w:rsidRPr="00E6511A" w:rsidRDefault="00EE1F80" w:rsidP="00EE1F80">
      <w:pPr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7087"/>
      </w:tblGrid>
      <w:tr w:rsidR="00E6511A" w:rsidRPr="00E6511A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1A" w:rsidRPr="00E6511A" w:rsidRDefault="00E6511A" w:rsidP="00E6511A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 xml:space="preserve">1. </w:t>
            </w:r>
            <w:hyperlink r:id="rId9" w:tgtFrame="_blank" w:tooltip="Комитет Правительства Чеченской Республики по государственному заказу" w:history="1">
              <w:r w:rsidRPr="00E6511A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Комитетом Правительства Чеченской Республики по государственному заказу</w:t>
              </w:r>
            </w:hyperlink>
            <w:r w:rsidRPr="00E6511A">
              <w:rPr>
                <w:sz w:val="24"/>
                <w:szCs w:val="24"/>
              </w:rPr>
              <w:t xml:space="preserve"> как уполномоченным органом согласно </w:t>
            </w:r>
            <w:r w:rsidRPr="00E6511A">
              <w:rPr>
                <w:bCs/>
                <w:sz w:val="24"/>
                <w:szCs w:val="24"/>
              </w:rPr>
              <w:t xml:space="preserve">пункту 1.2. </w:t>
            </w:r>
            <w:proofErr w:type="gramStart"/>
            <w:r w:rsidRPr="00E6511A">
              <w:rPr>
                <w:bCs/>
                <w:sz w:val="24"/>
                <w:szCs w:val="24"/>
              </w:rPr>
              <w:t>Положения «О Комитете Правительства Чеченской Республики по государственному заказу»</w:t>
            </w:r>
            <w:r w:rsidRPr="00E6511A">
              <w:rPr>
                <w:sz w:val="24"/>
                <w:szCs w:val="24"/>
              </w:rPr>
              <w:t>, утвержденного</w:t>
            </w:r>
            <w:r w:rsidRPr="00E6511A">
              <w:rPr>
                <w:bCs/>
                <w:sz w:val="24"/>
                <w:szCs w:val="24"/>
              </w:rPr>
              <w:t xml:space="preserve"> </w:t>
            </w:r>
            <w:r w:rsidRPr="00E6511A">
              <w:rPr>
                <w:sz w:val="24"/>
                <w:szCs w:val="24"/>
              </w:rPr>
              <w:t>Постановлением Правительства</w:t>
            </w:r>
            <w:r w:rsidRPr="00E6511A">
              <w:rPr>
                <w:bCs/>
                <w:sz w:val="24"/>
                <w:szCs w:val="24"/>
              </w:rPr>
              <w:t xml:space="preserve"> </w:t>
            </w:r>
            <w:r w:rsidRPr="00E6511A">
              <w:rPr>
                <w:sz w:val="24"/>
                <w:szCs w:val="24"/>
              </w:rPr>
              <w:t>Чеченской Республики</w:t>
            </w:r>
            <w:r w:rsidRPr="00E6511A">
              <w:rPr>
                <w:bCs/>
                <w:sz w:val="24"/>
                <w:szCs w:val="24"/>
              </w:rPr>
              <w:t xml:space="preserve"> </w:t>
            </w:r>
            <w:r w:rsidRPr="00E6511A">
              <w:rPr>
                <w:sz w:val="24"/>
                <w:szCs w:val="24"/>
              </w:rPr>
              <w:t xml:space="preserve">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      </w:r>
            <w:hyperlink r:id="rId10" w:history="1">
              <w:r w:rsidRPr="00E6511A">
                <w:rPr>
                  <w:rStyle w:val="a3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E6511A">
              <w:rPr>
                <w:sz w:val="24"/>
                <w:szCs w:val="24"/>
              </w:rPr>
              <w:t xml:space="preserve"> размещено извещение от</w:t>
            </w:r>
            <w:proofErr w:type="gramEnd"/>
            <w:r w:rsidRPr="00E6511A">
              <w:rPr>
                <w:sz w:val="24"/>
                <w:szCs w:val="24"/>
              </w:rPr>
              <w:t xml:space="preserve"> 03.11.2015 года № 0194200000515006847 о проведении открытого конкурса на оказание услуг по корректировке проектно-сметной документации по объекту «</w:t>
            </w:r>
            <w:proofErr w:type="spellStart"/>
            <w:r w:rsidRPr="00E6511A">
              <w:rPr>
                <w:sz w:val="24"/>
                <w:szCs w:val="24"/>
              </w:rPr>
              <w:t>Горбольница</w:t>
            </w:r>
            <w:proofErr w:type="spellEnd"/>
            <w:r w:rsidRPr="00E6511A">
              <w:rPr>
                <w:sz w:val="24"/>
                <w:szCs w:val="24"/>
              </w:rPr>
              <w:t xml:space="preserve"> №1 (строительство), г. Аргун» (поликлиника, хоз. корпус) на общую сумму 4 200 000 руб. 00 коп</w:t>
            </w:r>
            <w:proofErr w:type="gramStart"/>
            <w:r w:rsidRPr="00E6511A">
              <w:rPr>
                <w:sz w:val="24"/>
                <w:szCs w:val="24"/>
              </w:rPr>
              <w:t>.</w:t>
            </w:r>
            <w:proofErr w:type="gramEnd"/>
            <w:r w:rsidRPr="00E6511A">
              <w:rPr>
                <w:sz w:val="24"/>
                <w:szCs w:val="24"/>
              </w:rPr>
              <w:t xml:space="preserve"> (</w:t>
            </w:r>
            <w:proofErr w:type="gramStart"/>
            <w:r w:rsidRPr="00E6511A">
              <w:rPr>
                <w:sz w:val="24"/>
                <w:szCs w:val="24"/>
              </w:rPr>
              <w:t>д</w:t>
            </w:r>
            <w:proofErr w:type="gramEnd"/>
            <w:r w:rsidRPr="00E6511A">
              <w:rPr>
                <w:sz w:val="24"/>
                <w:szCs w:val="24"/>
              </w:rPr>
              <w:t>алее - Конкурс).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 xml:space="preserve">Согласно пункту 9.2.12. конкурсной документации поставщик (подрядчик, исполнитель) вправе принять решение об одностороннем отказе от исполнения контракта по основаниям, предусмотренным </w:t>
            </w:r>
            <w:hyperlink r:id="rId11" w:history="1">
              <w:r w:rsidRPr="00E6511A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E6511A">
              <w:rPr>
                <w:bCs/>
                <w:sz w:val="24"/>
                <w:szCs w:val="24"/>
              </w:rPr>
      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Согласно части 19 статьи 95 ФЗ-44 поставщик (подрядчик, исполнитель)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Согласно пункту 12.2. проекта контракта, который является неотъемлемой частью конкурсной документации согласно пункту 1.5.5. данной конкурсной документации, заказчик имеет право расторгнуть контракт в одностороннем порядке в случае не обеспечения требуемого качества проектной документации и срыва сроков выполнения работ.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 xml:space="preserve">Таким образом, проект контракта устанавливает право заказчика принять решение об одностороннем отказе от исполнения контракта по основаниям, предусмотренным </w:t>
            </w:r>
            <w:hyperlink r:id="rId12" w:history="1">
              <w:r w:rsidRPr="00E6511A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E6511A">
              <w:rPr>
                <w:bCs/>
                <w:sz w:val="24"/>
                <w:szCs w:val="24"/>
              </w:rPr>
              <w:t xml:space="preserve"> Российской Федерации.</w:t>
            </w:r>
          </w:p>
          <w:p w:rsidR="00FD3CAB" w:rsidRPr="00E6511A" w:rsidRDefault="00F150A2" w:rsidP="00FD3CAB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lastRenderedPageBreak/>
              <w:t>Однако</w:t>
            </w:r>
            <w:proofErr w:type="gramStart"/>
            <w:r w:rsidRPr="00E6511A">
              <w:rPr>
                <w:bCs/>
                <w:sz w:val="24"/>
                <w:szCs w:val="24"/>
              </w:rPr>
              <w:t>,</w:t>
            </w:r>
            <w:proofErr w:type="gramEnd"/>
            <w:r w:rsidRPr="00E6511A">
              <w:rPr>
                <w:bCs/>
                <w:sz w:val="24"/>
                <w:szCs w:val="24"/>
              </w:rPr>
              <w:t xml:space="preserve"> Министерством здравоохранения Чеченской Республики в нарушение части 19 статьи 95 ФЗ-44 и пункта 9.2.12. конкурсной документации в проекте контракта право поставщика (подрядчика, исполнителя) об одностороннем отказе от исполнения контракта по основаниям, предусмотренным </w:t>
            </w:r>
            <w:hyperlink r:id="rId13" w:history="1">
              <w:r w:rsidRPr="00E6511A">
                <w:rPr>
                  <w:bCs/>
                  <w:sz w:val="24"/>
                  <w:szCs w:val="24"/>
                </w:rPr>
                <w:t>Гражданским кодексом</w:t>
              </w:r>
            </w:hyperlink>
            <w:r w:rsidRPr="00E6511A">
              <w:rPr>
                <w:bCs/>
                <w:sz w:val="24"/>
                <w:szCs w:val="24"/>
              </w:rPr>
              <w:t xml:space="preserve"> Российской Федерации, не предусмотрено.</w:t>
            </w:r>
          </w:p>
          <w:p w:rsidR="00FD3CAB" w:rsidRPr="00E6511A" w:rsidRDefault="00FD3CAB" w:rsidP="00FD3CAB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FD3CAB" w:rsidRPr="00E6511A" w:rsidRDefault="00F150A2" w:rsidP="00FD3CAB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2. Согласно абзацу 1 части 2 статьи 34 ФЗ-44 при заключении контракта указывается, что цена контракта является твердой и определяется на весь срок исполнения контракта. Однако</w:t>
            </w:r>
            <w:proofErr w:type="gramStart"/>
            <w:r w:rsidRPr="00E6511A">
              <w:rPr>
                <w:bCs/>
                <w:sz w:val="24"/>
                <w:szCs w:val="24"/>
              </w:rPr>
              <w:t>,</w:t>
            </w:r>
            <w:proofErr w:type="gramEnd"/>
            <w:r w:rsidRPr="00E6511A">
              <w:rPr>
                <w:bCs/>
                <w:sz w:val="24"/>
                <w:szCs w:val="24"/>
              </w:rPr>
              <w:t xml:space="preserve"> Министерством здравоохранения Чеченской Республики в нарушение абзаца 1 части 2 статьи 34 ФЗ-44 данное требование в проекте контракта не установлено.</w:t>
            </w:r>
          </w:p>
          <w:p w:rsidR="00FD3CAB" w:rsidRPr="00E6511A" w:rsidRDefault="00FD3CAB" w:rsidP="00FD3CAB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F150A2" w:rsidRPr="00E6511A" w:rsidRDefault="00F150A2" w:rsidP="00FD3CAB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3. Министерством здравоохранения Чеченской Республики в пункте 3.2. проекта контракта предусмотрена возможность изменения сроков выполнения работ в ходе исполнения контракта по соглашению сторон контракта.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 xml:space="preserve">Согласно абзацу 2 части 2 статьи 34 ФЗ-44 при заключении и исполнении контракта изменение его условий не допускается, за исключением случаев, предусмотренных статьей 34 и </w:t>
            </w:r>
            <w:hyperlink w:anchor="Par2017" w:tooltip="Ссылка на текущий документ" w:history="1">
              <w:r w:rsidRPr="00E6511A">
                <w:rPr>
                  <w:bCs/>
                  <w:sz w:val="24"/>
                  <w:szCs w:val="24"/>
                </w:rPr>
                <w:t>статьей 95</w:t>
              </w:r>
            </w:hyperlink>
            <w:r w:rsidRPr="00E6511A">
              <w:rPr>
                <w:bCs/>
                <w:sz w:val="24"/>
                <w:szCs w:val="24"/>
              </w:rPr>
              <w:t xml:space="preserve"> ФЗ-44. 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Согласно части 1 статьи 95 ФЗ-44 изменение существенных условий контракта при его исполнении не допускается, за исключением их изменения по соглашению сторон по основаниям предусмотренным части 1 статьи 95 ФЗ-44.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E6511A">
              <w:rPr>
                <w:bCs/>
                <w:sz w:val="24"/>
                <w:szCs w:val="24"/>
              </w:rPr>
              <w:t xml:space="preserve">Изменение сроков на поставки товаров, выполнения работ, оказание услуг по контракту допускается только в случае, предусмотренном пунктом 6 части 1 статьи 95 ФЗ-44, согласно которому </w:t>
            </w:r>
            <w:r w:rsidRPr="00E6511A">
              <w:rPr>
                <w:sz w:val="24"/>
                <w:szCs w:val="24"/>
              </w:rPr>
              <w:t>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      </w:r>
            <w:proofErr w:type="gramEnd"/>
            <w:r w:rsidRPr="00E6511A">
              <w:rPr>
                <w:sz w:val="24"/>
                <w:szCs w:val="24"/>
              </w:rPr>
              <w:t xml:space="preserve">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>Согласно части 1 статьи 34 ФЗ-44 к</w:t>
            </w:r>
            <w:r w:rsidRPr="00E6511A">
              <w:rPr>
                <w:sz w:val="24"/>
                <w:szCs w:val="24"/>
              </w:rPr>
              <w:t>онтракт заключается на условиях, предусмотренных извещением об осуществлении закупки и документацией о закупке.</w:t>
            </w:r>
          </w:p>
          <w:p w:rsidR="00F150A2" w:rsidRPr="00E6511A" w:rsidRDefault="00F150A2" w:rsidP="00F150A2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Согласно части 1 статьи 54 ФЗ-44 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</w:t>
            </w:r>
          </w:p>
          <w:p w:rsidR="00EE1F80" w:rsidRPr="00E6511A" w:rsidRDefault="00F150A2" w:rsidP="00E6511A">
            <w:pPr>
              <w:ind w:firstLine="317"/>
              <w:jc w:val="both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 xml:space="preserve">Таким образом, Министерством здравоохранения Чеченской Республики при утверждении конкурсной документации (Реестровый номер закупки № </w:t>
            </w:r>
            <w:r w:rsidR="00E6511A" w:rsidRPr="00E6511A">
              <w:rPr>
                <w:sz w:val="24"/>
                <w:szCs w:val="24"/>
              </w:rPr>
              <w:t>№ 0194200000515006847</w:t>
            </w:r>
            <w:r w:rsidR="00B8303A" w:rsidRPr="00E6511A">
              <w:rPr>
                <w:bCs/>
                <w:sz w:val="24"/>
                <w:szCs w:val="24"/>
              </w:rPr>
              <w:br/>
            </w:r>
            <w:r w:rsidR="00E6511A" w:rsidRPr="00E6511A">
              <w:rPr>
                <w:sz w:val="24"/>
                <w:szCs w:val="24"/>
              </w:rPr>
              <w:t>от 03.11.2015 года</w:t>
            </w:r>
            <w:r w:rsidRPr="00E6511A">
              <w:rPr>
                <w:bCs/>
                <w:sz w:val="24"/>
                <w:szCs w:val="24"/>
              </w:rPr>
              <w:t xml:space="preserve">) нарушены требования части 19 статьи 95, абзацу 1 части 2 статьи 34, абзаца 2 части 2 статьи 34, части 1 статьи 95, части 1 статьи 34, </w:t>
            </w:r>
            <w:r w:rsidRPr="00E6511A">
              <w:rPr>
                <w:sz w:val="24"/>
                <w:szCs w:val="24"/>
              </w:rPr>
              <w:t>части 1 статьи 54 ФЗ-44.</w:t>
            </w:r>
          </w:p>
        </w:tc>
      </w:tr>
      <w:tr w:rsidR="00EE1F80" w:rsidRPr="00E6511A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F150A2" w:rsidP="00F150A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-</w:t>
            </w:r>
          </w:p>
        </w:tc>
      </w:tr>
      <w:tr w:rsidR="00EE1F80" w:rsidRPr="00E6511A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6511A" w:rsidP="00E6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E1F80" w:rsidRPr="00E651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EE1F80" w:rsidRPr="00E6511A">
              <w:rPr>
                <w:sz w:val="24"/>
                <w:szCs w:val="24"/>
              </w:rPr>
              <w:t>.2015 года</w:t>
            </w:r>
          </w:p>
        </w:tc>
      </w:tr>
      <w:tr w:rsidR="00EE1F80" w:rsidRPr="00E6511A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F150A2" w:rsidP="00E6511A">
            <w:pPr>
              <w:jc w:val="center"/>
              <w:rPr>
                <w:sz w:val="24"/>
                <w:szCs w:val="24"/>
              </w:rPr>
            </w:pPr>
            <w:r w:rsidRPr="00E6511A">
              <w:rPr>
                <w:bCs/>
                <w:sz w:val="24"/>
                <w:szCs w:val="24"/>
              </w:rPr>
              <w:t xml:space="preserve">Часть 19 статьи 95, абзац 1 части 2 статьи 34, абзац 2 части 2 статьи 34, часть 1 статьи 95, часть 1 статьи 34, </w:t>
            </w:r>
            <w:r w:rsidRPr="00E6511A">
              <w:rPr>
                <w:sz w:val="24"/>
                <w:szCs w:val="24"/>
              </w:rPr>
              <w:t>часть 1 статьи 54 ФЗ-44</w:t>
            </w:r>
          </w:p>
        </w:tc>
      </w:tr>
      <w:tr w:rsidR="00EE1F80" w:rsidRPr="00E6511A" w:rsidTr="00F150A2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80" w:rsidRPr="00E6511A" w:rsidRDefault="00EE1F80" w:rsidP="00F15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1A" w:rsidRDefault="00EE1F80" w:rsidP="00E65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511A">
              <w:rPr>
                <w:sz w:val="24"/>
                <w:szCs w:val="24"/>
              </w:rPr>
              <w:t xml:space="preserve">Извещение о проведении открытого конкурса (Реестровый </w:t>
            </w:r>
            <w:proofErr w:type="gramEnd"/>
          </w:p>
          <w:p w:rsidR="00EE1F80" w:rsidRPr="00E6511A" w:rsidRDefault="00EE1F80" w:rsidP="00E65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 xml:space="preserve">номер № </w:t>
            </w:r>
            <w:r w:rsidR="00E6511A" w:rsidRPr="00E6511A">
              <w:rPr>
                <w:sz w:val="24"/>
                <w:szCs w:val="24"/>
              </w:rPr>
              <w:t>0194200000515006847</w:t>
            </w:r>
            <w:r w:rsidRPr="00E6511A">
              <w:rPr>
                <w:sz w:val="24"/>
                <w:szCs w:val="24"/>
              </w:rPr>
              <w:t>), конкурсная документация</w:t>
            </w:r>
          </w:p>
          <w:p w:rsidR="00EE1F80" w:rsidRPr="00E6511A" w:rsidRDefault="00EE1F80" w:rsidP="00E65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11A">
              <w:rPr>
                <w:sz w:val="24"/>
                <w:szCs w:val="24"/>
              </w:rPr>
              <w:t>и проект контракта.</w:t>
            </w:r>
          </w:p>
        </w:tc>
      </w:tr>
    </w:tbl>
    <w:p w:rsidR="00B8303A" w:rsidRPr="00E6511A" w:rsidRDefault="00B8303A" w:rsidP="00EE1F80">
      <w:pPr>
        <w:jc w:val="both"/>
        <w:rPr>
          <w:sz w:val="28"/>
          <w:szCs w:val="28"/>
        </w:rPr>
      </w:pPr>
    </w:p>
    <w:p w:rsidR="00EE1F80" w:rsidRPr="00E6511A" w:rsidRDefault="00EE1F80" w:rsidP="00EE1F80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</w:r>
      <w:proofErr w:type="gramStart"/>
      <w:r w:rsidRPr="00E6511A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E6511A">
        <w:rPr>
          <w:sz w:val="28"/>
          <w:szCs w:val="28"/>
        </w:rPr>
        <w:br/>
      </w:r>
      <w:hyperlink r:id="rId14" w:history="1">
        <w:r w:rsidRPr="00E6511A">
          <w:rPr>
            <w:bCs/>
            <w:sz w:val="28"/>
            <w:szCs w:val="28"/>
          </w:rPr>
          <w:t>пунктом 2 части 22 статьи 99</w:t>
        </w:r>
      </w:hyperlink>
      <w:r w:rsidRPr="00E6511A">
        <w:rPr>
          <w:sz w:val="28"/>
          <w:szCs w:val="28"/>
        </w:rPr>
        <w:t xml:space="preserve"> </w:t>
      </w:r>
      <w:r w:rsidRPr="00E6511A">
        <w:rPr>
          <w:bCs/>
          <w:sz w:val="28"/>
          <w:szCs w:val="28"/>
        </w:rPr>
        <w:t xml:space="preserve">Федерального закона от 05.04.2013 г. № 44-ФЗ </w:t>
      </w:r>
      <w:r w:rsidRPr="00E6511A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E6511A">
        <w:rPr>
          <w:sz w:val="28"/>
          <w:szCs w:val="28"/>
        </w:rPr>
        <w:t xml:space="preserve"> </w:t>
      </w:r>
      <w:hyperlink r:id="rId15" w:history="1">
        <w:r w:rsidRPr="00E6511A">
          <w:rPr>
            <w:bCs/>
            <w:sz w:val="28"/>
            <w:szCs w:val="28"/>
          </w:rPr>
          <w:t>пунктом 4.6</w:t>
        </w:r>
      </w:hyperlink>
      <w:r w:rsidRPr="00E6511A">
        <w:rPr>
          <w:b/>
          <w:sz w:val="28"/>
          <w:szCs w:val="28"/>
        </w:rPr>
        <w:t xml:space="preserve"> </w:t>
      </w:r>
      <w:r w:rsidRPr="00E6511A">
        <w:rPr>
          <w:sz w:val="28"/>
          <w:szCs w:val="28"/>
        </w:rPr>
        <w:t xml:space="preserve">Порядка </w:t>
      </w:r>
      <w:r w:rsidRPr="00E6511A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E6511A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E6511A">
        <w:rPr>
          <w:bCs/>
          <w:sz w:val="28"/>
          <w:szCs w:val="28"/>
        </w:rPr>
        <w:t xml:space="preserve"> и муниципальных нужд»</w:t>
      </w:r>
      <w:r w:rsidRPr="00E6511A">
        <w:rPr>
          <w:sz w:val="28"/>
          <w:szCs w:val="28"/>
        </w:rPr>
        <w:t xml:space="preserve">, утвержденного приказом Министерства финансов Чеченской Республики от 22 </w:t>
      </w:r>
      <w:r w:rsidR="00B8303A" w:rsidRPr="00E6511A">
        <w:rPr>
          <w:sz w:val="28"/>
          <w:szCs w:val="28"/>
        </w:rPr>
        <w:t>сентября 2014 г. № 01-03-01/90,</w:t>
      </w:r>
    </w:p>
    <w:p w:rsidR="00B8303A" w:rsidRPr="00E6511A" w:rsidRDefault="00B8303A" w:rsidP="00EE1F80">
      <w:pPr>
        <w:jc w:val="both"/>
        <w:rPr>
          <w:sz w:val="28"/>
          <w:szCs w:val="28"/>
        </w:rPr>
      </w:pPr>
    </w:p>
    <w:p w:rsidR="00EE1F80" w:rsidRPr="00E6511A" w:rsidRDefault="00B8303A" w:rsidP="00B8303A">
      <w:pPr>
        <w:jc w:val="center"/>
        <w:rPr>
          <w:sz w:val="28"/>
          <w:szCs w:val="28"/>
        </w:rPr>
      </w:pPr>
      <w:r w:rsidRPr="00E6511A">
        <w:rPr>
          <w:sz w:val="28"/>
          <w:szCs w:val="28"/>
        </w:rPr>
        <w:t>ПРЕДПИСЫВАЕТ:</w:t>
      </w:r>
    </w:p>
    <w:p w:rsidR="00B8303A" w:rsidRPr="00E6511A" w:rsidRDefault="00B8303A" w:rsidP="00B8303A">
      <w:pPr>
        <w:jc w:val="center"/>
        <w:rPr>
          <w:sz w:val="28"/>
          <w:szCs w:val="28"/>
        </w:rPr>
      </w:pPr>
    </w:p>
    <w:p w:rsidR="00FD3CAB" w:rsidRPr="00E6511A" w:rsidRDefault="00EE1F80" w:rsidP="00FD3CA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511A">
        <w:rPr>
          <w:rFonts w:ascii="Times New Roman" w:hAnsi="Times New Roman" w:cs="Times New Roman"/>
          <w:sz w:val="28"/>
          <w:szCs w:val="28"/>
        </w:rPr>
        <w:t xml:space="preserve">1. </w:t>
      </w:r>
      <w:r w:rsidR="00FD3CAB" w:rsidRPr="00E6511A">
        <w:rPr>
          <w:rFonts w:ascii="Times New Roman" w:hAnsi="Times New Roman" w:cs="Times New Roman"/>
          <w:sz w:val="28"/>
          <w:szCs w:val="28"/>
        </w:rPr>
        <w:t>При заключении контракта с ООО «</w:t>
      </w:r>
      <w:proofErr w:type="spellStart"/>
      <w:r w:rsidR="00FD3CAB" w:rsidRPr="00E6511A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="00FD3CAB" w:rsidRPr="00E6511A">
        <w:rPr>
          <w:rFonts w:ascii="Times New Roman" w:hAnsi="Times New Roman" w:cs="Times New Roman"/>
          <w:sz w:val="28"/>
          <w:szCs w:val="28"/>
        </w:rPr>
        <w:t>» у</w:t>
      </w:r>
      <w:r w:rsidRPr="00E6511A">
        <w:rPr>
          <w:rFonts w:ascii="Times New Roman" w:hAnsi="Times New Roman" w:cs="Times New Roman"/>
          <w:sz w:val="28"/>
          <w:szCs w:val="28"/>
        </w:rPr>
        <w:t xml:space="preserve">странить нарушения требований </w:t>
      </w:r>
      <w:r w:rsidR="00F150A2" w:rsidRPr="00E6511A">
        <w:rPr>
          <w:rFonts w:ascii="Times New Roman" w:hAnsi="Times New Roman" w:cs="Times New Roman"/>
          <w:sz w:val="28"/>
          <w:szCs w:val="28"/>
        </w:rPr>
        <w:t xml:space="preserve">нарушения требований </w:t>
      </w:r>
      <w:r w:rsidR="00F150A2" w:rsidRPr="00E6511A">
        <w:rPr>
          <w:rFonts w:ascii="Times New Roman" w:hAnsi="Times New Roman" w:cs="Times New Roman"/>
          <w:bCs/>
          <w:sz w:val="28"/>
          <w:szCs w:val="28"/>
        </w:rPr>
        <w:t xml:space="preserve">части 19 статьи 95, абзацу 1 части 2 статьи 34, абзаца 2 части 2 статьи 34, части 1 статьи 95, части 1 статьи 34, </w:t>
      </w:r>
      <w:r w:rsidR="00F150A2" w:rsidRPr="00E6511A">
        <w:rPr>
          <w:rFonts w:ascii="Times New Roman" w:hAnsi="Times New Roman" w:cs="Times New Roman"/>
          <w:sz w:val="28"/>
          <w:szCs w:val="28"/>
        </w:rPr>
        <w:t>части 1 статьи 54 ФЗ-44</w:t>
      </w:r>
      <w:r w:rsidR="00FD3CAB" w:rsidRPr="00E6511A">
        <w:rPr>
          <w:rFonts w:ascii="Times New Roman" w:hAnsi="Times New Roman" w:cs="Times New Roman"/>
          <w:sz w:val="28"/>
          <w:szCs w:val="28"/>
        </w:rPr>
        <w:t>.</w:t>
      </w:r>
    </w:p>
    <w:p w:rsidR="00EE1F80" w:rsidRPr="00E6511A" w:rsidRDefault="00EE1F80" w:rsidP="00B8303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511A">
        <w:rPr>
          <w:rFonts w:ascii="Times New Roman" w:hAnsi="Times New Roman" w:cs="Times New Roman"/>
          <w:sz w:val="28"/>
          <w:szCs w:val="28"/>
        </w:rPr>
        <w:t>2. Информацию о результатах исполнения настоящего Предписания (копию заключенного контракта с  ООО «</w:t>
      </w:r>
      <w:proofErr w:type="spellStart"/>
      <w:r w:rsidR="00FD3CAB" w:rsidRPr="00E6511A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Pr="00E6511A">
        <w:rPr>
          <w:rFonts w:ascii="Times New Roman" w:hAnsi="Times New Roman" w:cs="Times New Roman"/>
          <w:sz w:val="28"/>
          <w:szCs w:val="28"/>
        </w:rPr>
        <w:t xml:space="preserve">») представить в Министерство финансов Чеченской Республики в течение 5 </w:t>
      </w:r>
      <w:r w:rsidR="00FD3CAB" w:rsidRPr="00E6511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6511A">
        <w:rPr>
          <w:rFonts w:ascii="Times New Roman" w:hAnsi="Times New Roman" w:cs="Times New Roman"/>
          <w:sz w:val="28"/>
          <w:szCs w:val="28"/>
        </w:rPr>
        <w:t xml:space="preserve">дней со дня заключения контракта с  </w:t>
      </w:r>
      <w:r w:rsidR="00FD3CAB" w:rsidRPr="00E6511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D3CAB" w:rsidRPr="00E6511A">
        <w:rPr>
          <w:rFonts w:ascii="Times New Roman" w:hAnsi="Times New Roman" w:cs="Times New Roman"/>
          <w:sz w:val="28"/>
          <w:szCs w:val="28"/>
        </w:rPr>
        <w:t>Чеченпроект</w:t>
      </w:r>
      <w:proofErr w:type="spellEnd"/>
      <w:r w:rsidR="00FD3CAB" w:rsidRPr="00E6511A">
        <w:rPr>
          <w:rFonts w:ascii="Times New Roman" w:hAnsi="Times New Roman" w:cs="Times New Roman"/>
          <w:sz w:val="28"/>
          <w:szCs w:val="28"/>
        </w:rPr>
        <w:t>»</w:t>
      </w:r>
      <w:r w:rsidRPr="00E6511A">
        <w:rPr>
          <w:rFonts w:ascii="Times New Roman" w:hAnsi="Times New Roman" w:cs="Times New Roman"/>
          <w:sz w:val="28"/>
          <w:szCs w:val="28"/>
        </w:rPr>
        <w:t>.</w:t>
      </w:r>
    </w:p>
    <w:p w:rsidR="00B8303A" w:rsidRPr="00E6511A" w:rsidRDefault="00B8303A" w:rsidP="00B8303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1F80" w:rsidRPr="00E6511A" w:rsidRDefault="00EE1F80" w:rsidP="00EE1F80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6" w:history="1">
        <w:r w:rsidRPr="00E6511A">
          <w:rPr>
            <w:bCs/>
            <w:sz w:val="28"/>
            <w:szCs w:val="28"/>
          </w:rPr>
          <w:t>частью 7 статьи 19.5</w:t>
        </w:r>
      </w:hyperlink>
      <w:r w:rsidRPr="00E6511A">
        <w:rPr>
          <w:b/>
          <w:sz w:val="28"/>
          <w:szCs w:val="28"/>
        </w:rPr>
        <w:t xml:space="preserve"> </w:t>
      </w:r>
      <w:r w:rsidRPr="00E6511A">
        <w:rPr>
          <w:sz w:val="28"/>
          <w:szCs w:val="28"/>
        </w:rPr>
        <w:t>Кодекса Российской Федерации об ад</w:t>
      </w:r>
      <w:r w:rsidR="00B8303A" w:rsidRPr="00E6511A">
        <w:rPr>
          <w:sz w:val="28"/>
          <w:szCs w:val="28"/>
        </w:rPr>
        <w:t>министративных правонарушениях.</w:t>
      </w:r>
    </w:p>
    <w:p w:rsidR="00B8303A" w:rsidRPr="00E6511A" w:rsidRDefault="00B8303A" w:rsidP="00EE1F80">
      <w:pPr>
        <w:jc w:val="both"/>
        <w:rPr>
          <w:sz w:val="28"/>
          <w:szCs w:val="28"/>
        </w:rPr>
      </w:pPr>
    </w:p>
    <w:p w:rsidR="00EE1F80" w:rsidRPr="00E6511A" w:rsidRDefault="00EE1F80" w:rsidP="00EE1F80">
      <w:pPr>
        <w:jc w:val="both"/>
        <w:rPr>
          <w:sz w:val="28"/>
          <w:szCs w:val="28"/>
        </w:rPr>
      </w:pPr>
      <w:r w:rsidRPr="00E6511A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EE1F80" w:rsidRPr="00E6511A" w:rsidRDefault="00EE1F80" w:rsidP="00EE1F80">
      <w:pPr>
        <w:jc w:val="both"/>
        <w:rPr>
          <w:sz w:val="28"/>
          <w:szCs w:val="28"/>
        </w:rPr>
      </w:pPr>
    </w:p>
    <w:p w:rsidR="00EE1F80" w:rsidRPr="00E6511A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E6511A" w:rsidRDefault="00EE1F80" w:rsidP="00EE1F80">
      <w:pPr>
        <w:tabs>
          <w:tab w:val="left" w:pos="5340"/>
        </w:tabs>
        <w:jc w:val="both"/>
        <w:rPr>
          <w:sz w:val="28"/>
          <w:szCs w:val="28"/>
        </w:rPr>
      </w:pPr>
    </w:p>
    <w:p w:rsidR="00EE1F80" w:rsidRPr="00E6511A" w:rsidRDefault="00FD3CAB" w:rsidP="00EE1F80">
      <w:pPr>
        <w:tabs>
          <w:tab w:val="left" w:pos="5340"/>
        </w:tabs>
        <w:jc w:val="both"/>
        <w:rPr>
          <w:sz w:val="16"/>
          <w:szCs w:val="16"/>
        </w:rPr>
      </w:pPr>
      <w:r w:rsidRPr="00E6511A">
        <w:rPr>
          <w:sz w:val="28"/>
          <w:szCs w:val="28"/>
        </w:rPr>
        <w:t xml:space="preserve">Первый заместитель </w:t>
      </w:r>
      <w:r w:rsidR="00EE1F80" w:rsidRPr="00E6511A">
        <w:rPr>
          <w:sz w:val="28"/>
          <w:szCs w:val="28"/>
        </w:rPr>
        <w:t>министра</w:t>
      </w:r>
      <w:r w:rsidR="00EE1F80" w:rsidRPr="00E6511A">
        <w:rPr>
          <w:sz w:val="28"/>
          <w:szCs w:val="28"/>
        </w:rPr>
        <w:tab/>
      </w:r>
      <w:r w:rsidR="00EE1F80" w:rsidRPr="00E6511A">
        <w:rPr>
          <w:sz w:val="28"/>
          <w:szCs w:val="28"/>
        </w:rPr>
        <w:tab/>
      </w:r>
      <w:r w:rsidR="00EE1F80" w:rsidRPr="00E6511A">
        <w:rPr>
          <w:sz w:val="28"/>
          <w:szCs w:val="28"/>
        </w:rPr>
        <w:tab/>
      </w:r>
      <w:r w:rsidR="00EE1F80" w:rsidRPr="00E6511A">
        <w:rPr>
          <w:sz w:val="28"/>
          <w:szCs w:val="28"/>
        </w:rPr>
        <w:tab/>
        <w:t xml:space="preserve">               </w:t>
      </w:r>
      <w:r w:rsidRPr="00E6511A">
        <w:rPr>
          <w:sz w:val="28"/>
          <w:szCs w:val="28"/>
        </w:rPr>
        <w:t xml:space="preserve">       </w:t>
      </w:r>
      <w:r w:rsidR="00EE1F80" w:rsidRPr="00E6511A">
        <w:rPr>
          <w:sz w:val="28"/>
          <w:szCs w:val="28"/>
        </w:rPr>
        <w:t xml:space="preserve"> </w:t>
      </w:r>
      <w:r w:rsidRPr="00E6511A">
        <w:rPr>
          <w:sz w:val="28"/>
          <w:szCs w:val="28"/>
        </w:rPr>
        <w:t>А.А. Аддаев</w:t>
      </w:r>
    </w:p>
    <w:p w:rsidR="00EE1F80" w:rsidRPr="00E6511A" w:rsidRDefault="00EE1F80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FD3CAB" w:rsidRPr="00E6511A" w:rsidRDefault="00FD3CAB" w:rsidP="00EE1F80">
      <w:pPr>
        <w:rPr>
          <w:sz w:val="16"/>
          <w:szCs w:val="16"/>
        </w:rPr>
      </w:pPr>
    </w:p>
    <w:p w:rsidR="00EE1F80" w:rsidRPr="00E6511A" w:rsidRDefault="00EE1F80" w:rsidP="00EE1F80">
      <w:pPr>
        <w:rPr>
          <w:sz w:val="16"/>
          <w:szCs w:val="16"/>
        </w:rPr>
      </w:pPr>
    </w:p>
    <w:p w:rsidR="00EE1F80" w:rsidRPr="00E6511A" w:rsidRDefault="00EE1F80" w:rsidP="00EE1F80">
      <w:pPr>
        <w:rPr>
          <w:sz w:val="16"/>
          <w:szCs w:val="16"/>
        </w:rPr>
      </w:pPr>
    </w:p>
    <w:p w:rsidR="00EE1F80" w:rsidRPr="00E6511A" w:rsidRDefault="00EE1F80" w:rsidP="00EE1F80">
      <w:pPr>
        <w:rPr>
          <w:sz w:val="16"/>
          <w:szCs w:val="16"/>
        </w:rPr>
      </w:pPr>
      <w:r w:rsidRPr="00E6511A">
        <w:rPr>
          <w:sz w:val="16"/>
          <w:szCs w:val="16"/>
        </w:rPr>
        <w:t>Исп. Амирхаджиев И.Н.</w:t>
      </w:r>
    </w:p>
    <w:p w:rsidR="00286BEA" w:rsidRPr="00EE1F80" w:rsidRDefault="00EE1F80">
      <w:pPr>
        <w:rPr>
          <w:sz w:val="16"/>
          <w:szCs w:val="16"/>
        </w:rPr>
      </w:pPr>
      <w:r w:rsidRPr="00E6511A">
        <w:rPr>
          <w:sz w:val="16"/>
          <w:szCs w:val="16"/>
        </w:rPr>
        <w:t>Тел. 8 (8712) 62-31-21</w:t>
      </w:r>
    </w:p>
    <w:sectPr w:rsidR="00286BEA" w:rsidRPr="00EE1F80" w:rsidSect="00F150A2">
      <w:footerReference w:type="default" r:id="rId17"/>
      <w:pgSz w:w="11906" w:h="16838"/>
      <w:pgMar w:top="567" w:right="566" w:bottom="709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A" w:rsidRDefault="00B8303A" w:rsidP="00D61B65">
      <w:r>
        <w:separator/>
      </w:r>
    </w:p>
  </w:endnote>
  <w:endnote w:type="continuationSeparator" w:id="0">
    <w:p w:rsidR="00B8303A" w:rsidRDefault="00B8303A" w:rsidP="00D6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A" w:rsidRDefault="00B8303A">
    <w:pPr>
      <w:pStyle w:val="a4"/>
    </w:pPr>
  </w:p>
  <w:p w:rsidR="00B8303A" w:rsidRDefault="00B830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A" w:rsidRDefault="00B8303A" w:rsidP="00D61B65">
      <w:r>
        <w:separator/>
      </w:r>
    </w:p>
  </w:footnote>
  <w:footnote w:type="continuationSeparator" w:id="0">
    <w:p w:rsidR="00B8303A" w:rsidRDefault="00B8303A" w:rsidP="00D6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F80"/>
    <w:rsid w:val="00095799"/>
    <w:rsid w:val="00202B20"/>
    <w:rsid w:val="00286BEA"/>
    <w:rsid w:val="003D13AC"/>
    <w:rsid w:val="004064DB"/>
    <w:rsid w:val="00410DBE"/>
    <w:rsid w:val="008A4D79"/>
    <w:rsid w:val="00A2308B"/>
    <w:rsid w:val="00B26F2E"/>
    <w:rsid w:val="00B8303A"/>
    <w:rsid w:val="00D07DB8"/>
    <w:rsid w:val="00D61B65"/>
    <w:rsid w:val="00E6511A"/>
    <w:rsid w:val="00E862FB"/>
    <w:rsid w:val="00EE1F80"/>
    <w:rsid w:val="00F150A2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F8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E1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10064072.4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0064072.45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12025267&amp;sub=195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64072.4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pgz/public/action/organization/view?source=epz&amp;organizationId=660045" TargetMode="External"/><Relationship Id="rId14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Пользователь</cp:lastModifiedBy>
  <cp:revision>9</cp:revision>
  <cp:lastPrinted>2015-12-10T14:19:00Z</cp:lastPrinted>
  <dcterms:created xsi:type="dcterms:W3CDTF">2015-09-02T04:57:00Z</dcterms:created>
  <dcterms:modified xsi:type="dcterms:W3CDTF">2015-12-11T14:58:00Z</dcterms:modified>
</cp:coreProperties>
</file>