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8661" w14:textId="09A2F718" w:rsidR="00AC0F27" w:rsidRPr="00FD6BFF" w:rsidRDefault="00AC0F27" w:rsidP="00C24A48">
      <w:pPr>
        <w:spacing w:after="0" w:line="240" w:lineRule="exact"/>
        <w:jc w:val="center"/>
        <w:rPr>
          <w:rFonts w:ascii="Times New Roman" w:hAnsi="Times New Roman" w:cs="Times New Roman"/>
          <w:b/>
          <w:sz w:val="28"/>
          <w:szCs w:val="28"/>
        </w:rPr>
      </w:pPr>
      <w:r w:rsidRPr="00FD6BFF">
        <w:rPr>
          <w:rFonts w:ascii="Times New Roman" w:hAnsi="Times New Roman" w:cs="Times New Roman"/>
          <w:b/>
          <w:sz w:val="28"/>
          <w:szCs w:val="28"/>
        </w:rPr>
        <w:t xml:space="preserve">А К Т № </w:t>
      </w:r>
      <w:r w:rsidR="00EB4475">
        <w:rPr>
          <w:rFonts w:ascii="Times New Roman" w:hAnsi="Times New Roman" w:cs="Times New Roman"/>
          <w:b/>
          <w:sz w:val="28"/>
          <w:szCs w:val="28"/>
        </w:rPr>
        <w:t>50</w:t>
      </w:r>
      <w:bookmarkStart w:id="0" w:name="_GoBack"/>
      <w:bookmarkEnd w:id="0"/>
      <w:r w:rsidR="007C099B" w:rsidRPr="00FD6BFF">
        <w:rPr>
          <w:rFonts w:ascii="Times New Roman" w:hAnsi="Times New Roman" w:cs="Times New Roman"/>
          <w:b/>
          <w:sz w:val="28"/>
          <w:szCs w:val="28"/>
        </w:rPr>
        <w:t>/</w:t>
      </w:r>
      <w:r w:rsidRPr="00FD6BFF">
        <w:rPr>
          <w:rFonts w:ascii="Times New Roman" w:hAnsi="Times New Roman" w:cs="Times New Roman"/>
          <w:b/>
          <w:sz w:val="28"/>
          <w:szCs w:val="28"/>
        </w:rPr>
        <w:t>20</w:t>
      </w:r>
      <w:r w:rsidR="006579A3" w:rsidRPr="00FD6BFF">
        <w:rPr>
          <w:rFonts w:ascii="Times New Roman" w:hAnsi="Times New Roman" w:cs="Times New Roman"/>
          <w:b/>
          <w:sz w:val="28"/>
          <w:szCs w:val="28"/>
        </w:rPr>
        <w:t>20</w:t>
      </w:r>
      <w:r w:rsidR="00E5414B" w:rsidRPr="00FD6BFF">
        <w:rPr>
          <w:rFonts w:ascii="Times New Roman" w:hAnsi="Times New Roman" w:cs="Times New Roman"/>
          <w:b/>
          <w:sz w:val="28"/>
          <w:szCs w:val="28"/>
        </w:rPr>
        <w:t xml:space="preserve"> </w:t>
      </w:r>
    </w:p>
    <w:p w14:paraId="08D5FDE6" w14:textId="04BA7150" w:rsidR="006F63A5" w:rsidRPr="00FD6BFF" w:rsidRDefault="00AC0F27" w:rsidP="00C24A48">
      <w:pPr>
        <w:spacing w:after="0" w:line="240" w:lineRule="exact"/>
        <w:jc w:val="center"/>
        <w:rPr>
          <w:rFonts w:ascii="Times New Roman" w:hAnsi="Times New Roman" w:cs="Times New Roman"/>
          <w:b/>
          <w:sz w:val="28"/>
          <w:szCs w:val="28"/>
        </w:rPr>
      </w:pPr>
      <w:r w:rsidRPr="00FD6BFF">
        <w:rPr>
          <w:rFonts w:ascii="Times New Roman" w:hAnsi="Times New Roman" w:cs="Times New Roman"/>
          <w:b/>
          <w:sz w:val="28"/>
          <w:szCs w:val="28"/>
        </w:rPr>
        <w:t xml:space="preserve">плановой </w:t>
      </w:r>
      <w:r w:rsidR="004D1593" w:rsidRPr="00FD6BFF">
        <w:rPr>
          <w:rFonts w:ascii="Times New Roman" w:hAnsi="Times New Roman" w:cs="Times New Roman"/>
          <w:b/>
          <w:sz w:val="28"/>
          <w:szCs w:val="28"/>
        </w:rPr>
        <w:t xml:space="preserve">(выездной) </w:t>
      </w:r>
      <w:r w:rsidRPr="00FD6BFF">
        <w:rPr>
          <w:rFonts w:ascii="Times New Roman" w:hAnsi="Times New Roman" w:cs="Times New Roman"/>
          <w:b/>
          <w:sz w:val="28"/>
          <w:szCs w:val="28"/>
        </w:rPr>
        <w:t xml:space="preserve">проверки </w:t>
      </w:r>
      <w:r w:rsidR="007167BC" w:rsidRPr="00FD6BFF">
        <w:rPr>
          <w:rFonts w:ascii="Times New Roman" w:hAnsi="Times New Roman" w:cs="Times New Roman"/>
          <w:b/>
          <w:sz w:val="28"/>
          <w:szCs w:val="28"/>
        </w:rPr>
        <w:t xml:space="preserve">в </w:t>
      </w:r>
      <w:r w:rsidR="00A65441" w:rsidRPr="00FD6BFF">
        <w:rPr>
          <w:rFonts w:ascii="Times New Roman" w:hAnsi="Times New Roman" w:cs="Times New Roman"/>
          <w:b/>
          <w:sz w:val="28"/>
          <w:szCs w:val="28"/>
        </w:rPr>
        <w:t xml:space="preserve">государственном бюджетном учреждении </w:t>
      </w:r>
      <w:r w:rsidR="00A65441" w:rsidRPr="00FD6BFF">
        <w:rPr>
          <w:rFonts w:ascii="Times New Roman" w:hAnsi="Times New Roman" w:cs="Times New Roman"/>
          <w:b/>
          <w:sz w:val="28"/>
          <w:szCs w:val="28"/>
        </w:rPr>
        <w:br/>
        <w:t>«Центр занятости населения Ножай-Юртовского района»</w:t>
      </w:r>
    </w:p>
    <w:p w14:paraId="147A1F0C" w14:textId="77777777" w:rsidR="008D6B57" w:rsidRPr="00FD6BFF" w:rsidRDefault="008D6B57" w:rsidP="00C24A48">
      <w:pPr>
        <w:spacing w:after="0" w:line="240" w:lineRule="auto"/>
        <w:rPr>
          <w:rFonts w:ascii="Times New Roman" w:hAnsi="Times New Roman" w:cs="Times New Roman"/>
          <w:b/>
          <w:sz w:val="28"/>
          <w:szCs w:val="28"/>
        </w:rPr>
      </w:pPr>
    </w:p>
    <w:p w14:paraId="2C05D592" w14:textId="5A215F65" w:rsidR="00AC0F27" w:rsidRPr="00FD6BFF" w:rsidRDefault="00A65441"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09</w:t>
      </w:r>
      <w:r w:rsidR="00290D29" w:rsidRPr="00FD6BFF">
        <w:rPr>
          <w:rFonts w:ascii="Times New Roman" w:hAnsi="Times New Roman" w:cs="Times New Roman"/>
          <w:sz w:val="28"/>
          <w:szCs w:val="28"/>
        </w:rPr>
        <w:t>.</w:t>
      </w:r>
      <w:r w:rsidRPr="00FD6BFF">
        <w:rPr>
          <w:rFonts w:ascii="Times New Roman" w:hAnsi="Times New Roman" w:cs="Times New Roman"/>
          <w:sz w:val="28"/>
          <w:szCs w:val="28"/>
        </w:rPr>
        <w:t>10</w:t>
      </w:r>
      <w:r w:rsidR="00290D29" w:rsidRPr="00FD6BFF">
        <w:rPr>
          <w:rFonts w:ascii="Times New Roman" w:hAnsi="Times New Roman" w:cs="Times New Roman"/>
          <w:sz w:val="28"/>
          <w:szCs w:val="28"/>
        </w:rPr>
        <w:t>.</w:t>
      </w:r>
      <w:r w:rsidR="00AC0F27" w:rsidRPr="00FD6BFF">
        <w:rPr>
          <w:rFonts w:ascii="Times New Roman" w:hAnsi="Times New Roman" w:cs="Times New Roman"/>
          <w:sz w:val="28"/>
          <w:szCs w:val="28"/>
        </w:rPr>
        <w:t>20</w:t>
      </w:r>
      <w:r w:rsidR="006579A3" w:rsidRPr="00FD6BFF">
        <w:rPr>
          <w:rFonts w:ascii="Times New Roman" w:hAnsi="Times New Roman" w:cs="Times New Roman"/>
          <w:sz w:val="28"/>
          <w:szCs w:val="28"/>
        </w:rPr>
        <w:t>20</w:t>
      </w:r>
      <w:r w:rsidR="00AC0F27" w:rsidRPr="00FD6BFF">
        <w:rPr>
          <w:rFonts w:ascii="Times New Roman" w:hAnsi="Times New Roman" w:cs="Times New Roman"/>
          <w:sz w:val="28"/>
          <w:szCs w:val="28"/>
        </w:rPr>
        <w:tab/>
      </w:r>
      <w:r w:rsidR="00AC0F27" w:rsidRPr="00FD6BFF">
        <w:rPr>
          <w:rFonts w:ascii="Times New Roman" w:hAnsi="Times New Roman" w:cs="Times New Roman"/>
          <w:sz w:val="28"/>
          <w:szCs w:val="28"/>
        </w:rPr>
        <w:tab/>
      </w:r>
      <w:r w:rsidR="00AC0F27" w:rsidRPr="00FD6BFF">
        <w:rPr>
          <w:rFonts w:ascii="Times New Roman" w:hAnsi="Times New Roman" w:cs="Times New Roman"/>
          <w:sz w:val="28"/>
          <w:szCs w:val="28"/>
        </w:rPr>
        <w:tab/>
      </w:r>
      <w:r w:rsidR="00AC0F27" w:rsidRPr="00FD6BFF">
        <w:rPr>
          <w:rFonts w:ascii="Times New Roman" w:hAnsi="Times New Roman" w:cs="Times New Roman"/>
          <w:sz w:val="28"/>
          <w:szCs w:val="28"/>
        </w:rPr>
        <w:tab/>
      </w:r>
      <w:r w:rsidR="00AC0F27" w:rsidRPr="00FD6BFF">
        <w:rPr>
          <w:rFonts w:ascii="Times New Roman" w:hAnsi="Times New Roman" w:cs="Times New Roman"/>
          <w:sz w:val="28"/>
          <w:szCs w:val="28"/>
        </w:rPr>
        <w:tab/>
      </w:r>
      <w:r w:rsidR="00AC0F27" w:rsidRPr="00FD6BFF">
        <w:rPr>
          <w:rFonts w:ascii="Times New Roman" w:hAnsi="Times New Roman" w:cs="Times New Roman"/>
          <w:sz w:val="28"/>
          <w:szCs w:val="28"/>
        </w:rPr>
        <w:tab/>
      </w:r>
      <w:r w:rsidR="00AC0F27" w:rsidRPr="00FD6BFF">
        <w:rPr>
          <w:rFonts w:ascii="Times New Roman" w:hAnsi="Times New Roman" w:cs="Times New Roman"/>
          <w:sz w:val="28"/>
          <w:szCs w:val="28"/>
        </w:rPr>
        <w:tab/>
      </w:r>
      <w:r w:rsidR="00521790" w:rsidRPr="00FD6BFF">
        <w:rPr>
          <w:rFonts w:ascii="Times New Roman" w:hAnsi="Times New Roman" w:cs="Times New Roman"/>
          <w:sz w:val="28"/>
          <w:szCs w:val="28"/>
        </w:rPr>
        <w:t xml:space="preserve">                   </w:t>
      </w:r>
      <w:r w:rsidR="00165853" w:rsidRPr="00FD6BFF">
        <w:rPr>
          <w:rFonts w:ascii="Times New Roman" w:hAnsi="Times New Roman" w:cs="Times New Roman"/>
          <w:sz w:val="28"/>
          <w:szCs w:val="28"/>
        </w:rPr>
        <w:t xml:space="preserve">                 </w:t>
      </w:r>
      <w:r w:rsidR="00521790" w:rsidRPr="00FD6BFF">
        <w:rPr>
          <w:rFonts w:ascii="Times New Roman" w:hAnsi="Times New Roman" w:cs="Times New Roman"/>
          <w:sz w:val="28"/>
          <w:szCs w:val="28"/>
        </w:rPr>
        <w:t xml:space="preserve">   </w:t>
      </w:r>
      <w:r w:rsidR="00B62463" w:rsidRPr="00FD6BFF">
        <w:rPr>
          <w:rFonts w:ascii="Times New Roman" w:hAnsi="Times New Roman" w:cs="Times New Roman"/>
          <w:sz w:val="28"/>
          <w:szCs w:val="28"/>
        </w:rPr>
        <w:t xml:space="preserve"> с. Ножай-Юрт</w:t>
      </w:r>
    </w:p>
    <w:p w14:paraId="76DEFD14" w14:textId="77777777" w:rsidR="00AC0F27" w:rsidRPr="00FD6BFF" w:rsidRDefault="00AC0F27" w:rsidP="00C24A48">
      <w:pPr>
        <w:spacing w:after="0" w:line="240" w:lineRule="auto"/>
        <w:jc w:val="both"/>
        <w:rPr>
          <w:rFonts w:ascii="Times New Roman" w:hAnsi="Times New Roman" w:cs="Times New Roman"/>
          <w:sz w:val="28"/>
          <w:szCs w:val="28"/>
        </w:rPr>
      </w:pPr>
    </w:p>
    <w:p w14:paraId="26DDE8E5" w14:textId="6FEF79E1" w:rsidR="004D1593" w:rsidRPr="00FD6BFF" w:rsidRDefault="00AC0F27"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На основании приказ</w:t>
      </w:r>
      <w:r w:rsidR="0055450D" w:rsidRPr="00FD6BFF">
        <w:rPr>
          <w:rFonts w:ascii="Times New Roman" w:hAnsi="Times New Roman" w:cs="Times New Roman"/>
          <w:sz w:val="28"/>
          <w:szCs w:val="28"/>
        </w:rPr>
        <w:t>а</w:t>
      </w:r>
      <w:r w:rsidRPr="00FD6BFF">
        <w:rPr>
          <w:rFonts w:ascii="Times New Roman" w:hAnsi="Times New Roman" w:cs="Times New Roman"/>
          <w:sz w:val="28"/>
          <w:szCs w:val="28"/>
        </w:rPr>
        <w:t xml:space="preserve"> Министерства финансов Чеченской Республики </w:t>
      </w:r>
      <w:r w:rsidR="00F515D3" w:rsidRPr="00FD6BFF">
        <w:rPr>
          <w:rFonts w:ascii="Times New Roman" w:hAnsi="Times New Roman" w:cs="Times New Roman"/>
          <w:sz w:val="28"/>
          <w:szCs w:val="28"/>
        </w:rPr>
        <w:br/>
      </w:r>
      <w:r w:rsidRPr="00FD6BFF">
        <w:rPr>
          <w:rFonts w:ascii="Times New Roman" w:hAnsi="Times New Roman" w:cs="Times New Roman"/>
          <w:sz w:val="28"/>
          <w:szCs w:val="28"/>
        </w:rPr>
        <w:t xml:space="preserve">от </w:t>
      </w:r>
      <w:r w:rsidR="00624A45" w:rsidRPr="00FD6BFF">
        <w:rPr>
          <w:rFonts w:ascii="Times New Roman" w:hAnsi="Times New Roman" w:cs="Times New Roman"/>
          <w:sz w:val="28"/>
          <w:szCs w:val="28"/>
        </w:rPr>
        <w:t>23</w:t>
      </w:r>
      <w:r w:rsidRPr="00FD6BFF">
        <w:rPr>
          <w:rFonts w:ascii="Times New Roman" w:hAnsi="Times New Roman" w:cs="Times New Roman"/>
          <w:sz w:val="28"/>
          <w:szCs w:val="28"/>
        </w:rPr>
        <w:t>.</w:t>
      </w:r>
      <w:r w:rsidR="00624A45" w:rsidRPr="00FD6BFF">
        <w:rPr>
          <w:rFonts w:ascii="Times New Roman" w:hAnsi="Times New Roman" w:cs="Times New Roman"/>
          <w:sz w:val="28"/>
          <w:szCs w:val="28"/>
        </w:rPr>
        <w:t>09</w:t>
      </w:r>
      <w:r w:rsidRPr="00FD6BFF">
        <w:rPr>
          <w:rFonts w:ascii="Times New Roman" w:hAnsi="Times New Roman" w:cs="Times New Roman"/>
          <w:sz w:val="28"/>
          <w:szCs w:val="28"/>
        </w:rPr>
        <w:t>.20</w:t>
      </w:r>
      <w:r w:rsidR="006579A3" w:rsidRPr="00FD6BFF">
        <w:rPr>
          <w:rFonts w:ascii="Times New Roman" w:hAnsi="Times New Roman" w:cs="Times New Roman"/>
          <w:sz w:val="28"/>
          <w:szCs w:val="28"/>
        </w:rPr>
        <w:t>20</w:t>
      </w:r>
      <w:r w:rsidR="008D1FBB"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 </w:t>
      </w:r>
      <w:r w:rsidR="00624A45" w:rsidRPr="00FD6BFF">
        <w:rPr>
          <w:rFonts w:ascii="Times New Roman" w:hAnsi="Times New Roman" w:cs="Times New Roman"/>
          <w:sz w:val="28"/>
          <w:szCs w:val="28"/>
        </w:rPr>
        <w:t>224</w:t>
      </w:r>
      <w:r w:rsidRPr="00FD6BFF">
        <w:rPr>
          <w:rFonts w:ascii="Times New Roman" w:hAnsi="Times New Roman" w:cs="Times New Roman"/>
          <w:sz w:val="28"/>
          <w:szCs w:val="28"/>
        </w:rPr>
        <w:t xml:space="preserve"> «О проведении плановой проверки в </w:t>
      </w:r>
      <w:r w:rsidR="00624A45" w:rsidRPr="00FD6BFF">
        <w:rPr>
          <w:rFonts w:ascii="Times New Roman" w:hAnsi="Times New Roman" w:cs="Times New Roman"/>
          <w:sz w:val="28"/>
          <w:szCs w:val="28"/>
        </w:rPr>
        <w:t>государственном бюджетном учреждении «Центр занятости населения Ножай-Юртовского района»</w:t>
      </w:r>
      <w:r w:rsidR="0055450D"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и пункта </w:t>
      </w:r>
      <w:r w:rsidR="00A65441" w:rsidRPr="00FD6BFF">
        <w:rPr>
          <w:rFonts w:ascii="Times New Roman" w:hAnsi="Times New Roman" w:cs="Times New Roman"/>
          <w:sz w:val="28"/>
          <w:szCs w:val="28"/>
        </w:rPr>
        <w:t>56</w:t>
      </w:r>
      <w:r w:rsidRPr="00FD6BFF">
        <w:rPr>
          <w:rFonts w:ascii="Times New Roman" w:hAnsi="Times New Roman" w:cs="Times New Roman"/>
          <w:sz w:val="28"/>
          <w:szCs w:val="28"/>
        </w:rPr>
        <w:t xml:space="preserve"> плана пр</w:t>
      </w:r>
      <w:r w:rsidR="00AC6916" w:rsidRPr="00FD6BFF">
        <w:rPr>
          <w:rFonts w:ascii="Times New Roman" w:hAnsi="Times New Roman" w:cs="Times New Roman"/>
          <w:sz w:val="28"/>
          <w:szCs w:val="28"/>
        </w:rPr>
        <w:t xml:space="preserve">оведения Министерством финансов </w:t>
      </w:r>
      <w:r w:rsidRPr="00FD6BFF">
        <w:rPr>
          <w:rFonts w:ascii="Times New Roman" w:hAnsi="Times New Roman" w:cs="Times New Roman"/>
          <w:sz w:val="28"/>
          <w:szCs w:val="28"/>
        </w:rPr>
        <w:t xml:space="preserve">Чеченской Республики проверок </w:t>
      </w:r>
      <w:r w:rsidR="006529B8" w:rsidRPr="00FD6BFF">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w:t>
      </w:r>
      <w:r w:rsidR="001C00E7" w:rsidRPr="00FD6BFF">
        <w:rPr>
          <w:rFonts w:ascii="Times New Roman" w:hAnsi="Times New Roman" w:cs="Times New Roman"/>
          <w:sz w:val="28"/>
          <w:szCs w:val="28"/>
        </w:rPr>
        <w:t>.12.</w:t>
      </w:r>
      <w:r w:rsidR="006529B8" w:rsidRPr="00FD6BFF">
        <w:rPr>
          <w:rFonts w:ascii="Times New Roman" w:hAnsi="Times New Roman" w:cs="Times New Roman"/>
          <w:sz w:val="28"/>
          <w:szCs w:val="28"/>
        </w:rPr>
        <w:t>2019</w:t>
      </w:r>
      <w:r w:rsidR="001C00E7" w:rsidRPr="00FD6BFF">
        <w:rPr>
          <w:rFonts w:ascii="Times New Roman" w:hAnsi="Times New Roman" w:cs="Times New Roman"/>
          <w:sz w:val="28"/>
          <w:szCs w:val="28"/>
        </w:rPr>
        <w:t xml:space="preserve"> </w:t>
      </w:r>
      <w:r w:rsidR="006529B8" w:rsidRPr="00FD6BFF">
        <w:rPr>
          <w:rFonts w:ascii="Times New Roman" w:hAnsi="Times New Roman" w:cs="Times New Roman"/>
          <w:sz w:val="28"/>
          <w:szCs w:val="28"/>
        </w:rPr>
        <w:t>№ 412</w:t>
      </w:r>
      <w:r w:rsidR="00521790" w:rsidRPr="00FD6BFF">
        <w:rPr>
          <w:rFonts w:ascii="Times New Roman" w:hAnsi="Times New Roman" w:cs="Times New Roman"/>
          <w:sz w:val="28"/>
          <w:szCs w:val="28"/>
        </w:rPr>
        <w:t xml:space="preserve">, в редакции приказа Министерства финансов Чеченской Республики </w:t>
      </w:r>
      <w:r w:rsidR="00624A45" w:rsidRPr="00FD6BFF">
        <w:rPr>
          <w:rFonts w:ascii="Times New Roman" w:hAnsi="Times New Roman" w:cs="Times New Roman"/>
          <w:sz w:val="28"/>
          <w:szCs w:val="28"/>
        </w:rPr>
        <w:t xml:space="preserve">от 29.07.2020 № 171 </w:t>
      </w:r>
      <w:r w:rsidR="00FE707E" w:rsidRPr="00FD6BFF">
        <w:rPr>
          <w:rFonts w:ascii="Times New Roman" w:hAnsi="Times New Roman" w:cs="Times New Roman"/>
          <w:sz w:val="28"/>
          <w:szCs w:val="28"/>
        </w:rPr>
        <w:t xml:space="preserve">группой сотрудников Министерства финансов Чеченской Республики </w:t>
      </w:r>
      <w:r w:rsidR="006F4F7C" w:rsidRPr="00FD6BFF">
        <w:rPr>
          <w:rFonts w:ascii="Times New Roman" w:hAnsi="Times New Roman" w:cs="Times New Roman"/>
          <w:sz w:val="28"/>
          <w:szCs w:val="28"/>
        </w:rPr>
        <w:t>в составе</w:t>
      </w:r>
      <w:r w:rsidR="004D1593" w:rsidRPr="00FD6BFF">
        <w:rPr>
          <w:rFonts w:ascii="Times New Roman" w:hAnsi="Times New Roman" w:cs="Times New Roman"/>
          <w:sz w:val="28"/>
          <w:szCs w:val="28"/>
        </w:rPr>
        <w:t>:</w:t>
      </w:r>
    </w:p>
    <w:p w14:paraId="08787FF5" w14:textId="77777777" w:rsidR="00A65441" w:rsidRPr="00FD6BFF" w:rsidRDefault="004D1593"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w:t>
      </w:r>
      <w:r w:rsidR="00FE707E" w:rsidRPr="00FD6BFF">
        <w:rPr>
          <w:rFonts w:ascii="Times New Roman" w:hAnsi="Times New Roman" w:cs="Times New Roman"/>
          <w:sz w:val="28"/>
          <w:szCs w:val="28"/>
        </w:rPr>
        <w:t xml:space="preserve"> Хабилаева Зелимхана Хамзатовича</w:t>
      </w:r>
      <w:r w:rsidR="00036CD0" w:rsidRPr="00FD6BFF">
        <w:rPr>
          <w:rFonts w:ascii="Times New Roman" w:hAnsi="Times New Roman" w:cs="Times New Roman"/>
          <w:sz w:val="28"/>
          <w:szCs w:val="28"/>
        </w:rPr>
        <w:t>,</w:t>
      </w:r>
      <w:r w:rsidR="00FE707E" w:rsidRPr="00FD6BFF">
        <w:rPr>
          <w:rFonts w:ascii="Times New Roman" w:hAnsi="Times New Roman" w:cs="Times New Roman"/>
          <w:sz w:val="28"/>
          <w:szCs w:val="28"/>
        </w:rPr>
        <w:t xml:space="preserve"> </w:t>
      </w:r>
      <w:r w:rsidR="00AC0F27" w:rsidRPr="00FD6BFF">
        <w:rPr>
          <w:rFonts w:ascii="Times New Roman" w:hAnsi="Times New Roman" w:cs="Times New Roman"/>
          <w:sz w:val="28"/>
          <w:szCs w:val="28"/>
        </w:rPr>
        <w:t>консультант</w:t>
      </w:r>
      <w:r w:rsidR="00FE707E" w:rsidRPr="00FD6BFF">
        <w:rPr>
          <w:rFonts w:ascii="Times New Roman" w:hAnsi="Times New Roman" w:cs="Times New Roman"/>
          <w:sz w:val="28"/>
          <w:szCs w:val="28"/>
        </w:rPr>
        <w:t>а</w:t>
      </w:r>
      <w:r w:rsidR="00AC0F27" w:rsidRPr="00FD6BFF">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w:t>
      </w:r>
      <w:r w:rsidR="00A65441" w:rsidRPr="00FD6BFF">
        <w:rPr>
          <w:rFonts w:ascii="Times New Roman" w:hAnsi="Times New Roman" w:cs="Times New Roman"/>
          <w:sz w:val="28"/>
          <w:szCs w:val="28"/>
        </w:rPr>
        <w:t xml:space="preserve"> - руководителя группы;</w:t>
      </w:r>
    </w:p>
    <w:p w14:paraId="639FED90" w14:textId="5136AB25" w:rsidR="008D1FBB" w:rsidRPr="00FD6BFF" w:rsidRDefault="00A65441" w:rsidP="00A65441">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 </w:t>
      </w:r>
      <w:proofErr w:type="spellStart"/>
      <w:r w:rsidRPr="00FD6BFF">
        <w:rPr>
          <w:rFonts w:ascii="Times New Roman" w:hAnsi="Times New Roman" w:cs="Times New Roman"/>
          <w:sz w:val="28"/>
          <w:szCs w:val="28"/>
        </w:rPr>
        <w:t>Башанаева</w:t>
      </w:r>
      <w:proofErr w:type="spellEnd"/>
      <w:r w:rsidRPr="00FD6BFF">
        <w:rPr>
          <w:rFonts w:ascii="Times New Roman" w:hAnsi="Times New Roman" w:cs="Times New Roman"/>
          <w:sz w:val="28"/>
          <w:szCs w:val="28"/>
        </w:rPr>
        <w:t xml:space="preserve"> </w:t>
      </w:r>
      <w:proofErr w:type="spellStart"/>
      <w:r w:rsidRPr="00FD6BFF">
        <w:rPr>
          <w:rFonts w:ascii="Times New Roman" w:hAnsi="Times New Roman" w:cs="Times New Roman"/>
          <w:sz w:val="28"/>
          <w:szCs w:val="28"/>
        </w:rPr>
        <w:t>Хаважи</w:t>
      </w:r>
      <w:proofErr w:type="spellEnd"/>
      <w:r w:rsidRPr="00FD6BFF">
        <w:rPr>
          <w:rFonts w:ascii="Times New Roman" w:hAnsi="Times New Roman" w:cs="Times New Roman"/>
          <w:sz w:val="28"/>
          <w:szCs w:val="28"/>
        </w:rPr>
        <w:t xml:space="preserve"> </w:t>
      </w:r>
      <w:proofErr w:type="spellStart"/>
      <w:r w:rsidRPr="00FD6BFF">
        <w:rPr>
          <w:rFonts w:ascii="Times New Roman" w:hAnsi="Times New Roman" w:cs="Times New Roman"/>
          <w:sz w:val="28"/>
          <w:szCs w:val="28"/>
        </w:rPr>
        <w:t>Мовлановича</w:t>
      </w:r>
      <w:proofErr w:type="spellEnd"/>
      <w:r w:rsidRPr="00FD6BFF">
        <w:rPr>
          <w:rFonts w:ascii="Times New Roman" w:hAnsi="Times New Roman" w:cs="Times New Roman"/>
          <w:sz w:val="28"/>
          <w:szCs w:val="28"/>
        </w:rPr>
        <w:t xml:space="preserve"> - главного специалиста-эксперта отдела внутреннего финансового аудита и контроля Министерства финансов Чеченской Республики</w:t>
      </w:r>
      <w:r w:rsidR="00AC0F27" w:rsidRPr="00FD6BFF">
        <w:rPr>
          <w:rFonts w:ascii="Times New Roman" w:hAnsi="Times New Roman" w:cs="Times New Roman"/>
          <w:sz w:val="28"/>
          <w:szCs w:val="28"/>
        </w:rPr>
        <w:t>, проведена плановая проверка в</w:t>
      </w:r>
      <w:r w:rsidR="004E1FCF"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государственном бюджетном учреждении «Центр занятости населения Ножай-Юртовского района» </w:t>
      </w:r>
      <w:r w:rsidR="00811A6B" w:rsidRPr="00FD6BFF">
        <w:rPr>
          <w:rFonts w:ascii="Times New Roman" w:hAnsi="Times New Roman" w:cs="Times New Roman"/>
          <w:sz w:val="28"/>
          <w:szCs w:val="28"/>
        </w:rPr>
        <w:t xml:space="preserve">(далее </w:t>
      </w:r>
      <w:r w:rsidR="00475462" w:rsidRPr="00FD6BFF">
        <w:rPr>
          <w:rFonts w:ascii="Times New Roman" w:hAnsi="Times New Roman" w:cs="Times New Roman"/>
          <w:sz w:val="28"/>
          <w:szCs w:val="28"/>
        </w:rPr>
        <w:t>–</w:t>
      </w:r>
      <w:r w:rsidR="00811A6B" w:rsidRPr="00FD6BFF">
        <w:rPr>
          <w:rFonts w:ascii="Times New Roman" w:hAnsi="Times New Roman" w:cs="Times New Roman"/>
          <w:sz w:val="28"/>
          <w:szCs w:val="28"/>
        </w:rPr>
        <w:t xml:space="preserve"> </w:t>
      </w:r>
      <w:r w:rsidRPr="00FD6BFF">
        <w:rPr>
          <w:rFonts w:ascii="Times New Roman" w:hAnsi="Times New Roman" w:cs="Times New Roman"/>
          <w:sz w:val="28"/>
          <w:szCs w:val="28"/>
        </w:rPr>
        <w:t>ГБУ «ЦЗН Ножай-Юртовского района»</w:t>
      </w:r>
      <w:r w:rsidR="00811A6B" w:rsidRPr="00FD6BFF">
        <w:rPr>
          <w:rFonts w:ascii="Times New Roman" w:hAnsi="Times New Roman" w:cs="Times New Roman"/>
          <w:sz w:val="28"/>
          <w:szCs w:val="28"/>
        </w:rPr>
        <w:t>)</w:t>
      </w:r>
      <w:r w:rsidR="00AC0F27" w:rsidRPr="00FD6BFF">
        <w:rPr>
          <w:rFonts w:ascii="Times New Roman" w:hAnsi="Times New Roman" w:cs="Times New Roman"/>
          <w:sz w:val="28"/>
          <w:szCs w:val="28"/>
        </w:rPr>
        <w:t>.</w:t>
      </w:r>
    </w:p>
    <w:p w14:paraId="6E0F703E" w14:textId="77777777" w:rsidR="00E85ED3" w:rsidRPr="00FD6BFF" w:rsidRDefault="00E85ED3" w:rsidP="00D136A4">
      <w:pPr>
        <w:spacing w:after="0" w:line="240" w:lineRule="auto"/>
        <w:ind w:firstLine="708"/>
        <w:jc w:val="both"/>
        <w:rPr>
          <w:rFonts w:ascii="Times New Roman" w:hAnsi="Times New Roman" w:cs="Times New Roman"/>
          <w:sz w:val="28"/>
          <w:szCs w:val="28"/>
        </w:rPr>
      </w:pPr>
    </w:p>
    <w:p w14:paraId="282402D9" w14:textId="76BA5886" w:rsidR="004D1593" w:rsidRPr="00FD6BFF" w:rsidRDefault="004D1593" w:rsidP="00D136A4">
      <w:pPr>
        <w:spacing w:after="0" w:line="240" w:lineRule="auto"/>
        <w:ind w:firstLine="708"/>
        <w:jc w:val="both"/>
        <w:rPr>
          <w:rFonts w:ascii="Times New Roman" w:hAnsi="Times New Roman" w:cs="Times New Roman"/>
          <w:b/>
          <w:sz w:val="28"/>
          <w:szCs w:val="28"/>
        </w:rPr>
      </w:pPr>
      <w:r w:rsidRPr="00FD6BFF">
        <w:rPr>
          <w:rFonts w:ascii="Times New Roman" w:hAnsi="Times New Roman" w:cs="Times New Roman"/>
          <w:b/>
          <w:sz w:val="28"/>
          <w:szCs w:val="28"/>
        </w:rPr>
        <w:t>Сроки проведения проверки:</w:t>
      </w:r>
    </w:p>
    <w:p w14:paraId="09698C8D" w14:textId="71E0902C" w:rsidR="008D1FBB" w:rsidRPr="00FD6BFF" w:rsidRDefault="00AC0F27"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Дата начала проверки: </w:t>
      </w:r>
      <w:r w:rsidR="00A65441" w:rsidRPr="00FD6BFF">
        <w:rPr>
          <w:rFonts w:ascii="Times New Roman" w:hAnsi="Times New Roman" w:cs="Times New Roman"/>
          <w:sz w:val="28"/>
          <w:szCs w:val="28"/>
        </w:rPr>
        <w:t>01</w:t>
      </w:r>
      <w:r w:rsidRPr="00FD6BFF">
        <w:rPr>
          <w:rFonts w:ascii="Times New Roman" w:hAnsi="Times New Roman" w:cs="Times New Roman"/>
          <w:sz w:val="28"/>
          <w:szCs w:val="28"/>
        </w:rPr>
        <w:t>.</w:t>
      </w:r>
      <w:r w:rsidR="00A65441" w:rsidRPr="00FD6BFF">
        <w:rPr>
          <w:rFonts w:ascii="Times New Roman" w:hAnsi="Times New Roman" w:cs="Times New Roman"/>
          <w:sz w:val="28"/>
          <w:szCs w:val="28"/>
        </w:rPr>
        <w:t>10</w:t>
      </w:r>
      <w:r w:rsidRPr="00FD6BFF">
        <w:rPr>
          <w:rFonts w:ascii="Times New Roman" w:hAnsi="Times New Roman" w:cs="Times New Roman"/>
          <w:sz w:val="28"/>
          <w:szCs w:val="28"/>
        </w:rPr>
        <w:t>.20</w:t>
      </w:r>
      <w:r w:rsidR="002A2C65" w:rsidRPr="00FD6BFF">
        <w:rPr>
          <w:rFonts w:ascii="Times New Roman" w:hAnsi="Times New Roman" w:cs="Times New Roman"/>
          <w:sz w:val="28"/>
          <w:szCs w:val="28"/>
        </w:rPr>
        <w:t>20</w:t>
      </w:r>
      <w:r w:rsidRPr="00FD6BFF">
        <w:rPr>
          <w:rFonts w:ascii="Times New Roman" w:hAnsi="Times New Roman" w:cs="Times New Roman"/>
          <w:sz w:val="28"/>
          <w:szCs w:val="28"/>
        </w:rPr>
        <w:t>.</w:t>
      </w:r>
    </w:p>
    <w:p w14:paraId="3141AB88" w14:textId="4057E9A3" w:rsidR="008D1FBB" w:rsidRPr="00FD6BFF" w:rsidRDefault="00AC0F27"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Дата окончания проверки: </w:t>
      </w:r>
      <w:r w:rsidR="00A65441" w:rsidRPr="00FD6BFF">
        <w:rPr>
          <w:rFonts w:ascii="Times New Roman" w:hAnsi="Times New Roman" w:cs="Times New Roman"/>
          <w:sz w:val="28"/>
          <w:szCs w:val="28"/>
        </w:rPr>
        <w:t>09</w:t>
      </w:r>
      <w:r w:rsidRPr="00FD6BFF">
        <w:rPr>
          <w:rFonts w:ascii="Times New Roman" w:hAnsi="Times New Roman" w:cs="Times New Roman"/>
          <w:sz w:val="28"/>
          <w:szCs w:val="28"/>
        </w:rPr>
        <w:t>.</w:t>
      </w:r>
      <w:r w:rsidR="00A65441" w:rsidRPr="00FD6BFF">
        <w:rPr>
          <w:rFonts w:ascii="Times New Roman" w:hAnsi="Times New Roman" w:cs="Times New Roman"/>
          <w:sz w:val="28"/>
          <w:szCs w:val="28"/>
        </w:rPr>
        <w:t>10</w:t>
      </w:r>
      <w:r w:rsidRPr="00FD6BFF">
        <w:rPr>
          <w:rFonts w:ascii="Times New Roman" w:hAnsi="Times New Roman" w:cs="Times New Roman"/>
          <w:sz w:val="28"/>
          <w:szCs w:val="28"/>
        </w:rPr>
        <w:t>.20</w:t>
      </w:r>
      <w:r w:rsidR="002A2C65" w:rsidRPr="00FD6BFF">
        <w:rPr>
          <w:rFonts w:ascii="Times New Roman" w:hAnsi="Times New Roman" w:cs="Times New Roman"/>
          <w:sz w:val="28"/>
          <w:szCs w:val="28"/>
        </w:rPr>
        <w:t>20</w:t>
      </w:r>
      <w:r w:rsidRPr="00FD6BFF">
        <w:rPr>
          <w:rFonts w:ascii="Times New Roman" w:hAnsi="Times New Roman" w:cs="Times New Roman"/>
          <w:sz w:val="28"/>
          <w:szCs w:val="28"/>
        </w:rPr>
        <w:t>.</w:t>
      </w:r>
    </w:p>
    <w:p w14:paraId="26895EEC" w14:textId="463A3CCD" w:rsidR="00E85ED3" w:rsidRPr="00FD6BFF" w:rsidRDefault="004D1593"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Проверка </w:t>
      </w:r>
      <w:r w:rsidR="0042636E" w:rsidRPr="00FD6BFF">
        <w:rPr>
          <w:rFonts w:ascii="Times New Roman" w:hAnsi="Times New Roman" w:cs="Times New Roman"/>
          <w:sz w:val="28"/>
          <w:szCs w:val="28"/>
        </w:rPr>
        <w:t xml:space="preserve">проводиться </w:t>
      </w:r>
      <w:r w:rsidR="0023093B" w:rsidRPr="00FD6BFF">
        <w:rPr>
          <w:rFonts w:ascii="Times New Roman" w:hAnsi="Times New Roman" w:cs="Times New Roman"/>
          <w:sz w:val="28"/>
          <w:szCs w:val="28"/>
        </w:rPr>
        <w:t>по место</w:t>
      </w:r>
      <w:r w:rsidRPr="00FD6BFF">
        <w:rPr>
          <w:rFonts w:ascii="Times New Roman" w:hAnsi="Times New Roman" w:cs="Times New Roman"/>
          <w:sz w:val="28"/>
          <w:szCs w:val="28"/>
        </w:rPr>
        <w:t>нахождени</w:t>
      </w:r>
      <w:r w:rsidR="0023093B" w:rsidRPr="00FD6BFF">
        <w:rPr>
          <w:rFonts w:ascii="Times New Roman" w:hAnsi="Times New Roman" w:cs="Times New Roman"/>
          <w:sz w:val="28"/>
          <w:szCs w:val="28"/>
        </w:rPr>
        <w:t>ю</w:t>
      </w:r>
      <w:r w:rsidRPr="00FD6BFF">
        <w:rPr>
          <w:rFonts w:ascii="Times New Roman" w:hAnsi="Times New Roman" w:cs="Times New Roman"/>
          <w:sz w:val="28"/>
          <w:szCs w:val="28"/>
        </w:rPr>
        <w:t xml:space="preserve"> </w:t>
      </w:r>
      <w:r w:rsidR="00A65441" w:rsidRPr="00FD6BFF">
        <w:rPr>
          <w:rFonts w:ascii="Times New Roman" w:hAnsi="Times New Roman" w:cs="Times New Roman"/>
          <w:sz w:val="28"/>
          <w:szCs w:val="28"/>
        </w:rPr>
        <w:t>ГБУ «ЦЗН Ножай-Юртовского района»</w:t>
      </w:r>
      <w:r w:rsidR="00424471" w:rsidRPr="00FD6BFF">
        <w:rPr>
          <w:rFonts w:ascii="Times New Roman" w:hAnsi="Times New Roman" w:cs="Times New Roman"/>
          <w:sz w:val="28"/>
          <w:szCs w:val="28"/>
        </w:rPr>
        <w:t xml:space="preserve"> </w:t>
      </w:r>
      <w:r w:rsidR="00385681" w:rsidRPr="00FD6BFF">
        <w:rPr>
          <w:rFonts w:ascii="Times New Roman" w:hAnsi="Times New Roman" w:cs="Times New Roman"/>
          <w:sz w:val="28"/>
          <w:szCs w:val="28"/>
        </w:rPr>
        <w:t xml:space="preserve">с </w:t>
      </w:r>
      <w:r w:rsidR="00A65441" w:rsidRPr="00FD6BFF">
        <w:rPr>
          <w:rFonts w:ascii="Times New Roman" w:hAnsi="Times New Roman" w:cs="Times New Roman"/>
          <w:sz w:val="28"/>
          <w:szCs w:val="28"/>
        </w:rPr>
        <w:t>01</w:t>
      </w:r>
      <w:r w:rsidR="0023093B" w:rsidRPr="00FD6BFF">
        <w:rPr>
          <w:rFonts w:ascii="Times New Roman" w:hAnsi="Times New Roman" w:cs="Times New Roman"/>
          <w:sz w:val="28"/>
          <w:szCs w:val="28"/>
        </w:rPr>
        <w:t>.</w:t>
      </w:r>
      <w:r w:rsidR="00A65441" w:rsidRPr="00FD6BFF">
        <w:rPr>
          <w:rFonts w:ascii="Times New Roman" w:hAnsi="Times New Roman" w:cs="Times New Roman"/>
          <w:sz w:val="28"/>
          <w:szCs w:val="28"/>
        </w:rPr>
        <w:t>10</w:t>
      </w:r>
      <w:r w:rsidR="0023093B" w:rsidRPr="00FD6BFF">
        <w:rPr>
          <w:rFonts w:ascii="Times New Roman" w:hAnsi="Times New Roman" w:cs="Times New Roman"/>
          <w:sz w:val="28"/>
          <w:szCs w:val="28"/>
        </w:rPr>
        <w:t xml:space="preserve">.2020 по </w:t>
      </w:r>
      <w:r w:rsidR="00A65441" w:rsidRPr="00FD6BFF">
        <w:rPr>
          <w:rFonts w:ascii="Times New Roman" w:hAnsi="Times New Roman" w:cs="Times New Roman"/>
          <w:sz w:val="28"/>
          <w:szCs w:val="28"/>
        </w:rPr>
        <w:t>09</w:t>
      </w:r>
      <w:r w:rsidR="0023093B" w:rsidRPr="00FD6BFF">
        <w:rPr>
          <w:rFonts w:ascii="Times New Roman" w:hAnsi="Times New Roman" w:cs="Times New Roman"/>
          <w:sz w:val="28"/>
          <w:szCs w:val="28"/>
        </w:rPr>
        <w:t>.</w:t>
      </w:r>
      <w:r w:rsidR="00A65441" w:rsidRPr="00FD6BFF">
        <w:rPr>
          <w:rFonts w:ascii="Times New Roman" w:hAnsi="Times New Roman" w:cs="Times New Roman"/>
          <w:sz w:val="28"/>
          <w:szCs w:val="28"/>
        </w:rPr>
        <w:t>10</w:t>
      </w:r>
      <w:r w:rsidR="0023093B" w:rsidRPr="00FD6BFF">
        <w:rPr>
          <w:rFonts w:ascii="Times New Roman" w:hAnsi="Times New Roman" w:cs="Times New Roman"/>
          <w:sz w:val="28"/>
          <w:szCs w:val="28"/>
        </w:rPr>
        <w:t>.2020</w:t>
      </w:r>
      <w:r w:rsidR="00385681" w:rsidRPr="00FD6BFF">
        <w:rPr>
          <w:rFonts w:ascii="Times New Roman" w:hAnsi="Times New Roman" w:cs="Times New Roman"/>
          <w:sz w:val="28"/>
          <w:szCs w:val="28"/>
        </w:rPr>
        <w:t>.</w:t>
      </w:r>
      <w:r w:rsidR="0023093B" w:rsidRPr="00FD6BFF">
        <w:rPr>
          <w:rFonts w:ascii="Times New Roman" w:hAnsi="Times New Roman" w:cs="Times New Roman"/>
          <w:sz w:val="28"/>
          <w:szCs w:val="28"/>
        </w:rPr>
        <w:t xml:space="preserve"> </w:t>
      </w:r>
    </w:p>
    <w:p w14:paraId="65E2FF9E" w14:textId="77777777" w:rsidR="004D1593" w:rsidRPr="00FD6BFF" w:rsidRDefault="004D1593" w:rsidP="00D136A4">
      <w:pPr>
        <w:spacing w:after="0" w:line="240" w:lineRule="auto"/>
        <w:ind w:firstLine="708"/>
        <w:jc w:val="both"/>
        <w:rPr>
          <w:rFonts w:ascii="Times New Roman" w:hAnsi="Times New Roman" w:cs="Times New Roman"/>
          <w:sz w:val="28"/>
          <w:szCs w:val="28"/>
        </w:rPr>
      </w:pPr>
    </w:p>
    <w:p w14:paraId="0EF97440" w14:textId="77777777" w:rsidR="0023093B" w:rsidRPr="00FD6BFF" w:rsidRDefault="00AC0F27"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b/>
          <w:sz w:val="28"/>
          <w:szCs w:val="28"/>
        </w:rPr>
        <w:t>Проверяемый период проверки</w:t>
      </w:r>
      <w:r w:rsidRPr="00FD6BFF">
        <w:rPr>
          <w:rFonts w:ascii="Times New Roman" w:hAnsi="Times New Roman" w:cs="Times New Roman"/>
          <w:sz w:val="28"/>
          <w:szCs w:val="28"/>
        </w:rPr>
        <w:t xml:space="preserve">: </w:t>
      </w:r>
    </w:p>
    <w:p w14:paraId="3F5E3D9F" w14:textId="69991271" w:rsidR="00AC0F27" w:rsidRPr="00FD6BFF" w:rsidRDefault="0023093B"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В части соблюдения требований </w:t>
      </w:r>
      <w:r w:rsidR="00DA3FC4" w:rsidRPr="00FD6BFF">
        <w:rPr>
          <w:rFonts w:ascii="Times New Roman" w:hAnsi="Times New Roman" w:cs="Times New Roman"/>
          <w:sz w:val="28"/>
          <w:szCs w:val="28"/>
        </w:rPr>
        <w:t xml:space="preserve">Федерального закона от 5 апреля 2013 г. </w:t>
      </w:r>
      <w:r w:rsidR="00643548" w:rsidRPr="00FD6BFF">
        <w:rPr>
          <w:rFonts w:ascii="Times New Roman" w:hAnsi="Times New Roman" w:cs="Times New Roman"/>
          <w:sz w:val="28"/>
          <w:szCs w:val="28"/>
        </w:rPr>
        <w:br/>
      </w:r>
      <w:r w:rsidR="00DA3FC4" w:rsidRPr="00FD6BFF">
        <w:rPr>
          <w:rFonts w:ascii="Times New Roman" w:hAnsi="Times New Roman" w:cs="Times New Roman"/>
          <w:sz w:val="28"/>
          <w:szCs w:val="28"/>
        </w:rPr>
        <w:t>№ 44-ФЗ «О контрактной системе в сфере закупок товаров, работ и услуг для обеспечения государственных и муниципальных нужд»</w:t>
      </w:r>
      <w:r w:rsidRPr="00FD6BFF">
        <w:rPr>
          <w:rFonts w:ascii="Times New Roman" w:hAnsi="Times New Roman" w:cs="Times New Roman"/>
          <w:sz w:val="28"/>
          <w:szCs w:val="28"/>
        </w:rPr>
        <w:t xml:space="preserve">: </w:t>
      </w:r>
      <w:r w:rsidR="00AC0F27" w:rsidRPr="00FD6BFF">
        <w:rPr>
          <w:rFonts w:ascii="Times New Roman" w:hAnsi="Times New Roman" w:cs="Times New Roman"/>
          <w:sz w:val="28"/>
          <w:szCs w:val="28"/>
        </w:rPr>
        <w:t>с 1 января по 31 декабря 201</w:t>
      </w:r>
      <w:r w:rsidR="00181CBC" w:rsidRPr="00FD6BFF">
        <w:rPr>
          <w:rFonts w:ascii="Times New Roman" w:hAnsi="Times New Roman" w:cs="Times New Roman"/>
          <w:sz w:val="28"/>
          <w:szCs w:val="28"/>
        </w:rPr>
        <w:t>9</w:t>
      </w:r>
      <w:r w:rsidR="00AC0F27" w:rsidRPr="00FD6BFF">
        <w:rPr>
          <w:rFonts w:ascii="Times New Roman" w:hAnsi="Times New Roman" w:cs="Times New Roman"/>
          <w:sz w:val="28"/>
          <w:szCs w:val="28"/>
        </w:rPr>
        <w:t> </w:t>
      </w:r>
      <w:r w:rsidR="00B93A1D" w:rsidRPr="00FD6BFF">
        <w:rPr>
          <w:rFonts w:ascii="Times New Roman" w:hAnsi="Times New Roman" w:cs="Times New Roman"/>
          <w:sz w:val="28"/>
          <w:szCs w:val="28"/>
        </w:rPr>
        <w:t>г</w:t>
      </w:r>
      <w:r w:rsidR="00AC0F27" w:rsidRPr="00FD6BFF">
        <w:rPr>
          <w:rFonts w:ascii="Times New Roman" w:hAnsi="Times New Roman" w:cs="Times New Roman"/>
          <w:sz w:val="28"/>
          <w:szCs w:val="28"/>
        </w:rPr>
        <w:t>.</w:t>
      </w:r>
    </w:p>
    <w:p w14:paraId="736C5F8D" w14:textId="77777777" w:rsidR="0023093B" w:rsidRPr="00FD6BFF" w:rsidRDefault="0023093B" w:rsidP="00D136A4">
      <w:pPr>
        <w:spacing w:after="0" w:line="240" w:lineRule="auto"/>
        <w:jc w:val="both"/>
        <w:rPr>
          <w:rFonts w:ascii="Times New Roman" w:hAnsi="Times New Roman" w:cs="Times New Roman"/>
          <w:sz w:val="28"/>
          <w:szCs w:val="28"/>
        </w:rPr>
      </w:pPr>
    </w:p>
    <w:p w14:paraId="7163D816" w14:textId="1A803727" w:rsidR="0023093B" w:rsidRPr="00FD6BFF" w:rsidRDefault="0023093B" w:rsidP="00D136A4">
      <w:pPr>
        <w:spacing w:after="0" w:line="240" w:lineRule="auto"/>
        <w:ind w:firstLine="708"/>
        <w:jc w:val="both"/>
        <w:rPr>
          <w:rFonts w:ascii="Times New Roman" w:hAnsi="Times New Roman" w:cs="Times New Roman"/>
          <w:b/>
          <w:sz w:val="28"/>
          <w:szCs w:val="28"/>
        </w:rPr>
      </w:pPr>
      <w:r w:rsidRPr="00FD6BFF">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FD6BFF" w14:paraId="72BB456D" w14:textId="77777777" w:rsidTr="001C6161">
        <w:trPr>
          <w:trHeight w:val="570"/>
        </w:trPr>
        <w:tc>
          <w:tcPr>
            <w:tcW w:w="10368" w:type="dxa"/>
          </w:tcPr>
          <w:p w14:paraId="4807EA7B" w14:textId="28818E0C" w:rsidR="006F6DE4" w:rsidRPr="00FD6BFF" w:rsidRDefault="006F6DE4" w:rsidP="00006F80">
            <w:pPr>
              <w:spacing w:after="0" w:line="240" w:lineRule="auto"/>
              <w:ind w:firstLine="601"/>
              <w:jc w:val="both"/>
              <w:rPr>
                <w:rFonts w:ascii="Times New Roman" w:hAnsi="Times New Roman" w:cs="Times New Roman"/>
                <w:sz w:val="28"/>
                <w:szCs w:val="28"/>
              </w:rPr>
            </w:pPr>
            <w:r w:rsidRPr="00FD6BFF">
              <w:rPr>
                <w:rFonts w:ascii="Times New Roman" w:hAnsi="Times New Roman" w:cs="Times New Roman"/>
                <w:sz w:val="28"/>
                <w:szCs w:val="28"/>
              </w:rPr>
              <w:t xml:space="preserve">Полное наименование: </w:t>
            </w:r>
            <w:r w:rsidR="00006F80" w:rsidRPr="00FD6BFF">
              <w:rPr>
                <w:rFonts w:ascii="Times New Roman" w:hAnsi="Times New Roman" w:cs="Times New Roman"/>
                <w:sz w:val="28"/>
                <w:szCs w:val="28"/>
              </w:rPr>
              <w:t>государственное бюджетное учреждение «Центр занятости населения Ножай-Юртовского района»</w:t>
            </w:r>
            <w:r w:rsidR="00DB4BBF" w:rsidRPr="00FD6BFF">
              <w:rPr>
                <w:rFonts w:ascii="Times New Roman" w:hAnsi="Times New Roman" w:cs="Times New Roman"/>
                <w:sz w:val="28"/>
                <w:szCs w:val="28"/>
              </w:rPr>
              <w:t>.</w:t>
            </w:r>
          </w:p>
        </w:tc>
      </w:tr>
      <w:tr w:rsidR="006F6DE4" w:rsidRPr="00FD6BFF" w14:paraId="1E2CDDAC" w14:textId="77777777" w:rsidTr="00643548">
        <w:trPr>
          <w:trHeight w:val="309"/>
        </w:trPr>
        <w:tc>
          <w:tcPr>
            <w:tcW w:w="10368" w:type="dxa"/>
          </w:tcPr>
          <w:p w14:paraId="15635126" w14:textId="55D2DD13" w:rsidR="006F6DE4" w:rsidRPr="00FD6BFF" w:rsidRDefault="006F6DE4" w:rsidP="00D136A4">
            <w:pPr>
              <w:spacing w:after="0" w:line="240" w:lineRule="auto"/>
              <w:ind w:firstLine="601"/>
              <w:jc w:val="both"/>
              <w:rPr>
                <w:rFonts w:ascii="Times New Roman" w:hAnsi="Times New Roman" w:cs="Times New Roman"/>
                <w:sz w:val="28"/>
                <w:szCs w:val="28"/>
              </w:rPr>
            </w:pPr>
            <w:r w:rsidRPr="00FD6BFF">
              <w:rPr>
                <w:rFonts w:ascii="Times New Roman" w:hAnsi="Times New Roman" w:cs="Times New Roman"/>
                <w:sz w:val="28"/>
                <w:szCs w:val="28"/>
              </w:rPr>
              <w:t xml:space="preserve">Сокращенное наименование: </w:t>
            </w:r>
            <w:r w:rsidR="00EE28BA" w:rsidRPr="00FD6BFF">
              <w:rPr>
                <w:rFonts w:ascii="Times New Roman" w:hAnsi="Times New Roman" w:cs="Times New Roman"/>
                <w:sz w:val="28"/>
                <w:szCs w:val="28"/>
              </w:rPr>
              <w:t>ГБУ «ЦЗН Ножай-Юртовского района»</w:t>
            </w:r>
            <w:r w:rsidR="005F56B0" w:rsidRPr="00FD6BFF">
              <w:rPr>
                <w:rFonts w:ascii="Times New Roman" w:hAnsi="Times New Roman" w:cs="Times New Roman"/>
                <w:sz w:val="28"/>
                <w:szCs w:val="28"/>
              </w:rPr>
              <w:t>.</w:t>
            </w:r>
          </w:p>
        </w:tc>
      </w:tr>
      <w:tr w:rsidR="006F6DE4" w:rsidRPr="00FD6BFF" w14:paraId="63CBAEC9" w14:textId="77777777" w:rsidTr="001C6161">
        <w:trPr>
          <w:trHeight w:val="570"/>
        </w:trPr>
        <w:tc>
          <w:tcPr>
            <w:tcW w:w="10368" w:type="dxa"/>
          </w:tcPr>
          <w:p w14:paraId="3A40D22C" w14:textId="1C6C8322" w:rsidR="00B21BFB" w:rsidRPr="00FD6BFF" w:rsidRDefault="006F6DE4" w:rsidP="00EE28BA">
            <w:pPr>
              <w:spacing w:after="0" w:line="240" w:lineRule="auto"/>
              <w:ind w:firstLine="601"/>
              <w:jc w:val="both"/>
              <w:rPr>
                <w:rFonts w:ascii="Times New Roman" w:hAnsi="Times New Roman" w:cs="Times New Roman"/>
                <w:sz w:val="28"/>
                <w:szCs w:val="28"/>
              </w:rPr>
            </w:pPr>
            <w:r w:rsidRPr="00FD6BFF">
              <w:rPr>
                <w:rFonts w:ascii="Times New Roman" w:hAnsi="Times New Roman" w:cs="Times New Roman"/>
                <w:sz w:val="28"/>
                <w:szCs w:val="28"/>
              </w:rPr>
              <w:t xml:space="preserve">Место нахождения: </w:t>
            </w:r>
            <w:r w:rsidR="000418C6" w:rsidRPr="00FD6BFF">
              <w:rPr>
                <w:rFonts w:ascii="Times New Roman" w:hAnsi="Times New Roman" w:cs="Times New Roman"/>
                <w:sz w:val="28"/>
                <w:szCs w:val="28"/>
              </w:rPr>
              <w:t>366241</w:t>
            </w:r>
            <w:r w:rsidR="00D232C7" w:rsidRPr="00FD6BFF">
              <w:rPr>
                <w:rFonts w:ascii="Times New Roman" w:hAnsi="Times New Roman" w:cs="Times New Roman"/>
                <w:sz w:val="28"/>
                <w:szCs w:val="28"/>
              </w:rPr>
              <w:t xml:space="preserve">, </w:t>
            </w:r>
            <w:r w:rsidR="000418C6" w:rsidRPr="00FD6BFF">
              <w:rPr>
                <w:rFonts w:ascii="Times New Roman" w:hAnsi="Times New Roman" w:cs="Times New Roman"/>
                <w:sz w:val="28"/>
                <w:szCs w:val="28"/>
              </w:rPr>
              <w:t xml:space="preserve">Чеченская Республика, Ножай-Юртовский район, </w:t>
            </w:r>
            <w:r w:rsidR="00175A79" w:rsidRPr="00FD6BFF">
              <w:rPr>
                <w:rFonts w:ascii="Times New Roman" w:hAnsi="Times New Roman" w:cs="Times New Roman"/>
                <w:sz w:val="28"/>
                <w:szCs w:val="28"/>
              </w:rPr>
              <w:br/>
            </w:r>
            <w:r w:rsidR="000418C6" w:rsidRPr="00FD6BFF">
              <w:rPr>
                <w:rFonts w:ascii="Times New Roman" w:hAnsi="Times New Roman" w:cs="Times New Roman"/>
                <w:sz w:val="28"/>
                <w:szCs w:val="28"/>
              </w:rPr>
              <w:t>с. Ножай-Юрт,</w:t>
            </w:r>
            <w:r w:rsidR="00D232C7" w:rsidRPr="00FD6BFF">
              <w:rPr>
                <w:rFonts w:ascii="Times New Roman" w:hAnsi="Times New Roman" w:cs="Times New Roman"/>
                <w:sz w:val="28"/>
                <w:szCs w:val="28"/>
              </w:rPr>
              <w:t xml:space="preserve"> ул. </w:t>
            </w:r>
            <w:proofErr w:type="spellStart"/>
            <w:r w:rsidR="00EE28BA" w:rsidRPr="00FD6BFF">
              <w:rPr>
                <w:rFonts w:ascii="Times New Roman" w:hAnsi="Times New Roman" w:cs="Times New Roman"/>
                <w:sz w:val="28"/>
                <w:szCs w:val="28"/>
              </w:rPr>
              <w:t>А.А.Кадырова</w:t>
            </w:r>
            <w:proofErr w:type="spellEnd"/>
            <w:r w:rsidR="00D232C7" w:rsidRPr="00FD6BFF">
              <w:rPr>
                <w:rFonts w:ascii="Times New Roman" w:hAnsi="Times New Roman" w:cs="Times New Roman"/>
                <w:sz w:val="28"/>
                <w:szCs w:val="28"/>
              </w:rPr>
              <w:t xml:space="preserve">, </w:t>
            </w:r>
            <w:r w:rsidR="00EE28BA" w:rsidRPr="00FD6BFF">
              <w:rPr>
                <w:rFonts w:ascii="Times New Roman" w:hAnsi="Times New Roman" w:cs="Times New Roman"/>
                <w:sz w:val="28"/>
                <w:szCs w:val="28"/>
              </w:rPr>
              <w:t>73</w:t>
            </w:r>
            <w:r w:rsidRPr="00FD6BFF">
              <w:rPr>
                <w:rFonts w:ascii="Times New Roman" w:hAnsi="Times New Roman" w:cs="Times New Roman"/>
                <w:sz w:val="28"/>
                <w:szCs w:val="28"/>
              </w:rPr>
              <w:t>.</w:t>
            </w:r>
            <w:r w:rsidR="00976860" w:rsidRPr="00FD6BFF">
              <w:rPr>
                <w:rFonts w:ascii="Times New Roman" w:hAnsi="Times New Roman" w:cs="Times New Roman"/>
                <w:sz w:val="28"/>
                <w:szCs w:val="28"/>
              </w:rPr>
              <w:t xml:space="preserve"> </w:t>
            </w:r>
          </w:p>
        </w:tc>
      </w:tr>
      <w:tr w:rsidR="006F6DE4" w:rsidRPr="00FD6BFF" w14:paraId="6806D390" w14:textId="77777777" w:rsidTr="001C6161">
        <w:trPr>
          <w:trHeight w:val="327"/>
        </w:trPr>
        <w:tc>
          <w:tcPr>
            <w:tcW w:w="10368" w:type="dxa"/>
          </w:tcPr>
          <w:p w14:paraId="17FD35D4" w14:textId="77ED1D8B" w:rsidR="006F6DE4" w:rsidRPr="00FD6BFF" w:rsidRDefault="006F6DE4" w:rsidP="00D136A4">
            <w:pPr>
              <w:spacing w:after="0" w:line="240" w:lineRule="auto"/>
              <w:ind w:firstLine="601"/>
              <w:jc w:val="both"/>
              <w:rPr>
                <w:rFonts w:ascii="Times New Roman" w:hAnsi="Times New Roman" w:cs="Times New Roman"/>
                <w:sz w:val="28"/>
                <w:szCs w:val="28"/>
              </w:rPr>
            </w:pPr>
            <w:r w:rsidRPr="00FD6BFF">
              <w:rPr>
                <w:rFonts w:ascii="Times New Roman" w:hAnsi="Times New Roman" w:cs="Times New Roman"/>
                <w:sz w:val="28"/>
                <w:szCs w:val="28"/>
              </w:rPr>
              <w:t xml:space="preserve">ОГРН: </w:t>
            </w:r>
            <w:r w:rsidR="006F5D65" w:rsidRPr="00FD6BFF">
              <w:rPr>
                <w:rFonts w:ascii="Times New Roman" w:hAnsi="Times New Roman" w:cs="Times New Roman"/>
                <w:sz w:val="28"/>
                <w:szCs w:val="28"/>
              </w:rPr>
              <w:t>1022002146473</w:t>
            </w:r>
            <w:r w:rsidR="00FF3D10" w:rsidRPr="00FD6BFF">
              <w:rPr>
                <w:rFonts w:ascii="Times New Roman" w:hAnsi="Times New Roman" w:cs="Times New Roman"/>
                <w:sz w:val="28"/>
                <w:szCs w:val="28"/>
              </w:rPr>
              <w:t>.</w:t>
            </w:r>
          </w:p>
        </w:tc>
      </w:tr>
      <w:tr w:rsidR="006F6DE4" w:rsidRPr="00FD6BFF" w14:paraId="3CC828C1" w14:textId="77777777" w:rsidTr="001C6161">
        <w:trPr>
          <w:trHeight w:val="342"/>
        </w:trPr>
        <w:tc>
          <w:tcPr>
            <w:tcW w:w="10368" w:type="dxa"/>
          </w:tcPr>
          <w:p w14:paraId="68EF3B70" w14:textId="32DE2B1E" w:rsidR="006F6DE4" w:rsidRPr="00FD6BFF" w:rsidRDefault="006F6DE4" w:rsidP="00D136A4">
            <w:pPr>
              <w:spacing w:after="0" w:line="240" w:lineRule="auto"/>
              <w:ind w:firstLine="601"/>
              <w:jc w:val="both"/>
              <w:rPr>
                <w:rFonts w:ascii="Times New Roman" w:hAnsi="Times New Roman" w:cs="Times New Roman"/>
                <w:sz w:val="28"/>
                <w:szCs w:val="28"/>
              </w:rPr>
            </w:pPr>
            <w:r w:rsidRPr="00FD6BFF">
              <w:rPr>
                <w:rFonts w:ascii="Times New Roman" w:hAnsi="Times New Roman" w:cs="Times New Roman"/>
                <w:sz w:val="28"/>
                <w:szCs w:val="28"/>
              </w:rPr>
              <w:lastRenderedPageBreak/>
              <w:t xml:space="preserve">ИНН: </w:t>
            </w:r>
            <w:r w:rsidR="00EE28BA" w:rsidRPr="00FD6BFF">
              <w:rPr>
                <w:rFonts w:ascii="Times New Roman" w:hAnsi="Times New Roman" w:cs="Times New Roman"/>
                <w:sz w:val="28"/>
                <w:szCs w:val="28"/>
              </w:rPr>
              <w:t>2009000496</w:t>
            </w:r>
            <w:r w:rsidR="00FF3D10" w:rsidRPr="00FD6BFF">
              <w:rPr>
                <w:rFonts w:ascii="Times New Roman" w:hAnsi="Times New Roman" w:cs="Times New Roman"/>
                <w:sz w:val="28"/>
                <w:szCs w:val="28"/>
              </w:rPr>
              <w:t>.</w:t>
            </w:r>
          </w:p>
        </w:tc>
      </w:tr>
      <w:tr w:rsidR="006F6DE4" w:rsidRPr="00FD6BFF" w14:paraId="03D834FB" w14:textId="77777777" w:rsidTr="001C6161">
        <w:trPr>
          <w:trHeight w:val="342"/>
        </w:trPr>
        <w:tc>
          <w:tcPr>
            <w:tcW w:w="10368" w:type="dxa"/>
          </w:tcPr>
          <w:p w14:paraId="65D0519F" w14:textId="1260AB93" w:rsidR="006F6DE4" w:rsidRPr="00FD6BFF" w:rsidRDefault="006F6DE4" w:rsidP="00D136A4">
            <w:pPr>
              <w:spacing w:after="0" w:line="240" w:lineRule="auto"/>
              <w:ind w:firstLine="601"/>
              <w:jc w:val="both"/>
              <w:rPr>
                <w:rFonts w:ascii="Times New Roman" w:hAnsi="Times New Roman" w:cs="Times New Roman"/>
                <w:sz w:val="28"/>
                <w:szCs w:val="28"/>
              </w:rPr>
            </w:pPr>
            <w:r w:rsidRPr="00FD6BFF">
              <w:rPr>
                <w:rFonts w:ascii="Times New Roman" w:hAnsi="Times New Roman" w:cs="Times New Roman"/>
                <w:sz w:val="28"/>
                <w:szCs w:val="28"/>
              </w:rPr>
              <w:t xml:space="preserve">Телефон/факс: </w:t>
            </w:r>
            <w:r w:rsidR="00EE28BA" w:rsidRPr="00FD6BFF">
              <w:rPr>
                <w:rFonts w:ascii="Times New Roman" w:hAnsi="Times New Roman" w:cs="Times New Roman"/>
                <w:sz w:val="28"/>
                <w:szCs w:val="28"/>
              </w:rPr>
              <w:t>7-87148-22210</w:t>
            </w:r>
            <w:r w:rsidR="00FF3D10" w:rsidRPr="00FD6BFF">
              <w:rPr>
                <w:rFonts w:ascii="Times New Roman" w:hAnsi="Times New Roman" w:cs="Times New Roman"/>
                <w:sz w:val="28"/>
                <w:szCs w:val="28"/>
              </w:rPr>
              <w:t>.</w:t>
            </w:r>
          </w:p>
        </w:tc>
      </w:tr>
      <w:tr w:rsidR="006F6DE4" w:rsidRPr="00FD6BFF" w14:paraId="61DCBB4D" w14:textId="77777777" w:rsidTr="001C6161">
        <w:trPr>
          <w:trHeight w:val="342"/>
        </w:trPr>
        <w:tc>
          <w:tcPr>
            <w:tcW w:w="10368" w:type="dxa"/>
          </w:tcPr>
          <w:p w14:paraId="18752A19" w14:textId="2C66AC5B" w:rsidR="006F6DE4" w:rsidRPr="00FD6BFF" w:rsidRDefault="006F6DE4" w:rsidP="00263E83">
            <w:pPr>
              <w:spacing w:after="0" w:line="240" w:lineRule="auto"/>
              <w:ind w:firstLine="601"/>
              <w:jc w:val="both"/>
              <w:rPr>
                <w:rFonts w:ascii="Times New Roman" w:eastAsia="Times New Roman" w:hAnsi="Times New Roman" w:cs="Times New Roman"/>
                <w:sz w:val="28"/>
                <w:szCs w:val="28"/>
                <w:lang w:eastAsia="ru-RU"/>
              </w:rPr>
            </w:pPr>
            <w:r w:rsidRPr="00FD6BFF">
              <w:rPr>
                <w:rFonts w:ascii="Times New Roman" w:hAnsi="Times New Roman" w:cs="Times New Roman"/>
                <w:color w:val="000000"/>
                <w:sz w:val="28"/>
                <w:szCs w:val="28"/>
              </w:rPr>
              <w:t xml:space="preserve">Руководитель: </w:t>
            </w:r>
            <w:r w:rsidR="006F5D65" w:rsidRPr="00FD6BFF">
              <w:rPr>
                <w:rFonts w:ascii="Times New Roman" w:hAnsi="Times New Roman" w:cs="Times New Roman"/>
                <w:color w:val="000000"/>
                <w:sz w:val="28"/>
                <w:szCs w:val="28"/>
              </w:rPr>
              <w:t xml:space="preserve">Мусаев Али </w:t>
            </w:r>
            <w:proofErr w:type="spellStart"/>
            <w:r w:rsidR="006F5D65" w:rsidRPr="00FD6BFF">
              <w:rPr>
                <w:rFonts w:ascii="Times New Roman" w:hAnsi="Times New Roman" w:cs="Times New Roman"/>
                <w:color w:val="000000"/>
                <w:sz w:val="28"/>
                <w:szCs w:val="28"/>
              </w:rPr>
              <w:t>Ахмедович</w:t>
            </w:r>
            <w:proofErr w:type="spellEnd"/>
            <w:r w:rsidR="001869D6" w:rsidRPr="00FD6BFF">
              <w:rPr>
                <w:rFonts w:ascii="Times New Roman" w:hAnsi="Times New Roman" w:cs="Times New Roman"/>
                <w:color w:val="000000"/>
                <w:sz w:val="28"/>
                <w:szCs w:val="28"/>
              </w:rPr>
              <w:t xml:space="preserve"> </w:t>
            </w:r>
            <w:r w:rsidR="00263E83" w:rsidRPr="00FD6BFF">
              <w:rPr>
                <w:rFonts w:ascii="Times New Roman" w:hAnsi="Times New Roman" w:cs="Times New Roman"/>
                <w:color w:val="000000"/>
                <w:sz w:val="28"/>
                <w:szCs w:val="28"/>
              </w:rPr>
              <w:t xml:space="preserve">с </w:t>
            </w:r>
            <w:r w:rsidR="008A11EC" w:rsidRPr="00FD6BFF">
              <w:rPr>
                <w:rFonts w:ascii="Times New Roman" w:hAnsi="Times New Roman" w:cs="Times New Roman"/>
                <w:color w:val="000000"/>
                <w:sz w:val="28"/>
                <w:szCs w:val="28"/>
              </w:rPr>
              <w:t xml:space="preserve">23.08.2018 </w:t>
            </w:r>
            <w:r w:rsidR="00263E83" w:rsidRPr="00FD6BFF">
              <w:rPr>
                <w:rFonts w:ascii="Times New Roman" w:hAnsi="Times New Roman" w:cs="Times New Roman"/>
                <w:color w:val="000000"/>
                <w:sz w:val="28"/>
                <w:szCs w:val="28"/>
              </w:rPr>
              <w:t>по настоящее время</w:t>
            </w:r>
            <w:r w:rsidR="001869D6" w:rsidRPr="00FD6BFF">
              <w:rPr>
                <w:rFonts w:ascii="Times New Roman" w:hAnsi="Times New Roman" w:cs="Times New Roman"/>
                <w:color w:val="000000"/>
                <w:sz w:val="28"/>
                <w:szCs w:val="28"/>
              </w:rPr>
              <w:t>.</w:t>
            </w:r>
          </w:p>
        </w:tc>
      </w:tr>
      <w:tr w:rsidR="006F6DE4" w:rsidRPr="00FD6BFF" w14:paraId="5B3DACB7" w14:textId="77777777" w:rsidTr="001C6161">
        <w:trPr>
          <w:trHeight w:val="342"/>
        </w:trPr>
        <w:tc>
          <w:tcPr>
            <w:tcW w:w="10368" w:type="dxa"/>
          </w:tcPr>
          <w:p w14:paraId="6C0A57FB" w14:textId="63EB4D10" w:rsidR="006F6DE4" w:rsidRPr="00FD6BFF" w:rsidRDefault="006F6DE4" w:rsidP="00263E83">
            <w:pPr>
              <w:spacing w:after="0" w:line="240" w:lineRule="auto"/>
              <w:ind w:firstLine="601"/>
              <w:jc w:val="both"/>
              <w:rPr>
                <w:rFonts w:ascii="Times New Roman" w:hAnsi="Times New Roman" w:cs="Times New Roman"/>
                <w:sz w:val="28"/>
                <w:szCs w:val="28"/>
              </w:rPr>
            </w:pPr>
            <w:r w:rsidRPr="00FD6BFF">
              <w:rPr>
                <w:rFonts w:ascii="Times New Roman" w:eastAsia="Times New Roman" w:hAnsi="Times New Roman" w:cs="Times New Roman"/>
                <w:sz w:val="28"/>
                <w:szCs w:val="28"/>
                <w:lang w:eastAsia="ru-RU"/>
              </w:rPr>
              <w:t xml:space="preserve">Проверка проводилась в присутствии </w:t>
            </w:r>
            <w:r w:rsidR="00BB47C0" w:rsidRPr="00FD6BFF">
              <w:rPr>
                <w:rFonts w:ascii="Times New Roman" w:hAnsi="Times New Roman" w:cs="Times New Roman"/>
                <w:sz w:val="28"/>
                <w:szCs w:val="28"/>
                <w:shd w:val="clear" w:color="auto" w:fill="FFFFFF"/>
              </w:rPr>
              <w:t>контрактного управляющего</w:t>
            </w:r>
            <w:r w:rsidRPr="00FD6BFF">
              <w:rPr>
                <w:rFonts w:ascii="Times New Roman" w:hAnsi="Times New Roman" w:cs="Times New Roman"/>
                <w:sz w:val="28"/>
                <w:szCs w:val="28"/>
                <w:shd w:val="clear" w:color="auto" w:fill="FFFFFF"/>
              </w:rPr>
              <w:t xml:space="preserve"> </w:t>
            </w:r>
            <w:r w:rsidR="00B15954" w:rsidRPr="00FD6BFF">
              <w:rPr>
                <w:rFonts w:ascii="Times New Roman" w:hAnsi="Times New Roman" w:cs="Times New Roman"/>
                <w:sz w:val="28"/>
                <w:szCs w:val="28"/>
              </w:rPr>
              <w:t>ГБУ «ЦЗН Ножай-Юртовского района»</w:t>
            </w:r>
            <w:r w:rsidR="00B8681C" w:rsidRPr="00FD6BFF">
              <w:rPr>
                <w:rFonts w:ascii="Times New Roman" w:hAnsi="Times New Roman" w:cs="Times New Roman"/>
                <w:sz w:val="28"/>
                <w:szCs w:val="28"/>
              </w:rPr>
              <w:t xml:space="preserve"> </w:t>
            </w:r>
            <w:proofErr w:type="spellStart"/>
            <w:r w:rsidR="00B15954" w:rsidRPr="00FD6BFF">
              <w:rPr>
                <w:rFonts w:ascii="Times New Roman" w:hAnsi="Times New Roman" w:cs="Times New Roman"/>
                <w:sz w:val="28"/>
                <w:szCs w:val="28"/>
              </w:rPr>
              <w:t>Бетилгериева</w:t>
            </w:r>
            <w:proofErr w:type="spellEnd"/>
            <w:r w:rsidR="00B15954" w:rsidRPr="00FD6BFF">
              <w:rPr>
                <w:rFonts w:ascii="Times New Roman" w:hAnsi="Times New Roman" w:cs="Times New Roman"/>
                <w:sz w:val="28"/>
                <w:szCs w:val="28"/>
              </w:rPr>
              <w:t xml:space="preserve"> Тамерлана </w:t>
            </w:r>
            <w:proofErr w:type="spellStart"/>
            <w:r w:rsidR="00B15954" w:rsidRPr="00FD6BFF">
              <w:rPr>
                <w:rFonts w:ascii="Times New Roman" w:hAnsi="Times New Roman" w:cs="Times New Roman"/>
                <w:sz w:val="28"/>
                <w:szCs w:val="28"/>
              </w:rPr>
              <w:t>Абувалитовича</w:t>
            </w:r>
            <w:proofErr w:type="spellEnd"/>
            <w:r w:rsidR="00FF3D10" w:rsidRPr="00FD6BFF">
              <w:rPr>
                <w:rFonts w:ascii="Times New Roman" w:hAnsi="Times New Roman" w:cs="Times New Roman"/>
                <w:sz w:val="28"/>
                <w:szCs w:val="28"/>
              </w:rPr>
              <w:t>.</w:t>
            </w:r>
          </w:p>
          <w:p w14:paraId="63DE1E4F" w14:textId="77777777" w:rsidR="006F6DE4" w:rsidRPr="00FD6BFF" w:rsidRDefault="006F6DE4" w:rsidP="00D136A4">
            <w:pPr>
              <w:spacing w:after="0" w:line="240" w:lineRule="auto"/>
              <w:ind w:firstLine="709"/>
              <w:jc w:val="both"/>
              <w:rPr>
                <w:rFonts w:ascii="Times New Roman" w:hAnsi="Times New Roman" w:cs="Times New Roman"/>
                <w:bCs/>
                <w:sz w:val="28"/>
                <w:szCs w:val="28"/>
              </w:rPr>
            </w:pPr>
          </w:p>
        </w:tc>
      </w:tr>
    </w:tbl>
    <w:p w14:paraId="3B8559C0" w14:textId="0F44F6F3" w:rsidR="0023093B" w:rsidRPr="00FD6BFF" w:rsidRDefault="006F6DE4"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b/>
          <w:sz w:val="28"/>
          <w:szCs w:val="28"/>
        </w:rPr>
        <w:t>Цель проверки</w:t>
      </w:r>
      <w:r w:rsidRPr="00FD6BF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A9B0F1B" w14:textId="62A2E5A6" w:rsidR="006F6DE4" w:rsidRPr="00FD6BFF" w:rsidRDefault="006F6DE4" w:rsidP="00D136A4">
      <w:pPr>
        <w:pStyle w:val="aa"/>
        <w:ind w:left="0" w:firstLine="709"/>
        <w:jc w:val="both"/>
        <w:rPr>
          <w:sz w:val="28"/>
          <w:szCs w:val="28"/>
        </w:rPr>
      </w:pPr>
      <w:r w:rsidRPr="00FD6BFF">
        <w:rPr>
          <w:sz w:val="28"/>
          <w:szCs w:val="28"/>
        </w:rPr>
        <w:t xml:space="preserve">Проверка проводилась в соответствии с утвержденной Программой проверки деятельности </w:t>
      </w:r>
      <w:r w:rsidR="0009727A" w:rsidRPr="00FD6BFF">
        <w:rPr>
          <w:sz w:val="28"/>
          <w:szCs w:val="28"/>
        </w:rPr>
        <w:t>ГБУ «ЦЗН Ножай-Юртовского района»</w:t>
      </w:r>
      <w:r w:rsidRPr="00FD6BFF">
        <w:rPr>
          <w:sz w:val="28"/>
          <w:szCs w:val="28"/>
        </w:rPr>
        <w:t xml:space="preserve">, в соответствии с которой определен выборочный метод осуществления проверки по документам, представленным </w:t>
      </w:r>
      <w:r w:rsidR="0009727A" w:rsidRPr="00FD6BFF">
        <w:rPr>
          <w:sz w:val="28"/>
          <w:szCs w:val="28"/>
        </w:rPr>
        <w:t>ГБУ «ЦЗН Ножай-Юртовского района»</w:t>
      </w:r>
      <w:r w:rsidRPr="00FD6BF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B15954" w:rsidRPr="00FD6BFF">
        <w:rPr>
          <w:sz w:val="28"/>
          <w:szCs w:val="28"/>
        </w:rPr>
        <w:t xml:space="preserve">Федерального закона </w:t>
      </w:r>
      <w:r w:rsidR="00DA3FC4" w:rsidRPr="00FD6BFF">
        <w:rPr>
          <w:sz w:val="28"/>
          <w:szCs w:val="28"/>
        </w:rPr>
        <w:t xml:space="preserve">от 5 апреля 2013 г. </w:t>
      </w:r>
      <w:r w:rsidR="00B15954" w:rsidRPr="00FD6BFF">
        <w:rPr>
          <w:sz w:val="28"/>
          <w:szCs w:val="28"/>
        </w:rPr>
        <w:t>№ 44-ФЗ</w:t>
      </w:r>
      <w:r w:rsidRPr="00FD6BFF">
        <w:rPr>
          <w:sz w:val="28"/>
          <w:szCs w:val="28"/>
        </w:rPr>
        <w:t xml:space="preserve"> «О контрактной системе в сфере закупок товаров, работ и услуг для обеспечения государственных и муниципальных нужд» (далее - </w:t>
      </w:r>
      <w:r w:rsidR="002F6539" w:rsidRPr="00FD6BFF">
        <w:rPr>
          <w:sz w:val="28"/>
          <w:szCs w:val="28"/>
        </w:rPr>
        <w:t>Федеральный</w:t>
      </w:r>
      <w:r w:rsidR="002A2F31" w:rsidRPr="00FD6BFF">
        <w:rPr>
          <w:sz w:val="28"/>
          <w:szCs w:val="28"/>
        </w:rPr>
        <w:t xml:space="preserve"> закон № 44-ФЗ</w:t>
      </w:r>
      <w:r w:rsidRPr="00FD6BFF">
        <w:rPr>
          <w:sz w:val="28"/>
          <w:szCs w:val="28"/>
        </w:rPr>
        <w:t xml:space="preserve">) по следующим вопросам: </w:t>
      </w:r>
    </w:p>
    <w:p w14:paraId="0ACEC76E" w14:textId="0CCC7F27" w:rsidR="00936A92" w:rsidRPr="00FD6BFF" w:rsidRDefault="004A7CCB" w:rsidP="00D136A4">
      <w:pPr>
        <w:pStyle w:val="aa"/>
        <w:ind w:left="0" w:firstLine="709"/>
        <w:jc w:val="both"/>
        <w:rPr>
          <w:sz w:val="28"/>
          <w:szCs w:val="28"/>
        </w:rPr>
      </w:pPr>
      <w:r w:rsidRPr="00FD6BFF">
        <w:rPr>
          <w:sz w:val="28"/>
          <w:szCs w:val="28"/>
        </w:rPr>
        <w:t xml:space="preserve">1. Проверка соблюдения требований законодательства Российской Федерации о контрактной системе </w:t>
      </w:r>
      <w:r w:rsidR="006A3E96" w:rsidRPr="00FD6BFF">
        <w:rPr>
          <w:sz w:val="28"/>
          <w:szCs w:val="28"/>
        </w:rPr>
        <w:t xml:space="preserve">в сфере закупок товаров, работ, услуг для обеспечения государственных и муниципальных нужд </w:t>
      </w:r>
      <w:r w:rsidRPr="00FD6BFF">
        <w:rPr>
          <w:sz w:val="28"/>
          <w:szCs w:val="28"/>
        </w:rPr>
        <w:t>при формировании и</w:t>
      </w:r>
      <w:r w:rsidR="00731E16" w:rsidRPr="00FD6BFF">
        <w:rPr>
          <w:sz w:val="28"/>
          <w:szCs w:val="28"/>
        </w:rPr>
        <w:t xml:space="preserve"> утверждении </w:t>
      </w:r>
      <w:r w:rsidR="007B229F" w:rsidRPr="00FD6BFF">
        <w:rPr>
          <w:sz w:val="28"/>
          <w:szCs w:val="28"/>
        </w:rPr>
        <w:br/>
      </w:r>
      <w:r w:rsidR="00731E16" w:rsidRPr="00FD6BFF">
        <w:rPr>
          <w:sz w:val="28"/>
          <w:szCs w:val="28"/>
        </w:rPr>
        <w:t>контрактной службы (назнач</w:t>
      </w:r>
      <w:r w:rsidR="0029474B" w:rsidRPr="00FD6BFF">
        <w:rPr>
          <w:sz w:val="28"/>
          <w:szCs w:val="28"/>
        </w:rPr>
        <w:t>ения контрактного управляющего)</w:t>
      </w:r>
      <w:r w:rsidR="00402C87" w:rsidRPr="00FD6BFF">
        <w:rPr>
          <w:sz w:val="28"/>
          <w:szCs w:val="28"/>
        </w:rPr>
        <w:t xml:space="preserve"> в соответствии со </w:t>
      </w:r>
      <w:r w:rsidR="00402C87" w:rsidRPr="00FD6BFF">
        <w:rPr>
          <w:bCs/>
          <w:sz w:val="28"/>
          <w:szCs w:val="28"/>
        </w:rPr>
        <w:t>статьей 38 Федерального закона № 44-ФЗ</w:t>
      </w:r>
      <w:r w:rsidR="0029474B" w:rsidRPr="00FD6BFF">
        <w:rPr>
          <w:sz w:val="28"/>
          <w:szCs w:val="28"/>
        </w:rPr>
        <w:t>.</w:t>
      </w:r>
    </w:p>
    <w:p w14:paraId="5FA28CD5" w14:textId="2B6CECFD" w:rsidR="00F80454" w:rsidRPr="00FD6BFF" w:rsidRDefault="0029474B" w:rsidP="00D136A4">
      <w:pPr>
        <w:pStyle w:val="aa"/>
        <w:ind w:left="0" w:firstLine="709"/>
        <w:jc w:val="both"/>
        <w:rPr>
          <w:sz w:val="28"/>
          <w:szCs w:val="28"/>
        </w:rPr>
      </w:pPr>
      <w:r w:rsidRPr="00FD6BFF">
        <w:rPr>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402C87" w:rsidRPr="00FD6BFF">
        <w:rPr>
          <w:sz w:val="28"/>
          <w:szCs w:val="28"/>
        </w:rPr>
        <w:t xml:space="preserve"> в соответствии со </w:t>
      </w:r>
      <w:r w:rsidR="00402C87" w:rsidRPr="00FD6BFF">
        <w:rPr>
          <w:bCs/>
          <w:sz w:val="28"/>
          <w:szCs w:val="28"/>
        </w:rPr>
        <w:t>статьей 39 Федерального закона № 44-ФЗ</w:t>
      </w:r>
      <w:r w:rsidRPr="00FD6BFF">
        <w:rPr>
          <w:sz w:val="28"/>
          <w:szCs w:val="28"/>
        </w:rPr>
        <w:t>.</w:t>
      </w:r>
    </w:p>
    <w:p w14:paraId="39C56F93" w14:textId="2F568397" w:rsidR="00936A92" w:rsidRPr="00FD6BFF" w:rsidRDefault="00F80454" w:rsidP="00D136A4">
      <w:pPr>
        <w:pStyle w:val="aa"/>
        <w:ind w:left="0" w:firstLine="709"/>
        <w:jc w:val="both"/>
        <w:rPr>
          <w:bCs/>
          <w:sz w:val="28"/>
          <w:szCs w:val="28"/>
        </w:rPr>
      </w:pPr>
      <w:r w:rsidRPr="00FD6BFF">
        <w:rPr>
          <w:bCs/>
          <w:sz w:val="28"/>
          <w:szCs w:val="28"/>
        </w:rPr>
        <w:t>3.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14:paraId="0635B9FA" w14:textId="6B83FA43" w:rsidR="005051EE" w:rsidRPr="00FD6BFF" w:rsidRDefault="0029474B" w:rsidP="00D136A4">
      <w:pPr>
        <w:pStyle w:val="aa"/>
        <w:ind w:left="0" w:firstLine="709"/>
        <w:jc w:val="both"/>
        <w:rPr>
          <w:bCs/>
          <w:sz w:val="28"/>
          <w:szCs w:val="28"/>
        </w:rPr>
      </w:pPr>
      <w:r w:rsidRPr="00FD6BFF">
        <w:rPr>
          <w:bCs/>
          <w:sz w:val="28"/>
          <w:szCs w:val="28"/>
        </w:rPr>
        <w:t>4</w:t>
      </w:r>
      <w:r w:rsidR="005051EE" w:rsidRPr="00FD6BFF">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FD6BFF">
        <w:rPr>
          <w:bCs/>
          <w:sz w:val="28"/>
          <w:szCs w:val="28"/>
        </w:rPr>
        <w:t>обращения о</w:t>
      </w:r>
      <w:r w:rsidR="005051EE" w:rsidRPr="00FD6BFF">
        <w:rPr>
          <w:bCs/>
          <w:sz w:val="28"/>
          <w:szCs w:val="28"/>
        </w:rPr>
        <w:t xml:space="preserve"> согласовани</w:t>
      </w:r>
      <w:r w:rsidR="00E87F6F" w:rsidRPr="00FD6BFF">
        <w:rPr>
          <w:bCs/>
          <w:sz w:val="28"/>
          <w:szCs w:val="28"/>
        </w:rPr>
        <w:t>и</w:t>
      </w:r>
      <w:r w:rsidR="005051EE" w:rsidRPr="00FD6BFF">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FD6BFF">
        <w:rPr>
          <w:bCs/>
          <w:sz w:val="28"/>
          <w:szCs w:val="28"/>
        </w:rPr>
        <w:t>Федерального закона № 44-ФЗ</w:t>
      </w:r>
      <w:r w:rsidR="005051EE" w:rsidRPr="00FD6BFF">
        <w:rPr>
          <w:bCs/>
          <w:sz w:val="28"/>
          <w:szCs w:val="28"/>
        </w:rPr>
        <w:t>.</w:t>
      </w:r>
    </w:p>
    <w:p w14:paraId="10F464AB" w14:textId="76AE67A8" w:rsidR="005A5987" w:rsidRPr="00FD6BFF" w:rsidRDefault="0029474B" w:rsidP="00D136A4">
      <w:pPr>
        <w:pStyle w:val="aa"/>
        <w:ind w:left="0" w:firstLine="709"/>
        <w:jc w:val="both"/>
        <w:rPr>
          <w:bCs/>
          <w:sz w:val="28"/>
          <w:szCs w:val="28"/>
        </w:rPr>
      </w:pPr>
      <w:r w:rsidRPr="00FD6BFF">
        <w:rPr>
          <w:bCs/>
          <w:sz w:val="28"/>
          <w:szCs w:val="28"/>
        </w:rPr>
        <w:t>5</w:t>
      </w:r>
      <w:r w:rsidR="005051EE" w:rsidRPr="00FD6BFF">
        <w:rPr>
          <w:bCs/>
          <w:sz w:val="28"/>
          <w:szCs w:val="28"/>
        </w:rPr>
        <w:t>.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w:t>
      </w:r>
      <w:r w:rsidR="003D4428" w:rsidRPr="00FD6BFF">
        <w:rPr>
          <w:bCs/>
          <w:sz w:val="28"/>
          <w:szCs w:val="28"/>
        </w:rPr>
        <w:t xml:space="preserve"> </w:t>
      </w:r>
      <w:r w:rsidR="005051EE" w:rsidRPr="00FD6BFF">
        <w:rPr>
          <w:bCs/>
          <w:sz w:val="28"/>
          <w:szCs w:val="28"/>
        </w:rPr>
        <w:t xml:space="preserve">, исполнителем в соответствии с пунктами 6 и 9 части 1 статьи 93 </w:t>
      </w:r>
      <w:r w:rsidR="002F6539" w:rsidRPr="00FD6BFF">
        <w:rPr>
          <w:bCs/>
          <w:sz w:val="28"/>
          <w:szCs w:val="28"/>
        </w:rPr>
        <w:t>Федерального закона № 44-ФЗ</w:t>
      </w:r>
      <w:r w:rsidR="005051EE" w:rsidRPr="00FD6BFF">
        <w:rPr>
          <w:bCs/>
          <w:sz w:val="28"/>
          <w:szCs w:val="28"/>
        </w:rPr>
        <w:t xml:space="preserve">, а также уведомления контрольного органа </w:t>
      </w:r>
      <w:r w:rsidR="005051EE" w:rsidRPr="00FD6BFF">
        <w:rPr>
          <w:bCs/>
          <w:sz w:val="28"/>
          <w:szCs w:val="28"/>
        </w:rPr>
        <w:lastRenderedPageBreak/>
        <w:t xml:space="preserve">в сфере закупок о заключении контракта в соответствии с пунктами 6 и 9 части 1 статьи 93 </w:t>
      </w:r>
      <w:r w:rsidR="002F6539" w:rsidRPr="00FD6BFF">
        <w:rPr>
          <w:bCs/>
          <w:sz w:val="28"/>
          <w:szCs w:val="28"/>
        </w:rPr>
        <w:t>Федерального закона № 44-ФЗ</w:t>
      </w:r>
      <w:r w:rsidR="005051EE" w:rsidRPr="00FD6BFF">
        <w:rPr>
          <w:bCs/>
          <w:sz w:val="28"/>
          <w:szCs w:val="28"/>
        </w:rPr>
        <w:t>.</w:t>
      </w:r>
    </w:p>
    <w:p w14:paraId="3608C8BB" w14:textId="77777777" w:rsidR="006F6DE4" w:rsidRPr="00FD6BFF" w:rsidRDefault="006F6DE4" w:rsidP="00D136A4">
      <w:pPr>
        <w:pStyle w:val="aa"/>
        <w:ind w:left="0" w:firstLine="709"/>
        <w:jc w:val="both"/>
        <w:rPr>
          <w:bCs/>
          <w:sz w:val="28"/>
          <w:szCs w:val="28"/>
        </w:rPr>
      </w:pPr>
    </w:p>
    <w:p w14:paraId="583D78DF" w14:textId="409BF969" w:rsidR="006F6DE4" w:rsidRPr="00FD6BFF" w:rsidRDefault="006F6DE4"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7A2002" w:rsidRPr="00FD6BFF">
        <w:rPr>
          <w:rFonts w:ascii="Times New Roman" w:hAnsi="Times New Roman" w:cs="Times New Roman"/>
          <w:sz w:val="28"/>
          <w:szCs w:val="28"/>
        </w:rPr>
        <w:t>2</w:t>
      </w:r>
      <w:r w:rsidR="000066BA" w:rsidRPr="00FD6BFF">
        <w:rPr>
          <w:rFonts w:ascii="Times New Roman" w:hAnsi="Times New Roman" w:cs="Times New Roman"/>
          <w:sz w:val="28"/>
          <w:szCs w:val="28"/>
        </w:rPr>
        <w:t>3</w:t>
      </w:r>
      <w:r w:rsidRPr="00FD6BFF">
        <w:rPr>
          <w:rFonts w:ascii="Times New Roman" w:hAnsi="Times New Roman" w:cs="Times New Roman"/>
          <w:sz w:val="28"/>
          <w:szCs w:val="28"/>
        </w:rPr>
        <w:t>.</w:t>
      </w:r>
      <w:r w:rsidR="007A2002" w:rsidRPr="00FD6BFF">
        <w:rPr>
          <w:rFonts w:ascii="Times New Roman" w:hAnsi="Times New Roman" w:cs="Times New Roman"/>
          <w:sz w:val="28"/>
          <w:szCs w:val="28"/>
        </w:rPr>
        <w:t>09</w:t>
      </w:r>
      <w:r w:rsidRPr="00FD6BFF">
        <w:rPr>
          <w:rFonts w:ascii="Times New Roman" w:hAnsi="Times New Roman" w:cs="Times New Roman"/>
          <w:sz w:val="28"/>
          <w:szCs w:val="28"/>
        </w:rPr>
        <w:t xml:space="preserve">.2020 № </w:t>
      </w:r>
      <w:r w:rsidR="007A2002" w:rsidRPr="00FD6BFF">
        <w:rPr>
          <w:rFonts w:ascii="Times New Roman" w:hAnsi="Times New Roman" w:cs="Times New Roman"/>
          <w:sz w:val="28"/>
          <w:szCs w:val="28"/>
        </w:rPr>
        <w:t>50</w:t>
      </w:r>
      <w:r w:rsidRPr="00FD6BFF">
        <w:rPr>
          <w:rFonts w:ascii="Times New Roman" w:hAnsi="Times New Roman" w:cs="Times New Roman"/>
          <w:sz w:val="28"/>
          <w:szCs w:val="28"/>
        </w:rPr>
        <w:t>.</w:t>
      </w:r>
    </w:p>
    <w:p w14:paraId="790FB3D9" w14:textId="00DE858A" w:rsidR="00D53974" w:rsidRPr="00FD6BFF" w:rsidRDefault="007A2002"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ГБУ «ЦЗН Ножай-Юртовского района» </w:t>
      </w:r>
      <w:r w:rsidR="00D53974" w:rsidRPr="00FD6BFF">
        <w:rPr>
          <w:rFonts w:ascii="Times New Roman" w:hAnsi="Times New Roman" w:cs="Times New Roman"/>
          <w:sz w:val="28"/>
          <w:szCs w:val="28"/>
        </w:rPr>
        <w:t>к проверке представлены документы и информация в полном объеме затребованные запросом №</w:t>
      </w:r>
      <w:r w:rsidR="0006765C" w:rsidRPr="00FD6BFF">
        <w:rPr>
          <w:rFonts w:ascii="Times New Roman" w:hAnsi="Times New Roman" w:cs="Times New Roman"/>
          <w:sz w:val="28"/>
          <w:szCs w:val="28"/>
        </w:rPr>
        <w:t xml:space="preserve"> </w:t>
      </w:r>
      <w:r w:rsidR="00D53974" w:rsidRPr="00FD6BFF">
        <w:rPr>
          <w:rFonts w:ascii="Times New Roman" w:hAnsi="Times New Roman" w:cs="Times New Roman"/>
          <w:sz w:val="28"/>
          <w:szCs w:val="28"/>
        </w:rPr>
        <w:t xml:space="preserve">1 от </w:t>
      </w:r>
      <w:r w:rsidR="00B7489F" w:rsidRPr="00FD6BFF">
        <w:rPr>
          <w:rFonts w:ascii="Times New Roman" w:hAnsi="Times New Roman" w:cs="Times New Roman"/>
          <w:sz w:val="28"/>
          <w:szCs w:val="28"/>
        </w:rPr>
        <w:t>23</w:t>
      </w:r>
      <w:r w:rsidR="00D53974" w:rsidRPr="00FD6BFF">
        <w:rPr>
          <w:rFonts w:ascii="Times New Roman" w:hAnsi="Times New Roman" w:cs="Times New Roman"/>
          <w:sz w:val="28"/>
          <w:szCs w:val="28"/>
        </w:rPr>
        <w:t>.</w:t>
      </w:r>
      <w:r w:rsidR="00B7489F" w:rsidRPr="00FD6BFF">
        <w:rPr>
          <w:rFonts w:ascii="Times New Roman" w:hAnsi="Times New Roman" w:cs="Times New Roman"/>
          <w:sz w:val="28"/>
          <w:szCs w:val="28"/>
        </w:rPr>
        <w:t>09</w:t>
      </w:r>
      <w:r w:rsidR="00F30F3A" w:rsidRPr="00FD6BFF">
        <w:rPr>
          <w:rFonts w:ascii="Times New Roman" w:hAnsi="Times New Roman" w:cs="Times New Roman"/>
          <w:sz w:val="28"/>
          <w:szCs w:val="28"/>
        </w:rPr>
        <w:t>.2020</w:t>
      </w:r>
      <w:r w:rsidR="00D53974" w:rsidRPr="00FD6BFF">
        <w:rPr>
          <w:rFonts w:ascii="Times New Roman" w:hAnsi="Times New Roman" w:cs="Times New Roman"/>
          <w:sz w:val="28"/>
          <w:szCs w:val="28"/>
        </w:rPr>
        <w:t xml:space="preserve">. </w:t>
      </w:r>
    </w:p>
    <w:p w14:paraId="0346CEFD" w14:textId="2C0731D7" w:rsidR="00F80454" w:rsidRPr="00FD6BFF" w:rsidRDefault="007A2002"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ГБУ «ЦЗН Ножай-Юртовского района» </w:t>
      </w:r>
      <w:r w:rsidR="006F6DE4" w:rsidRPr="00FD6BFF">
        <w:rPr>
          <w:rFonts w:ascii="Times New Roman" w:hAnsi="Times New Roman" w:cs="Times New Roman"/>
          <w:sz w:val="28"/>
          <w:szCs w:val="28"/>
        </w:rPr>
        <w:t>в 2019 году закупки товаров, работ, услуг осуществл</w:t>
      </w:r>
      <w:r w:rsidR="00A20C26" w:rsidRPr="00FD6BFF">
        <w:rPr>
          <w:rFonts w:ascii="Times New Roman" w:hAnsi="Times New Roman" w:cs="Times New Roman"/>
          <w:sz w:val="28"/>
          <w:szCs w:val="28"/>
        </w:rPr>
        <w:t>ены</w:t>
      </w:r>
      <w:r w:rsidR="006F6DE4" w:rsidRPr="00FD6BFF">
        <w:rPr>
          <w:rFonts w:ascii="Times New Roman" w:hAnsi="Times New Roman" w:cs="Times New Roman"/>
          <w:sz w:val="28"/>
          <w:szCs w:val="28"/>
        </w:rPr>
        <w:t xml:space="preserve"> на основании </w:t>
      </w:r>
      <w:r w:rsidR="00B15954" w:rsidRPr="00FD6BFF">
        <w:rPr>
          <w:rFonts w:ascii="Times New Roman" w:hAnsi="Times New Roman" w:cs="Times New Roman"/>
          <w:sz w:val="28"/>
          <w:szCs w:val="28"/>
        </w:rPr>
        <w:t>Федерального закона № 44-ФЗ</w:t>
      </w:r>
      <w:r w:rsidR="00BB0BD5" w:rsidRPr="00FD6BFF">
        <w:rPr>
          <w:rFonts w:ascii="Times New Roman" w:hAnsi="Times New Roman" w:cs="Times New Roman"/>
          <w:sz w:val="28"/>
          <w:szCs w:val="28"/>
        </w:rPr>
        <w:t>.</w:t>
      </w:r>
    </w:p>
    <w:p w14:paraId="24618FDD" w14:textId="77777777" w:rsidR="00FD01AF" w:rsidRPr="00FD6BFF" w:rsidRDefault="00FD01AF" w:rsidP="00C24A48">
      <w:pPr>
        <w:spacing w:after="0" w:line="240" w:lineRule="exact"/>
        <w:ind w:firstLine="708"/>
        <w:jc w:val="both"/>
        <w:rPr>
          <w:rFonts w:ascii="Times New Roman" w:hAnsi="Times New Roman" w:cs="Times New Roman"/>
          <w:sz w:val="28"/>
          <w:szCs w:val="28"/>
        </w:rPr>
      </w:pPr>
    </w:p>
    <w:p w14:paraId="3268C63E" w14:textId="77777777" w:rsidR="008B521F" w:rsidRPr="00FD6BFF" w:rsidRDefault="008B521F" w:rsidP="00C24A48">
      <w:pPr>
        <w:spacing w:after="0" w:line="240" w:lineRule="exact"/>
        <w:ind w:firstLine="708"/>
        <w:jc w:val="both"/>
        <w:rPr>
          <w:rFonts w:ascii="Times New Roman" w:hAnsi="Times New Roman" w:cs="Times New Roman"/>
          <w:sz w:val="28"/>
          <w:szCs w:val="28"/>
        </w:rPr>
      </w:pPr>
    </w:p>
    <w:p w14:paraId="03B657A3" w14:textId="1097A1ED" w:rsidR="007421F4" w:rsidRPr="00FD6BFF" w:rsidRDefault="007421F4" w:rsidP="00362574">
      <w:pPr>
        <w:spacing w:after="0" w:line="240" w:lineRule="exact"/>
        <w:jc w:val="center"/>
        <w:rPr>
          <w:rFonts w:ascii="Times New Roman" w:hAnsi="Times New Roman" w:cs="Times New Roman"/>
          <w:b/>
          <w:sz w:val="28"/>
          <w:szCs w:val="28"/>
        </w:rPr>
      </w:pPr>
      <w:r w:rsidRPr="00FD6BFF">
        <w:rPr>
          <w:rFonts w:ascii="Times New Roman" w:hAnsi="Times New Roman" w:cs="Times New Roman"/>
          <w:b/>
          <w:sz w:val="28"/>
          <w:szCs w:val="28"/>
        </w:rPr>
        <w:t xml:space="preserve">1. </w:t>
      </w:r>
      <w:r w:rsidR="000E283F" w:rsidRPr="00FD6BFF">
        <w:rPr>
          <w:rFonts w:ascii="Times New Roman" w:hAnsi="Times New Roman" w:cs="Times New Roman"/>
          <w:b/>
          <w:sz w:val="28"/>
          <w:szCs w:val="28"/>
        </w:rPr>
        <w:t xml:space="preserve">Проверка соблюдения требований законодательства </w:t>
      </w:r>
      <w:r w:rsidR="00FD01AF" w:rsidRPr="00FD6BFF">
        <w:rPr>
          <w:rFonts w:ascii="Times New Roman" w:hAnsi="Times New Roman" w:cs="Times New Roman"/>
          <w:b/>
          <w:sz w:val="28"/>
          <w:szCs w:val="28"/>
        </w:rPr>
        <w:br/>
      </w:r>
      <w:r w:rsidR="000E283F" w:rsidRPr="00FD6BFF">
        <w:rPr>
          <w:rFonts w:ascii="Times New Roman" w:hAnsi="Times New Roman" w:cs="Times New Roman"/>
          <w:b/>
          <w:sz w:val="28"/>
          <w:szCs w:val="28"/>
        </w:rPr>
        <w:t xml:space="preserve">Российской Федерации о контрактной системе </w:t>
      </w:r>
      <w:r w:rsidR="000E283F" w:rsidRPr="00FD6BFF">
        <w:rPr>
          <w:rFonts w:ascii="Times New Roman" w:hAnsi="Times New Roman" w:cs="Times New Roman"/>
          <w:b/>
          <w:bCs/>
          <w:sz w:val="28"/>
          <w:szCs w:val="28"/>
        </w:rPr>
        <w:t xml:space="preserve">в сфере </w:t>
      </w:r>
      <w:r w:rsidR="00FD01AF" w:rsidRPr="00FD6BFF">
        <w:rPr>
          <w:rFonts w:ascii="Times New Roman" w:hAnsi="Times New Roman" w:cs="Times New Roman"/>
          <w:b/>
          <w:bCs/>
          <w:sz w:val="28"/>
          <w:szCs w:val="28"/>
        </w:rPr>
        <w:br/>
      </w:r>
      <w:r w:rsidR="000E283F" w:rsidRPr="00FD6BFF">
        <w:rPr>
          <w:rFonts w:ascii="Times New Roman" w:hAnsi="Times New Roman" w:cs="Times New Roman"/>
          <w:b/>
          <w:bCs/>
          <w:sz w:val="28"/>
          <w:szCs w:val="28"/>
        </w:rPr>
        <w:t xml:space="preserve">закупок товаров, работ, услуг для обеспечения государственных </w:t>
      </w:r>
      <w:r w:rsidR="00FD01AF" w:rsidRPr="00FD6BFF">
        <w:rPr>
          <w:rFonts w:ascii="Times New Roman" w:hAnsi="Times New Roman" w:cs="Times New Roman"/>
          <w:b/>
          <w:bCs/>
          <w:sz w:val="28"/>
          <w:szCs w:val="28"/>
        </w:rPr>
        <w:br/>
      </w:r>
      <w:r w:rsidR="000E283F" w:rsidRPr="00FD6BFF">
        <w:rPr>
          <w:rFonts w:ascii="Times New Roman" w:hAnsi="Times New Roman" w:cs="Times New Roman"/>
          <w:b/>
          <w:bCs/>
          <w:sz w:val="28"/>
          <w:szCs w:val="28"/>
        </w:rPr>
        <w:t>и муниципальных нужд</w:t>
      </w:r>
      <w:r w:rsidR="000E283F" w:rsidRPr="00FD6BFF">
        <w:rPr>
          <w:rFonts w:ascii="Times New Roman" w:hAnsi="Times New Roman" w:cs="Times New Roman"/>
          <w:b/>
          <w:sz w:val="28"/>
          <w:szCs w:val="28"/>
        </w:rPr>
        <w:t xml:space="preserve"> при формировании и утверждении </w:t>
      </w:r>
      <w:r w:rsidR="00FD01AF" w:rsidRPr="00FD6BFF">
        <w:rPr>
          <w:rFonts w:ascii="Times New Roman" w:hAnsi="Times New Roman" w:cs="Times New Roman"/>
          <w:b/>
          <w:sz w:val="28"/>
          <w:szCs w:val="28"/>
        </w:rPr>
        <w:br/>
      </w:r>
      <w:r w:rsidR="000E283F" w:rsidRPr="00FD6BFF">
        <w:rPr>
          <w:rFonts w:ascii="Times New Roman" w:hAnsi="Times New Roman" w:cs="Times New Roman"/>
          <w:b/>
          <w:sz w:val="28"/>
          <w:szCs w:val="28"/>
        </w:rPr>
        <w:t>контрактной службы (назначения контрактного</w:t>
      </w:r>
      <w:r w:rsidR="00C412B3" w:rsidRPr="00FD6BFF">
        <w:rPr>
          <w:rFonts w:ascii="Times New Roman" w:hAnsi="Times New Roman" w:cs="Times New Roman"/>
          <w:b/>
          <w:sz w:val="28"/>
          <w:szCs w:val="28"/>
        </w:rPr>
        <w:t xml:space="preserve"> управляющего)</w:t>
      </w:r>
    </w:p>
    <w:p w14:paraId="242BC80F" w14:textId="77777777" w:rsidR="00362574" w:rsidRPr="00FD6BFF" w:rsidRDefault="00362574" w:rsidP="00362574">
      <w:pPr>
        <w:spacing w:after="0" w:line="240" w:lineRule="exact"/>
        <w:jc w:val="center"/>
        <w:rPr>
          <w:rFonts w:ascii="Times New Roman" w:hAnsi="Times New Roman" w:cs="Times New Roman"/>
          <w:b/>
          <w:sz w:val="28"/>
          <w:szCs w:val="28"/>
        </w:rPr>
      </w:pPr>
    </w:p>
    <w:p w14:paraId="526946ED" w14:textId="6FECEFC7" w:rsidR="00751738" w:rsidRPr="00FD6BFF" w:rsidRDefault="007421F4"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ab/>
      </w:r>
      <w:r w:rsidR="00664FFC" w:rsidRPr="00FD6BFF">
        <w:rPr>
          <w:rFonts w:ascii="Times New Roman" w:hAnsi="Times New Roman" w:cs="Times New Roman"/>
          <w:sz w:val="28"/>
          <w:szCs w:val="28"/>
        </w:rPr>
        <w:t>В соответствии с</w:t>
      </w:r>
      <w:r w:rsidRPr="00FD6BFF">
        <w:rPr>
          <w:rFonts w:ascii="Times New Roman" w:hAnsi="Times New Roman" w:cs="Times New Roman"/>
          <w:sz w:val="28"/>
          <w:szCs w:val="28"/>
        </w:rPr>
        <w:t xml:space="preserve"> част</w:t>
      </w:r>
      <w:r w:rsidR="00664FFC" w:rsidRPr="00FD6BFF">
        <w:rPr>
          <w:rFonts w:ascii="Times New Roman" w:hAnsi="Times New Roman" w:cs="Times New Roman"/>
          <w:sz w:val="28"/>
          <w:szCs w:val="28"/>
        </w:rPr>
        <w:t>ью</w:t>
      </w:r>
      <w:r w:rsidRPr="00FD6BFF">
        <w:rPr>
          <w:rFonts w:ascii="Times New Roman" w:hAnsi="Times New Roman" w:cs="Times New Roman"/>
          <w:sz w:val="28"/>
          <w:szCs w:val="28"/>
        </w:rPr>
        <w:t xml:space="preserve"> 1 статьи 38 </w:t>
      </w:r>
      <w:r w:rsidR="00B15954" w:rsidRPr="00FD6BFF">
        <w:rPr>
          <w:rFonts w:ascii="Times New Roman" w:hAnsi="Times New Roman" w:cs="Times New Roman"/>
          <w:bCs/>
          <w:sz w:val="28"/>
          <w:szCs w:val="28"/>
        </w:rPr>
        <w:t>Федерального закона № 44-ФЗ</w:t>
      </w:r>
      <w:r w:rsidR="002F6539" w:rsidRPr="00FD6BFF">
        <w:rPr>
          <w:rFonts w:ascii="Times New Roman" w:hAnsi="Times New Roman" w:cs="Times New Roman"/>
          <w:sz w:val="28"/>
          <w:szCs w:val="28"/>
        </w:rPr>
        <w:t xml:space="preserve"> </w:t>
      </w:r>
      <w:r w:rsidRPr="00FD6BFF">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707D8BAD" w:rsidR="00751738" w:rsidRPr="00FD6BFF" w:rsidRDefault="0027462F"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Из </w:t>
      </w:r>
      <w:r w:rsidR="007421F4" w:rsidRPr="00FD6BFF">
        <w:rPr>
          <w:rFonts w:ascii="Times New Roman" w:hAnsi="Times New Roman" w:cs="Times New Roman"/>
          <w:sz w:val="28"/>
          <w:szCs w:val="28"/>
        </w:rPr>
        <w:t xml:space="preserve">части 2 статьи 38 </w:t>
      </w:r>
      <w:r w:rsidR="00B15954" w:rsidRPr="00FD6BFF">
        <w:rPr>
          <w:rFonts w:ascii="Times New Roman" w:hAnsi="Times New Roman" w:cs="Times New Roman"/>
          <w:bCs/>
          <w:sz w:val="28"/>
          <w:szCs w:val="28"/>
        </w:rPr>
        <w:t>Федерального закона № 44-ФЗ</w:t>
      </w:r>
      <w:r w:rsidR="002F6539"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следует, что </w:t>
      </w:r>
      <w:r w:rsidR="007421F4" w:rsidRPr="00FD6BFF">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FD6BFF">
        <w:rPr>
          <w:rFonts w:ascii="Times New Roman" w:hAnsi="Times New Roman" w:cs="Times New Roman"/>
          <w:sz w:val="28"/>
          <w:szCs w:val="28"/>
        </w:rPr>
        <w:t>(</w:t>
      </w:r>
      <w:r w:rsidR="007421F4" w:rsidRPr="00FD6BFF">
        <w:rPr>
          <w:rFonts w:ascii="Times New Roman" w:hAnsi="Times New Roman" w:cs="Times New Roman"/>
          <w:sz w:val="28"/>
          <w:szCs w:val="28"/>
        </w:rPr>
        <w:t>контрактного управляющего</w:t>
      </w:r>
      <w:r w:rsidR="004C23B3" w:rsidRPr="00FD6BFF">
        <w:rPr>
          <w:rFonts w:ascii="Times New Roman" w:hAnsi="Times New Roman" w:cs="Times New Roman"/>
          <w:sz w:val="28"/>
          <w:szCs w:val="28"/>
        </w:rPr>
        <w:t>)</w:t>
      </w:r>
      <w:r w:rsidR="007421F4" w:rsidRPr="00FD6BFF">
        <w:rPr>
          <w:rFonts w:ascii="Times New Roman" w:hAnsi="Times New Roman" w:cs="Times New Roman"/>
          <w:sz w:val="28"/>
          <w:szCs w:val="28"/>
        </w:rPr>
        <w:t>.</w:t>
      </w:r>
    </w:p>
    <w:p w14:paraId="7E99F8B4" w14:textId="7EDFC845" w:rsidR="00EE4F92" w:rsidRPr="00FD6BFF" w:rsidRDefault="00EE4F92" w:rsidP="00E843C5">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w:t>
      </w:r>
      <w:r w:rsidR="005C5CE4" w:rsidRPr="00FD6BFF">
        <w:rPr>
          <w:rFonts w:ascii="Times New Roman" w:hAnsi="Times New Roman" w:cs="Times New Roman"/>
          <w:sz w:val="28"/>
          <w:szCs w:val="28"/>
        </w:rPr>
        <w:t>плана</w:t>
      </w:r>
      <w:r w:rsidRPr="00FD6BFF">
        <w:rPr>
          <w:rFonts w:ascii="Times New Roman" w:hAnsi="Times New Roman" w:cs="Times New Roman"/>
          <w:sz w:val="28"/>
          <w:szCs w:val="28"/>
        </w:rPr>
        <w:t xml:space="preserve">-графика закупок </w:t>
      </w:r>
      <w:r w:rsidR="00E843C5" w:rsidRPr="00FD6BFF">
        <w:rPr>
          <w:rFonts w:ascii="Times New Roman" w:hAnsi="Times New Roman" w:cs="Times New Roman"/>
          <w:sz w:val="28"/>
          <w:szCs w:val="28"/>
        </w:rPr>
        <w:t>на 2019 год, размещенного 25.01.2019 ГБУ «ЦЗН Ножай-Юртовского района» в ЕИС в сфере закупок</w:t>
      </w:r>
      <w:r w:rsidR="0027462F"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совокупный </w:t>
      </w:r>
      <w:proofErr w:type="gramStart"/>
      <w:r w:rsidRPr="00FD6BFF">
        <w:rPr>
          <w:rFonts w:ascii="Times New Roman" w:hAnsi="Times New Roman" w:cs="Times New Roman"/>
          <w:sz w:val="28"/>
          <w:szCs w:val="28"/>
        </w:rPr>
        <w:t>годовой</w:t>
      </w:r>
      <w:proofErr w:type="gramEnd"/>
      <w:r w:rsidRPr="00FD6BFF">
        <w:rPr>
          <w:rFonts w:ascii="Times New Roman" w:hAnsi="Times New Roman" w:cs="Times New Roman"/>
          <w:sz w:val="28"/>
          <w:szCs w:val="28"/>
        </w:rPr>
        <w:t xml:space="preserve"> объем закупок </w:t>
      </w:r>
      <w:r w:rsidR="007A2002" w:rsidRPr="00FD6BFF">
        <w:rPr>
          <w:rFonts w:ascii="Times New Roman" w:hAnsi="Times New Roman" w:cs="Times New Roman"/>
          <w:sz w:val="28"/>
          <w:szCs w:val="28"/>
        </w:rPr>
        <w:t>ГБУ «ЦЗН Ножай-Юртовского района»</w:t>
      </w:r>
      <w:r w:rsidR="00751738" w:rsidRPr="00FD6BFF">
        <w:rPr>
          <w:rFonts w:ascii="Times New Roman" w:hAnsi="Times New Roman" w:cs="Times New Roman"/>
          <w:sz w:val="28"/>
          <w:szCs w:val="28"/>
        </w:rPr>
        <w:t xml:space="preserve"> в 2019 году составляет </w:t>
      </w:r>
      <w:r w:rsidR="005C5CE4" w:rsidRPr="00FD6BFF">
        <w:rPr>
          <w:rFonts w:ascii="Times New Roman" w:hAnsi="Times New Roman" w:cs="Times New Roman"/>
          <w:color w:val="000000"/>
          <w:sz w:val="28"/>
          <w:szCs w:val="28"/>
        </w:rPr>
        <w:t>3 425 812</w:t>
      </w:r>
      <w:r w:rsidR="005C5CE4" w:rsidRPr="00FD6BFF">
        <w:rPr>
          <w:rFonts w:ascii="Times New Roman" w:hAnsi="Times New Roman" w:cs="Times New Roman"/>
          <w:sz w:val="28"/>
          <w:szCs w:val="28"/>
        </w:rPr>
        <w:t xml:space="preserve"> </w:t>
      </w:r>
      <w:r w:rsidR="00751738" w:rsidRPr="00FD6BFF">
        <w:rPr>
          <w:rFonts w:ascii="Times New Roman" w:hAnsi="Times New Roman" w:cs="Times New Roman"/>
          <w:sz w:val="28"/>
          <w:szCs w:val="28"/>
        </w:rPr>
        <w:t>руб.</w:t>
      </w:r>
    </w:p>
    <w:p w14:paraId="617F29A9" w14:textId="58DB3D22" w:rsidR="003074FD" w:rsidRPr="00FD6BFF" w:rsidRDefault="003074FD"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Следовательно, </w:t>
      </w:r>
      <w:r w:rsidR="007A2002" w:rsidRPr="00FD6BFF">
        <w:rPr>
          <w:rFonts w:ascii="Times New Roman" w:hAnsi="Times New Roman" w:cs="Times New Roman"/>
          <w:sz w:val="28"/>
          <w:szCs w:val="28"/>
        </w:rPr>
        <w:t xml:space="preserve">ГБУ «ЦЗН Ножай-Юртовского района» </w:t>
      </w:r>
      <w:r w:rsidR="00887CBF" w:rsidRPr="00FD6BFF">
        <w:rPr>
          <w:rFonts w:ascii="Times New Roman" w:hAnsi="Times New Roman" w:cs="Times New Roman"/>
          <w:sz w:val="28"/>
          <w:szCs w:val="28"/>
        </w:rPr>
        <w:t xml:space="preserve">в </w:t>
      </w:r>
      <w:r w:rsidRPr="00FD6BFF">
        <w:rPr>
          <w:rFonts w:ascii="Times New Roman" w:hAnsi="Times New Roman" w:cs="Times New Roman"/>
          <w:sz w:val="28"/>
          <w:szCs w:val="28"/>
        </w:rPr>
        <w:t xml:space="preserve">вправе </w:t>
      </w:r>
      <w:r w:rsidR="00A56022" w:rsidRPr="00FD6BFF">
        <w:rPr>
          <w:rFonts w:ascii="Times New Roman" w:hAnsi="Times New Roman" w:cs="Times New Roman"/>
          <w:sz w:val="28"/>
          <w:szCs w:val="28"/>
        </w:rPr>
        <w:t>назначать</w:t>
      </w:r>
      <w:r w:rsidRPr="00FD6BFF">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14:paraId="5C7FCFCE" w14:textId="0FDA95B0" w:rsidR="007279B8" w:rsidRPr="00FD6BFF" w:rsidRDefault="00A20C26"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bCs/>
          <w:sz w:val="28"/>
          <w:szCs w:val="28"/>
        </w:rPr>
        <w:t>П</w:t>
      </w:r>
      <w:r w:rsidR="003074FD" w:rsidRPr="00FD6BFF">
        <w:rPr>
          <w:rFonts w:ascii="Times New Roman" w:hAnsi="Times New Roman" w:cs="Times New Roman"/>
          <w:bCs/>
          <w:sz w:val="28"/>
          <w:szCs w:val="28"/>
        </w:rPr>
        <w:t>риказ</w:t>
      </w:r>
      <w:r w:rsidRPr="00FD6BFF">
        <w:rPr>
          <w:rFonts w:ascii="Times New Roman" w:hAnsi="Times New Roman" w:cs="Times New Roman"/>
          <w:bCs/>
          <w:sz w:val="28"/>
          <w:szCs w:val="28"/>
        </w:rPr>
        <w:t>ом</w:t>
      </w:r>
      <w:r w:rsidR="003074FD" w:rsidRPr="00FD6BFF">
        <w:rPr>
          <w:rFonts w:ascii="Times New Roman" w:hAnsi="Times New Roman" w:cs="Times New Roman"/>
          <w:bCs/>
          <w:sz w:val="28"/>
          <w:szCs w:val="28"/>
        </w:rPr>
        <w:t xml:space="preserve"> </w:t>
      </w:r>
      <w:r w:rsidR="007A2002" w:rsidRPr="00FD6BFF">
        <w:rPr>
          <w:rFonts w:ascii="Times New Roman" w:hAnsi="Times New Roman" w:cs="Times New Roman"/>
          <w:sz w:val="28"/>
          <w:szCs w:val="28"/>
        </w:rPr>
        <w:t xml:space="preserve">ГБУ «ЦЗН Ножай-Юртовского района» </w:t>
      </w:r>
      <w:r w:rsidR="00F640C0" w:rsidRPr="00FD6BFF">
        <w:rPr>
          <w:rFonts w:ascii="Times New Roman" w:hAnsi="Times New Roman" w:cs="Times New Roman"/>
          <w:sz w:val="28"/>
          <w:szCs w:val="28"/>
        </w:rPr>
        <w:t xml:space="preserve">от 24.12.2015 № 48-п </w:t>
      </w:r>
      <w:r w:rsidR="0027462F" w:rsidRPr="00FD6BFF">
        <w:rPr>
          <w:rFonts w:ascii="Times New Roman" w:hAnsi="Times New Roman" w:cs="Times New Roman"/>
          <w:bCs/>
          <w:sz w:val="28"/>
          <w:szCs w:val="28"/>
        </w:rPr>
        <w:t xml:space="preserve">«О </w:t>
      </w:r>
      <w:r w:rsidR="006C08AA" w:rsidRPr="00FD6BFF">
        <w:rPr>
          <w:rFonts w:ascii="Times New Roman" w:hAnsi="Times New Roman" w:cs="Times New Roman"/>
          <w:bCs/>
          <w:sz w:val="28"/>
          <w:szCs w:val="28"/>
        </w:rPr>
        <w:t xml:space="preserve">назначении </w:t>
      </w:r>
      <w:r w:rsidR="007279B8" w:rsidRPr="00FD6BFF">
        <w:rPr>
          <w:rFonts w:ascii="Times New Roman" w:hAnsi="Times New Roman" w:cs="Times New Roman"/>
          <w:bCs/>
          <w:sz w:val="28"/>
          <w:szCs w:val="28"/>
        </w:rPr>
        <w:t>контрактного управляющего</w:t>
      </w:r>
      <w:r w:rsidR="0027462F" w:rsidRPr="00FD6BFF">
        <w:rPr>
          <w:rFonts w:ascii="Times New Roman" w:hAnsi="Times New Roman" w:cs="Times New Roman"/>
          <w:bCs/>
          <w:sz w:val="28"/>
          <w:szCs w:val="28"/>
        </w:rPr>
        <w:t>»</w:t>
      </w:r>
      <w:r w:rsidR="00D37A3B" w:rsidRPr="00FD6BFF">
        <w:rPr>
          <w:rFonts w:ascii="Times New Roman" w:hAnsi="Times New Roman" w:cs="Times New Roman"/>
          <w:bCs/>
          <w:sz w:val="28"/>
          <w:szCs w:val="28"/>
        </w:rPr>
        <w:t>,</w:t>
      </w:r>
      <w:r w:rsidR="0027462F" w:rsidRPr="00FD6BFF">
        <w:rPr>
          <w:rFonts w:ascii="Times New Roman" w:hAnsi="Times New Roman" w:cs="Times New Roman"/>
          <w:bCs/>
          <w:sz w:val="28"/>
          <w:szCs w:val="28"/>
        </w:rPr>
        <w:t xml:space="preserve"> обязанности контрактного </w:t>
      </w:r>
      <w:r w:rsidR="003074FD" w:rsidRPr="00FD6BFF">
        <w:rPr>
          <w:rFonts w:ascii="Times New Roman" w:hAnsi="Times New Roman" w:cs="Times New Roman"/>
          <w:bCs/>
          <w:sz w:val="28"/>
          <w:szCs w:val="28"/>
        </w:rPr>
        <w:t>управляющ</w:t>
      </w:r>
      <w:r w:rsidR="0027462F" w:rsidRPr="00FD6BFF">
        <w:rPr>
          <w:rFonts w:ascii="Times New Roman" w:hAnsi="Times New Roman" w:cs="Times New Roman"/>
          <w:bCs/>
          <w:sz w:val="28"/>
          <w:szCs w:val="28"/>
        </w:rPr>
        <w:t>его</w:t>
      </w:r>
      <w:r w:rsidR="003074FD" w:rsidRPr="00FD6BFF">
        <w:rPr>
          <w:rFonts w:ascii="Times New Roman" w:hAnsi="Times New Roman" w:cs="Times New Roman"/>
          <w:bCs/>
          <w:sz w:val="28"/>
          <w:szCs w:val="28"/>
        </w:rPr>
        <w:t xml:space="preserve"> </w:t>
      </w:r>
      <w:r w:rsidR="007A2002" w:rsidRPr="00FD6BFF">
        <w:rPr>
          <w:rFonts w:ascii="Times New Roman" w:hAnsi="Times New Roman" w:cs="Times New Roman"/>
          <w:sz w:val="28"/>
          <w:szCs w:val="28"/>
        </w:rPr>
        <w:t>ГБУ «ЦЗН Ножай-Юртовского района»</w:t>
      </w:r>
      <w:r w:rsidR="003074FD" w:rsidRPr="00FD6BFF">
        <w:rPr>
          <w:rFonts w:ascii="Times New Roman" w:hAnsi="Times New Roman" w:cs="Times New Roman"/>
          <w:bCs/>
          <w:sz w:val="28"/>
          <w:szCs w:val="28"/>
        </w:rPr>
        <w:t xml:space="preserve"> </w:t>
      </w:r>
      <w:r w:rsidR="00BD3FD8" w:rsidRPr="00FD6BFF">
        <w:rPr>
          <w:rFonts w:ascii="Times New Roman" w:hAnsi="Times New Roman" w:cs="Times New Roman"/>
          <w:bCs/>
          <w:sz w:val="28"/>
          <w:szCs w:val="28"/>
        </w:rPr>
        <w:t xml:space="preserve">возложены на </w:t>
      </w:r>
      <w:proofErr w:type="spellStart"/>
      <w:r w:rsidR="00F21F79" w:rsidRPr="00FD6BFF">
        <w:rPr>
          <w:rFonts w:ascii="Times New Roman" w:hAnsi="Times New Roman" w:cs="Times New Roman"/>
          <w:sz w:val="28"/>
          <w:szCs w:val="28"/>
        </w:rPr>
        <w:t>Бетилгериева</w:t>
      </w:r>
      <w:proofErr w:type="spellEnd"/>
      <w:r w:rsidR="00F21F79" w:rsidRPr="00FD6BFF">
        <w:rPr>
          <w:rFonts w:ascii="Times New Roman" w:hAnsi="Times New Roman" w:cs="Times New Roman"/>
          <w:sz w:val="28"/>
          <w:szCs w:val="28"/>
        </w:rPr>
        <w:t xml:space="preserve"> Тамерлана </w:t>
      </w:r>
      <w:proofErr w:type="spellStart"/>
      <w:r w:rsidR="00F21F79" w:rsidRPr="00FD6BFF">
        <w:rPr>
          <w:rFonts w:ascii="Times New Roman" w:hAnsi="Times New Roman" w:cs="Times New Roman"/>
          <w:sz w:val="28"/>
          <w:szCs w:val="28"/>
        </w:rPr>
        <w:t>Абувалитовича</w:t>
      </w:r>
      <w:proofErr w:type="spellEnd"/>
      <w:r w:rsidR="003074FD" w:rsidRPr="00FD6BFF">
        <w:rPr>
          <w:rFonts w:ascii="Times New Roman" w:hAnsi="Times New Roman" w:cs="Times New Roman"/>
          <w:sz w:val="28"/>
          <w:szCs w:val="28"/>
        </w:rPr>
        <w:t>.</w:t>
      </w:r>
    </w:p>
    <w:p w14:paraId="26FADC79" w14:textId="54FFB93B" w:rsidR="00921AF6" w:rsidRPr="00FD6BFF" w:rsidRDefault="00921AF6" w:rsidP="00D136A4">
      <w:pPr>
        <w:spacing w:after="0" w:line="240" w:lineRule="auto"/>
        <w:ind w:firstLine="709"/>
        <w:jc w:val="both"/>
        <w:rPr>
          <w:rFonts w:ascii="Times New Roman" w:hAnsi="Times New Roman" w:cs="Times New Roman"/>
          <w:bCs/>
          <w:sz w:val="28"/>
          <w:szCs w:val="28"/>
        </w:rPr>
      </w:pPr>
      <w:r w:rsidRPr="00FD6BFF">
        <w:rPr>
          <w:rFonts w:ascii="Times New Roman" w:hAnsi="Times New Roman" w:cs="Times New Roman"/>
          <w:bCs/>
          <w:sz w:val="28"/>
          <w:szCs w:val="28"/>
        </w:rPr>
        <w:t xml:space="preserve">Частью 6 статьи 38 </w:t>
      </w:r>
      <w:r w:rsidR="00B15954" w:rsidRPr="00FD6BFF">
        <w:rPr>
          <w:rFonts w:ascii="Times New Roman" w:hAnsi="Times New Roman" w:cs="Times New Roman"/>
          <w:bCs/>
          <w:sz w:val="28"/>
          <w:szCs w:val="28"/>
        </w:rPr>
        <w:t>Федерального закона № 44-ФЗ</w:t>
      </w:r>
      <w:r w:rsidR="002F6539" w:rsidRPr="00FD6BFF">
        <w:rPr>
          <w:rFonts w:ascii="Times New Roman" w:hAnsi="Times New Roman" w:cs="Times New Roman"/>
          <w:bCs/>
          <w:sz w:val="28"/>
          <w:szCs w:val="28"/>
        </w:rPr>
        <w:t xml:space="preserve"> </w:t>
      </w:r>
      <w:r w:rsidRPr="00FD6BFF">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w:t>
      </w:r>
      <w:r w:rsidR="002727FA" w:rsidRPr="00FD6BFF">
        <w:rPr>
          <w:rFonts w:ascii="Times New Roman" w:hAnsi="Times New Roman" w:cs="Times New Roman"/>
          <w:bCs/>
          <w:sz w:val="28"/>
          <w:szCs w:val="28"/>
        </w:rPr>
        <w:t>ое образование в сфере закупок.</w:t>
      </w:r>
    </w:p>
    <w:p w14:paraId="5C5890F6" w14:textId="1FCABEA2" w:rsidR="00510702" w:rsidRPr="00FD6BFF" w:rsidRDefault="00142946" w:rsidP="00D136A4">
      <w:pPr>
        <w:spacing w:after="0" w:line="240" w:lineRule="auto"/>
        <w:ind w:firstLine="709"/>
        <w:jc w:val="both"/>
        <w:rPr>
          <w:rFonts w:ascii="Times New Roman" w:hAnsi="Times New Roman" w:cs="Times New Roman"/>
          <w:bCs/>
          <w:sz w:val="28"/>
          <w:szCs w:val="28"/>
        </w:rPr>
      </w:pPr>
      <w:r w:rsidRPr="00FD6BFF">
        <w:rPr>
          <w:rFonts w:ascii="Times New Roman" w:hAnsi="Times New Roman" w:cs="Times New Roman"/>
          <w:bCs/>
          <w:sz w:val="28"/>
          <w:szCs w:val="28"/>
        </w:rPr>
        <w:t>Контрактный управляющий</w:t>
      </w:r>
      <w:r w:rsidRPr="00FD6BFF">
        <w:rPr>
          <w:rFonts w:ascii="Times New Roman" w:hAnsi="Times New Roman" w:cs="Times New Roman"/>
          <w:sz w:val="28"/>
          <w:szCs w:val="28"/>
        </w:rPr>
        <w:t xml:space="preserve"> ГБУ «ЦЗН Ножай-Юртовского района» </w:t>
      </w:r>
      <w:proofErr w:type="spellStart"/>
      <w:r w:rsidR="005C5CE4" w:rsidRPr="00FD6BFF">
        <w:rPr>
          <w:rFonts w:ascii="Times New Roman" w:hAnsi="Times New Roman" w:cs="Times New Roman"/>
          <w:bCs/>
          <w:sz w:val="28"/>
          <w:szCs w:val="28"/>
        </w:rPr>
        <w:t>Бетилгериев</w:t>
      </w:r>
      <w:proofErr w:type="spellEnd"/>
      <w:r w:rsidR="005C5CE4" w:rsidRPr="00FD6BFF">
        <w:rPr>
          <w:rFonts w:ascii="Times New Roman" w:hAnsi="Times New Roman" w:cs="Times New Roman"/>
          <w:bCs/>
          <w:sz w:val="28"/>
          <w:szCs w:val="28"/>
        </w:rPr>
        <w:t xml:space="preserve"> Тамерлан </w:t>
      </w:r>
      <w:proofErr w:type="spellStart"/>
      <w:r w:rsidR="005C5CE4" w:rsidRPr="00FD6BFF">
        <w:rPr>
          <w:rFonts w:ascii="Times New Roman" w:hAnsi="Times New Roman" w:cs="Times New Roman"/>
          <w:bCs/>
          <w:sz w:val="28"/>
          <w:szCs w:val="28"/>
        </w:rPr>
        <w:t>Абувалитович</w:t>
      </w:r>
      <w:proofErr w:type="spellEnd"/>
      <w:r w:rsidR="005C5CE4" w:rsidRPr="00FD6BFF">
        <w:rPr>
          <w:rFonts w:ascii="Times New Roman" w:hAnsi="Times New Roman" w:cs="Times New Roman"/>
          <w:bCs/>
          <w:sz w:val="28"/>
          <w:szCs w:val="28"/>
        </w:rPr>
        <w:t xml:space="preserve"> </w:t>
      </w:r>
      <w:r w:rsidR="00510702" w:rsidRPr="00FD6BFF">
        <w:rPr>
          <w:rFonts w:ascii="Times New Roman" w:hAnsi="Times New Roman" w:cs="Times New Roman"/>
          <w:bCs/>
          <w:sz w:val="28"/>
          <w:szCs w:val="28"/>
        </w:rPr>
        <w:t xml:space="preserve">имеет </w:t>
      </w:r>
      <w:r w:rsidR="005C5CE4" w:rsidRPr="00FD6BFF">
        <w:rPr>
          <w:rFonts w:ascii="Times New Roman" w:hAnsi="Times New Roman" w:cs="Times New Roman"/>
          <w:bCs/>
          <w:sz w:val="28"/>
          <w:szCs w:val="28"/>
        </w:rPr>
        <w:t>удостоверение о повышении квалификации в Институте повышения квалификации Министерства финансов Чеченской Республики по теме: «Управление государственными и муниципальными закупками».</w:t>
      </w:r>
    </w:p>
    <w:p w14:paraId="5B8ECC6D" w14:textId="57B89A81" w:rsidR="00681B89" w:rsidRPr="00FD6BFF" w:rsidRDefault="00681B89" w:rsidP="00D136A4">
      <w:pPr>
        <w:spacing w:after="0" w:line="240" w:lineRule="auto"/>
        <w:ind w:firstLine="709"/>
        <w:jc w:val="both"/>
        <w:rPr>
          <w:rFonts w:ascii="Times New Roman" w:hAnsi="Times New Roman" w:cs="Times New Roman"/>
          <w:bCs/>
          <w:sz w:val="28"/>
          <w:szCs w:val="28"/>
        </w:rPr>
      </w:pPr>
      <w:bookmarkStart w:id="1" w:name="sub_18"/>
      <w:r w:rsidRPr="00FD6BFF">
        <w:rPr>
          <w:rFonts w:ascii="Times New Roman" w:hAnsi="Times New Roman" w:cs="Times New Roman"/>
          <w:bCs/>
          <w:sz w:val="28"/>
          <w:szCs w:val="28"/>
        </w:rPr>
        <w:lastRenderedPageBreak/>
        <w:t xml:space="preserve">В ходе проведения проверки нарушение </w:t>
      </w:r>
      <w:r w:rsidR="007A2002" w:rsidRPr="00FD6BFF">
        <w:rPr>
          <w:rFonts w:ascii="Times New Roman" w:hAnsi="Times New Roman" w:cs="Times New Roman"/>
          <w:bCs/>
          <w:sz w:val="28"/>
          <w:szCs w:val="28"/>
        </w:rPr>
        <w:t xml:space="preserve">ГБУ «ЦЗН Ножай-Юртовского района» </w:t>
      </w:r>
      <w:r w:rsidRPr="00FD6BFF">
        <w:rPr>
          <w:rFonts w:ascii="Times New Roman" w:hAnsi="Times New Roman" w:cs="Times New Roman"/>
          <w:bCs/>
          <w:sz w:val="28"/>
          <w:szCs w:val="28"/>
        </w:rPr>
        <w:t xml:space="preserve">требований статьи </w:t>
      </w:r>
      <w:r w:rsidR="00AD7BCD" w:rsidRPr="00FD6BFF">
        <w:rPr>
          <w:rFonts w:ascii="Times New Roman" w:hAnsi="Times New Roman" w:cs="Times New Roman"/>
          <w:bCs/>
          <w:sz w:val="28"/>
          <w:szCs w:val="28"/>
        </w:rPr>
        <w:t>38</w:t>
      </w:r>
      <w:r w:rsidRPr="00FD6BFF">
        <w:rPr>
          <w:rFonts w:ascii="Times New Roman" w:hAnsi="Times New Roman" w:cs="Times New Roman"/>
          <w:bCs/>
          <w:sz w:val="28"/>
          <w:szCs w:val="28"/>
        </w:rPr>
        <w:t xml:space="preserve"> </w:t>
      </w:r>
      <w:r w:rsidR="00A41B5E" w:rsidRPr="00FD6BFF">
        <w:rPr>
          <w:rFonts w:ascii="Times New Roman" w:hAnsi="Times New Roman" w:cs="Times New Roman"/>
          <w:bCs/>
          <w:sz w:val="28"/>
          <w:szCs w:val="28"/>
        </w:rPr>
        <w:t>Федерального закона № 44-ФЗ</w:t>
      </w:r>
      <w:r w:rsidR="00A41B5E" w:rsidRPr="00FD6BFF">
        <w:rPr>
          <w:rFonts w:ascii="Times New Roman" w:hAnsi="Times New Roman" w:cs="Times New Roman"/>
          <w:sz w:val="28"/>
          <w:szCs w:val="28"/>
        </w:rPr>
        <w:t xml:space="preserve"> </w:t>
      </w:r>
      <w:r w:rsidRPr="00FD6BFF">
        <w:rPr>
          <w:rFonts w:ascii="Times New Roman" w:hAnsi="Times New Roman" w:cs="Times New Roman"/>
          <w:bCs/>
          <w:sz w:val="28"/>
          <w:szCs w:val="28"/>
        </w:rPr>
        <w:t>за проверяемый период не установлено.</w:t>
      </w:r>
    </w:p>
    <w:p w14:paraId="3E70527D" w14:textId="669F4F54" w:rsidR="000437EE" w:rsidRPr="00FD6BFF" w:rsidRDefault="000437EE" w:rsidP="00D136A4">
      <w:pPr>
        <w:spacing w:after="0" w:line="240" w:lineRule="auto"/>
        <w:ind w:firstLine="709"/>
        <w:jc w:val="both"/>
        <w:rPr>
          <w:rFonts w:ascii="Times New Roman" w:hAnsi="Times New Roman" w:cs="Times New Roman"/>
          <w:bCs/>
          <w:sz w:val="28"/>
          <w:szCs w:val="28"/>
        </w:rPr>
      </w:pPr>
      <w:r w:rsidRPr="00FD6BFF">
        <w:rPr>
          <w:rFonts w:ascii="Times New Roman" w:hAnsi="Times New Roman" w:cs="Times New Roman"/>
          <w:bCs/>
          <w:sz w:val="28"/>
          <w:szCs w:val="28"/>
        </w:rPr>
        <w:t>В период проверки изучены следующие документ</w:t>
      </w:r>
      <w:r w:rsidR="006C7AA2" w:rsidRPr="00FD6BFF">
        <w:rPr>
          <w:rFonts w:ascii="Times New Roman" w:hAnsi="Times New Roman" w:cs="Times New Roman"/>
          <w:bCs/>
          <w:sz w:val="28"/>
          <w:szCs w:val="28"/>
        </w:rPr>
        <w:t xml:space="preserve">ы и информация из ЕИС </w:t>
      </w:r>
      <w:r w:rsidR="00865DAC" w:rsidRPr="00FD6BFF">
        <w:rPr>
          <w:rFonts w:ascii="Times New Roman" w:hAnsi="Times New Roman" w:cs="Times New Roman"/>
          <w:bCs/>
          <w:sz w:val="28"/>
          <w:szCs w:val="28"/>
        </w:rPr>
        <w:br/>
      </w:r>
      <w:r w:rsidR="006C7AA2" w:rsidRPr="00FD6BFF">
        <w:rPr>
          <w:rFonts w:ascii="Times New Roman" w:hAnsi="Times New Roman" w:cs="Times New Roman"/>
          <w:bCs/>
          <w:sz w:val="28"/>
          <w:szCs w:val="28"/>
        </w:rPr>
        <w:t>в сфере закупок</w:t>
      </w:r>
      <w:r w:rsidRPr="00FD6BFF">
        <w:rPr>
          <w:rFonts w:ascii="Times New Roman" w:hAnsi="Times New Roman" w:cs="Times New Roman"/>
          <w:bCs/>
          <w:sz w:val="28"/>
          <w:szCs w:val="28"/>
        </w:rPr>
        <w:t>:</w:t>
      </w:r>
    </w:p>
    <w:p w14:paraId="19D69CC2" w14:textId="267FF6D1" w:rsidR="004A0465" w:rsidRPr="00FD6BFF" w:rsidRDefault="004A0465" w:rsidP="00D136A4">
      <w:pPr>
        <w:spacing w:after="0" w:line="240" w:lineRule="auto"/>
        <w:ind w:firstLine="709"/>
        <w:jc w:val="both"/>
        <w:rPr>
          <w:rFonts w:ascii="Times New Roman" w:hAnsi="Times New Roman" w:cs="Times New Roman"/>
          <w:bCs/>
          <w:sz w:val="28"/>
          <w:szCs w:val="28"/>
        </w:rPr>
      </w:pPr>
      <w:r w:rsidRPr="00FD6BFF">
        <w:rPr>
          <w:rFonts w:ascii="Times New Roman" w:hAnsi="Times New Roman" w:cs="Times New Roman"/>
          <w:bCs/>
          <w:sz w:val="28"/>
          <w:szCs w:val="28"/>
        </w:rPr>
        <w:t xml:space="preserve">- копия приказа </w:t>
      </w:r>
      <w:r w:rsidR="007A2002" w:rsidRPr="00FD6BFF">
        <w:rPr>
          <w:rFonts w:ascii="Times New Roman" w:hAnsi="Times New Roman" w:cs="Times New Roman"/>
          <w:bCs/>
          <w:sz w:val="28"/>
          <w:szCs w:val="28"/>
        </w:rPr>
        <w:t xml:space="preserve">ГБУ «ЦЗН Ножай-Юртовского района» </w:t>
      </w:r>
      <w:r w:rsidR="005C5CE4" w:rsidRPr="00FD6BFF">
        <w:rPr>
          <w:rFonts w:ascii="Times New Roman" w:hAnsi="Times New Roman" w:cs="Times New Roman"/>
          <w:bCs/>
          <w:sz w:val="28"/>
          <w:szCs w:val="28"/>
        </w:rPr>
        <w:t>от 24.12.2015 № 48-п</w:t>
      </w:r>
      <w:r w:rsidR="006F11F4" w:rsidRPr="00FD6BFF">
        <w:rPr>
          <w:rFonts w:ascii="Times New Roman" w:hAnsi="Times New Roman" w:cs="Times New Roman"/>
          <w:bCs/>
          <w:sz w:val="28"/>
          <w:szCs w:val="28"/>
        </w:rPr>
        <w:t>;</w:t>
      </w:r>
    </w:p>
    <w:p w14:paraId="5D173652" w14:textId="64D3F868" w:rsidR="0073684E" w:rsidRPr="00FD6BFF" w:rsidRDefault="0073684E" w:rsidP="00D136A4">
      <w:pPr>
        <w:spacing w:after="0" w:line="240" w:lineRule="auto"/>
        <w:ind w:firstLine="709"/>
        <w:jc w:val="both"/>
        <w:rPr>
          <w:rFonts w:ascii="Times New Roman" w:hAnsi="Times New Roman" w:cs="Times New Roman"/>
          <w:bCs/>
          <w:sz w:val="28"/>
          <w:szCs w:val="28"/>
        </w:rPr>
      </w:pPr>
      <w:r w:rsidRPr="00FD6BFF">
        <w:rPr>
          <w:rFonts w:ascii="Times New Roman" w:hAnsi="Times New Roman" w:cs="Times New Roman"/>
          <w:bCs/>
          <w:sz w:val="28"/>
          <w:szCs w:val="28"/>
        </w:rPr>
        <w:t xml:space="preserve">- копия </w:t>
      </w:r>
      <w:r w:rsidR="007807AE" w:rsidRPr="00FD6BFF">
        <w:rPr>
          <w:rFonts w:ascii="Times New Roman" w:hAnsi="Times New Roman" w:cs="Times New Roman"/>
          <w:bCs/>
          <w:sz w:val="28"/>
          <w:szCs w:val="28"/>
        </w:rPr>
        <w:t>удостоверения о повышении квалификации</w:t>
      </w:r>
      <w:r w:rsidRPr="00FD6BFF">
        <w:rPr>
          <w:rFonts w:ascii="Times New Roman" w:hAnsi="Times New Roman" w:cs="Times New Roman"/>
          <w:bCs/>
          <w:sz w:val="28"/>
          <w:szCs w:val="28"/>
        </w:rPr>
        <w:t>;</w:t>
      </w:r>
    </w:p>
    <w:p w14:paraId="7063D98E" w14:textId="7C4C6421" w:rsidR="00BA7D59" w:rsidRPr="00FD6BFF" w:rsidRDefault="00AB361D" w:rsidP="006505C5">
      <w:pPr>
        <w:spacing w:after="0" w:line="240" w:lineRule="auto"/>
        <w:ind w:firstLine="709"/>
        <w:jc w:val="both"/>
        <w:rPr>
          <w:rFonts w:ascii="Times New Roman" w:hAnsi="Times New Roman" w:cs="Times New Roman"/>
          <w:bCs/>
          <w:sz w:val="28"/>
          <w:szCs w:val="28"/>
        </w:rPr>
      </w:pPr>
      <w:r w:rsidRPr="00FD6BFF">
        <w:rPr>
          <w:rFonts w:ascii="Times New Roman" w:hAnsi="Times New Roman" w:cs="Times New Roman"/>
          <w:bCs/>
          <w:sz w:val="28"/>
          <w:szCs w:val="28"/>
        </w:rPr>
        <w:t xml:space="preserve">- план-график закупок </w:t>
      </w:r>
      <w:r w:rsidR="007A2002" w:rsidRPr="00FD6BFF">
        <w:rPr>
          <w:rFonts w:ascii="Times New Roman" w:hAnsi="Times New Roman" w:cs="Times New Roman"/>
          <w:bCs/>
          <w:sz w:val="28"/>
          <w:szCs w:val="28"/>
        </w:rPr>
        <w:t xml:space="preserve">ГБУ «ЦЗН Ножай-Юртовского района» </w:t>
      </w:r>
      <w:r w:rsidRPr="00FD6BFF">
        <w:rPr>
          <w:rFonts w:ascii="Times New Roman" w:hAnsi="Times New Roman" w:cs="Times New Roman"/>
          <w:bCs/>
          <w:sz w:val="28"/>
          <w:szCs w:val="28"/>
        </w:rPr>
        <w:t>на 2019</w:t>
      </w:r>
      <w:r w:rsidR="00B0173D" w:rsidRPr="00FD6BFF">
        <w:rPr>
          <w:rFonts w:ascii="Times New Roman" w:hAnsi="Times New Roman" w:cs="Times New Roman"/>
          <w:bCs/>
          <w:sz w:val="28"/>
          <w:szCs w:val="28"/>
        </w:rPr>
        <w:t xml:space="preserve"> </w:t>
      </w:r>
      <w:r w:rsidRPr="00FD6BFF">
        <w:rPr>
          <w:rFonts w:ascii="Times New Roman" w:hAnsi="Times New Roman" w:cs="Times New Roman"/>
          <w:bCs/>
          <w:sz w:val="28"/>
          <w:szCs w:val="28"/>
        </w:rPr>
        <w:t>год.</w:t>
      </w:r>
    </w:p>
    <w:p w14:paraId="19AA3110" w14:textId="77777777" w:rsidR="006505C5" w:rsidRPr="00FD6BFF" w:rsidRDefault="006505C5" w:rsidP="006505C5">
      <w:pPr>
        <w:spacing w:after="0" w:line="240" w:lineRule="auto"/>
        <w:ind w:firstLine="709"/>
        <w:jc w:val="both"/>
        <w:rPr>
          <w:rFonts w:ascii="Times New Roman" w:hAnsi="Times New Roman" w:cs="Times New Roman"/>
          <w:bCs/>
          <w:sz w:val="28"/>
          <w:szCs w:val="28"/>
        </w:rPr>
      </w:pPr>
    </w:p>
    <w:p w14:paraId="00DA0E87" w14:textId="77777777" w:rsidR="00517A46" w:rsidRPr="00FD6BFF" w:rsidRDefault="00BA7D59" w:rsidP="00F87881">
      <w:pPr>
        <w:pStyle w:val="aa"/>
        <w:spacing w:line="240" w:lineRule="exact"/>
        <w:ind w:left="0"/>
        <w:jc w:val="center"/>
        <w:rPr>
          <w:b/>
          <w:sz w:val="28"/>
          <w:szCs w:val="28"/>
        </w:rPr>
      </w:pPr>
      <w:r w:rsidRPr="00FD6BFF">
        <w:rPr>
          <w:b/>
          <w:sz w:val="28"/>
          <w:szCs w:val="28"/>
        </w:rPr>
        <w:t xml:space="preserve">2. </w:t>
      </w:r>
      <w:r w:rsidR="00517A46" w:rsidRPr="00FD6BFF">
        <w:rPr>
          <w:b/>
          <w:sz w:val="28"/>
          <w:szCs w:val="28"/>
        </w:rPr>
        <w:t xml:space="preserve">Проверка соблюдения требований законодательства </w:t>
      </w:r>
    </w:p>
    <w:p w14:paraId="435C00D4" w14:textId="77777777" w:rsidR="00517A46" w:rsidRPr="00FD6BFF" w:rsidRDefault="00517A46" w:rsidP="00F87881">
      <w:pPr>
        <w:pStyle w:val="aa"/>
        <w:spacing w:line="240" w:lineRule="exact"/>
        <w:ind w:left="0"/>
        <w:jc w:val="center"/>
        <w:rPr>
          <w:b/>
          <w:sz w:val="28"/>
          <w:szCs w:val="28"/>
        </w:rPr>
      </w:pPr>
      <w:r w:rsidRPr="00FD6BFF">
        <w:rPr>
          <w:b/>
          <w:sz w:val="28"/>
          <w:szCs w:val="28"/>
        </w:rPr>
        <w:t xml:space="preserve">Российской Федерации о контрактной системе в сфере </w:t>
      </w:r>
    </w:p>
    <w:p w14:paraId="55B3D8C5" w14:textId="77777777" w:rsidR="00517A46" w:rsidRPr="00FD6BFF" w:rsidRDefault="00517A46" w:rsidP="00F87881">
      <w:pPr>
        <w:pStyle w:val="aa"/>
        <w:spacing w:line="240" w:lineRule="exact"/>
        <w:ind w:left="0"/>
        <w:jc w:val="center"/>
        <w:rPr>
          <w:b/>
          <w:sz w:val="28"/>
          <w:szCs w:val="28"/>
        </w:rPr>
      </w:pPr>
      <w:r w:rsidRPr="00FD6BFF">
        <w:rPr>
          <w:b/>
          <w:sz w:val="28"/>
          <w:szCs w:val="28"/>
        </w:rPr>
        <w:t xml:space="preserve">закупок товаров, работ, услуг для обеспечения государственных </w:t>
      </w:r>
    </w:p>
    <w:p w14:paraId="7D55B64B" w14:textId="77777777" w:rsidR="00517A46" w:rsidRPr="00FD6BFF" w:rsidRDefault="00517A46" w:rsidP="00F87881">
      <w:pPr>
        <w:pStyle w:val="aa"/>
        <w:spacing w:line="240" w:lineRule="exact"/>
        <w:ind w:left="0"/>
        <w:jc w:val="center"/>
        <w:rPr>
          <w:b/>
          <w:sz w:val="28"/>
          <w:szCs w:val="28"/>
        </w:rPr>
      </w:pPr>
      <w:r w:rsidRPr="00FD6BFF">
        <w:rPr>
          <w:b/>
          <w:sz w:val="28"/>
          <w:szCs w:val="28"/>
        </w:rPr>
        <w:t xml:space="preserve">и муниципальных нужд при формировании и утверждении комиссии </w:t>
      </w:r>
    </w:p>
    <w:p w14:paraId="4A4A58BB" w14:textId="5C3F5740" w:rsidR="00BA7D59" w:rsidRPr="00FD6BFF" w:rsidRDefault="00517A46" w:rsidP="00F87881">
      <w:pPr>
        <w:pStyle w:val="aa"/>
        <w:spacing w:line="240" w:lineRule="exact"/>
        <w:ind w:left="0"/>
        <w:jc w:val="center"/>
        <w:rPr>
          <w:b/>
          <w:sz w:val="28"/>
          <w:szCs w:val="28"/>
        </w:rPr>
      </w:pPr>
      <w:r w:rsidRPr="00FD6BFF">
        <w:rPr>
          <w:b/>
          <w:sz w:val="28"/>
          <w:szCs w:val="28"/>
        </w:rPr>
        <w:t>по осуществлению закупок</w:t>
      </w:r>
    </w:p>
    <w:p w14:paraId="1ADC78E4" w14:textId="77777777" w:rsidR="00BA7D59" w:rsidRPr="00FD6BFF" w:rsidRDefault="00BA7D59" w:rsidP="00F87881">
      <w:pPr>
        <w:spacing w:after="0" w:line="240" w:lineRule="exact"/>
        <w:jc w:val="both"/>
        <w:rPr>
          <w:rFonts w:ascii="Times New Roman" w:hAnsi="Times New Roman" w:cs="Times New Roman"/>
          <w:bCs/>
          <w:sz w:val="28"/>
          <w:szCs w:val="28"/>
        </w:rPr>
      </w:pPr>
    </w:p>
    <w:bookmarkEnd w:id="1"/>
    <w:p w14:paraId="104568E3" w14:textId="39D55A84" w:rsidR="00CC68EE" w:rsidRPr="00FD6BFF" w:rsidRDefault="00792B7B"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В соответствии</w:t>
      </w:r>
      <w:r w:rsidR="00CC68EE" w:rsidRPr="00FD6BFF">
        <w:rPr>
          <w:rFonts w:ascii="Times New Roman" w:hAnsi="Times New Roman" w:cs="Times New Roman"/>
          <w:sz w:val="28"/>
          <w:szCs w:val="28"/>
        </w:rPr>
        <w:t xml:space="preserve"> </w:t>
      </w:r>
      <w:r w:rsidR="00A40557" w:rsidRPr="00FD6BFF">
        <w:rPr>
          <w:rFonts w:ascii="Times New Roman" w:hAnsi="Times New Roman" w:cs="Times New Roman"/>
          <w:sz w:val="28"/>
          <w:szCs w:val="28"/>
        </w:rPr>
        <w:t>с частью</w:t>
      </w:r>
      <w:r w:rsidR="00CC68EE" w:rsidRPr="00FD6BFF">
        <w:rPr>
          <w:rFonts w:ascii="Times New Roman" w:hAnsi="Times New Roman" w:cs="Times New Roman"/>
          <w:sz w:val="28"/>
          <w:szCs w:val="28"/>
        </w:rPr>
        <w:t xml:space="preserve"> 1 статьи 39 </w:t>
      </w:r>
      <w:r w:rsidR="00B15954" w:rsidRPr="00FD6BFF">
        <w:rPr>
          <w:rFonts w:ascii="Times New Roman" w:hAnsi="Times New Roman" w:cs="Times New Roman"/>
          <w:bCs/>
          <w:sz w:val="28"/>
          <w:szCs w:val="28"/>
        </w:rPr>
        <w:t>Федерального закона № 44-ФЗ</w:t>
      </w:r>
      <w:r w:rsidR="00603DD2" w:rsidRPr="00FD6BFF">
        <w:rPr>
          <w:rFonts w:ascii="Times New Roman" w:hAnsi="Times New Roman" w:cs="Times New Roman"/>
          <w:sz w:val="28"/>
          <w:szCs w:val="28"/>
        </w:rPr>
        <w:t xml:space="preserve"> </w:t>
      </w:r>
      <w:r w:rsidR="00CC68EE" w:rsidRPr="00FD6BFF">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5EFB6EC3" w:rsidR="00CC68EE" w:rsidRPr="00FD6BFF" w:rsidRDefault="00A40557"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Согласно</w:t>
      </w:r>
      <w:r w:rsidR="00522242" w:rsidRPr="00FD6BFF">
        <w:rPr>
          <w:rFonts w:ascii="Times New Roman" w:hAnsi="Times New Roman" w:cs="Times New Roman"/>
          <w:sz w:val="28"/>
          <w:szCs w:val="28"/>
        </w:rPr>
        <w:t xml:space="preserve"> части </w:t>
      </w:r>
      <w:r w:rsidR="00CC68EE" w:rsidRPr="00FD6BFF">
        <w:rPr>
          <w:rFonts w:ascii="Times New Roman" w:hAnsi="Times New Roman" w:cs="Times New Roman"/>
          <w:sz w:val="28"/>
          <w:szCs w:val="28"/>
        </w:rPr>
        <w:t xml:space="preserve">2 статьи 39 </w:t>
      </w:r>
      <w:r w:rsidR="00B15954" w:rsidRPr="00FD6BFF">
        <w:rPr>
          <w:rFonts w:ascii="Times New Roman" w:hAnsi="Times New Roman" w:cs="Times New Roman"/>
          <w:bCs/>
          <w:sz w:val="28"/>
          <w:szCs w:val="28"/>
        </w:rPr>
        <w:t>Федерального закона № 44-ФЗ</w:t>
      </w:r>
      <w:r w:rsidR="00603DD2" w:rsidRPr="00FD6BFF">
        <w:rPr>
          <w:rFonts w:ascii="Times New Roman" w:hAnsi="Times New Roman" w:cs="Times New Roman"/>
          <w:sz w:val="28"/>
          <w:szCs w:val="28"/>
        </w:rPr>
        <w:t xml:space="preserve"> </w:t>
      </w:r>
      <w:r w:rsidR="00CC68EE" w:rsidRPr="00FD6BFF">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01136659" w:rsidR="008B002C" w:rsidRPr="00FD6BFF" w:rsidRDefault="00CD26F8"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Ч</w:t>
      </w:r>
      <w:r w:rsidR="00CC68EE" w:rsidRPr="00FD6BFF">
        <w:rPr>
          <w:rFonts w:ascii="Times New Roman" w:hAnsi="Times New Roman" w:cs="Times New Roman"/>
          <w:sz w:val="28"/>
          <w:szCs w:val="28"/>
        </w:rPr>
        <w:t>аст</w:t>
      </w:r>
      <w:r w:rsidRPr="00FD6BFF">
        <w:rPr>
          <w:rFonts w:ascii="Times New Roman" w:hAnsi="Times New Roman" w:cs="Times New Roman"/>
          <w:sz w:val="28"/>
          <w:szCs w:val="28"/>
        </w:rPr>
        <w:t>ью</w:t>
      </w:r>
      <w:r w:rsidR="00CC68EE" w:rsidRPr="00FD6BFF">
        <w:rPr>
          <w:rFonts w:ascii="Times New Roman" w:hAnsi="Times New Roman" w:cs="Times New Roman"/>
          <w:sz w:val="28"/>
          <w:szCs w:val="28"/>
        </w:rPr>
        <w:t xml:space="preserve"> 3 статьи 39 </w:t>
      </w:r>
      <w:r w:rsidR="00B15954" w:rsidRPr="00FD6BFF">
        <w:rPr>
          <w:rFonts w:ascii="Times New Roman" w:hAnsi="Times New Roman" w:cs="Times New Roman"/>
          <w:bCs/>
          <w:sz w:val="28"/>
          <w:szCs w:val="28"/>
        </w:rPr>
        <w:t>Федерального закона № 44-ФЗ</w:t>
      </w:r>
      <w:r w:rsidR="00603DD2"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установлено, что </w:t>
      </w:r>
      <w:r w:rsidR="00CC68EE" w:rsidRPr="00FD6BFF">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47FA746C" w:rsidR="009106FC" w:rsidRPr="00FD6BFF" w:rsidRDefault="00AC3758"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Из ч</w:t>
      </w:r>
      <w:r w:rsidR="009106FC" w:rsidRPr="00FD6BFF">
        <w:rPr>
          <w:rFonts w:ascii="Times New Roman" w:hAnsi="Times New Roman" w:cs="Times New Roman"/>
          <w:sz w:val="28"/>
          <w:szCs w:val="28"/>
        </w:rPr>
        <w:t>аст</w:t>
      </w:r>
      <w:r w:rsidRPr="00FD6BFF">
        <w:rPr>
          <w:rFonts w:ascii="Times New Roman" w:hAnsi="Times New Roman" w:cs="Times New Roman"/>
          <w:sz w:val="28"/>
          <w:szCs w:val="28"/>
        </w:rPr>
        <w:t>и</w:t>
      </w:r>
      <w:r w:rsidR="009106FC" w:rsidRPr="00FD6BFF">
        <w:rPr>
          <w:rFonts w:ascii="Times New Roman" w:hAnsi="Times New Roman" w:cs="Times New Roman"/>
          <w:sz w:val="28"/>
          <w:szCs w:val="28"/>
        </w:rPr>
        <w:t xml:space="preserve"> 1 статьи 26 </w:t>
      </w:r>
      <w:r w:rsidR="00B15954" w:rsidRPr="00FD6BFF">
        <w:rPr>
          <w:rFonts w:ascii="Times New Roman" w:hAnsi="Times New Roman" w:cs="Times New Roman"/>
          <w:bCs/>
          <w:sz w:val="28"/>
          <w:szCs w:val="28"/>
        </w:rPr>
        <w:t>Федерального закона № 44-ФЗ</w:t>
      </w:r>
      <w:r w:rsidR="00603DD2"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следует, что </w:t>
      </w:r>
      <w:bookmarkStart w:id="2" w:name="sub_261"/>
      <w:r w:rsidRPr="00FD6BFF">
        <w:rPr>
          <w:rFonts w:ascii="Times New Roman" w:hAnsi="Times New Roman" w:cs="Times New Roman"/>
          <w:sz w:val="28"/>
          <w:szCs w:val="28"/>
        </w:rPr>
        <w:t>в</w:t>
      </w:r>
      <w:r w:rsidR="009106FC" w:rsidRPr="00FD6BFF">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FD6BFF">
          <w:rPr>
            <w:rStyle w:val="ac"/>
            <w:rFonts w:ascii="Times New Roman" w:hAnsi="Times New Roman" w:cs="Times New Roman"/>
            <w:color w:val="auto"/>
            <w:sz w:val="28"/>
            <w:szCs w:val="28"/>
          </w:rPr>
          <w:t>частями 2</w:t>
        </w:r>
      </w:hyperlink>
      <w:r w:rsidR="009106FC" w:rsidRPr="00FD6BFF">
        <w:rPr>
          <w:rFonts w:ascii="Times New Roman" w:hAnsi="Times New Roman" w:cs="Times New Roman"/>
          <w:sz w:val="28"/>
          <w:szCs w:val="28"/>
        </w:rPr>
        <w:t xml:space="preserve"> и </w:t>
      </w:r>
      <w:hyperlink w:anchor="sub_263" w:history="1">
        <w:r w:rsidR="009106FC" w:rsidRPr="00FD6BFF">
          <w:rPr>
            <w:rStyle w:val="ac"/>
            <w:rFonts w:ascii="Times New Roman" w:hAnsi="Times New Roman" w:cs="Times New Roman"/>
            <w:color w:val="auto"/>
            <w:sz w:val="28"/>
            <w:szCs w:val="28"/>
          </w:rPr>
          <w:t>3</w:t>
        </w:r>
      </w:hyperlink>
      <w:r w:rsidR="009106FC" w:rsidRPr="00FD6BFF">
        <w:rPr>
          <w:rFonts w:ascii="Times New Roman" w:hAnsi="Times New Roman" w:cs="Times New Roman"/>
          <w:sz w:val="28"/>
          <w:szCs w:val="28"/>
        </w:rPr>
        <w:t xml:space="preserve"> статьи</w:t>
      </w:r>
      <w:r w:rsidRPr="00FD6BFF">
        <w:rPr>
          <w:rFonts w:ascii="Times New Roman" w:hAnsi="Times New Roman" w:cs="Times New Roman"/>
          <w:sz w:val="28"/>
          <w:szCs w:val="28"/>
        </w:rPr>
        <w:t xml:space="preserve"> 26 </w:t>
      </w:r>
      <w:r w:rsidR="00B15954" w:rsidRPr="00FD6BFF">
        <w:rPr>
          <w:rFonts w:ascii="Times New Roman" w:hAnsi="Times New Roman" w:cs="Times New Roman"/>
          <w:bCs/>
          <w:sz w:val="28"/>
          <w:szCs w:val="28"/>
        </w:rPr>
        <w:t>Федерального закона № 44-ФЗ</w:t>
      </w:r>
      <w:r w:rsidR="009106FC" w:rsidRPr="00FD6BFF">
        <w:rPr>
          <w:rFonts w:ascii="Times New Roman" w:hAnsi="Times New Roman" w:cs="Times New Roman"/>
          <w:sz w:val="28"/>
          <w:szCs w:val="28"/>
        </w:rPr>
        <w:t>, могут быть</w:t>
      </w:r>
      <w:r w:rsidR="009106FC" w:rsidRPr="00FD6BFF">
        <w:rPr>
          <w:rFonts w:ascii="Times New Roman" w:hAnsi="Times New Roman" w:cs="Times New Roman"/>
          <w:b/>
          <w:sz w:val="28"/>
          <w:szCs w:val="28"/>
        </w:rPr>
        <w:t xml:space="preserve"> </w:t>
      </w:r>
      <w:r w:rsidR="009106FC" w:rsidRPr="00FD6BF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FD6BFF">
        <w:rPr>
          <w:rFonts w:ascii="Times New Roman" w:hAnsi="Times New Roman" w:cs="Times New Roman"/>
          <w:b/>
          <w:sz w:val="28"/>
          <w:szCs w:val="28"/>
        </w:rPr>
        <w:t xml:space="preserve"> </w:t>
      </w:r>
      <w:r w:rsidR="009106FC" w:rsidRPr="00FD6BFF">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w:t>
      </w:r>
      <w:r w:rsidR="009106FC" w:rsidRPr="00FD6BFF">
        <w:rPr>
          <w:rFonts w:ascii="Times New Roman" w:hAnsi="Times New Roman" w:cs="Times New Roman"/>
          <w:sz w:val="28"/>
          <w:szCs w:val="28"/>
        </w:rPr>
        <w:lastRenderedPageBreak/>
        <w:t>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FD6BFF">
        <w:rPr>
          <w:rFonts w:ascii="Times New Roman" w:hAnsi="Times New Roman" w:cs="Times New Roman"/>
          <w:sz w:val="28"/>
          <w:szCs w:val="28"/>
        </w:rPr>
        <w:t xml:space="preserve">кта, в том числе на определение </w:t>
      </w:r>
      <w:r w:rsidR="009106FC" w:rsidRPr="00FD6BFF">
        <w:rPr>
          <w:rFonts w:ascii="Times New Roman" w:hAnsi="Times New Roman" w:cs="Times New Roman"/>
          <w:sz w:val="28"/>
          <w:szCs w:val="28"/>
        </w:rPr>
        <w:t>начальной</w:t>
      </w:r>
      <w:r w:rsidR="00603DD2" w:rsidRPr="00FD6BFF">
        <w:rPr>
          <w:rFonts w:ascii="Times New Roman" w:hAnsi="Times New Roman" w:cs="Times New Roman"/>
          <w:sz w:val="28"/>
          <w:szCs w:val="28"/>
        </w:rPr>
        <w:t xml:space="preserve"> </w:t>
      </w:r>
      <w:r w:rsidR="009106FC" w:rsidRPr="00FD6BFF">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FD6BFF" w:rsidRDefault="00AC3758" w:rsidP="00D136A4">
      <w:pPr>
        <w:spacing w:after="0" w:line="240" w:lineRule="auto"/>
        <w:ind w:firstLine="709"/>
        <w:jc w:val="both"/>
        <w:rPr>
          <w:rFonts w:ascii="Times New Roman" w:eastAsia="Calibri" w:hAnsi="Times New Roman" w:cs="Times New Roman"/>
          <w:sz w:val="28"/>
          <w:szCs w:val="28"/>
        </w:rPr>
      </w:pPr>
      <w:r w:rsidRPr="00FD6BFF">
        <w:rPr>
          <w:rFonts w:ascii="Times New Roman" w:eastAsia="Calibri" w:hAnsi="Times New Roman" w:cs="Times New Roman"/>
          <w:sz w:val="28"/>
          <w:szCs w:val="28"/>
        </w:rPr>
        <w:t xml:space="preserve">Согласно </w:t>
      </w:r>
      <w:r w:rsidRPr="00FD6BF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FD6BFF">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FD6BFF">
        <w:rPr>
          <w:rFonts w:ascii="Times New Roman" w:eastAsia="Calibri" w:hAnsi="Times New Roman" w:cs="Times New Roman"/>
          <w:sz w:val="28"/>
          <w:szCs w:val="28"/>
        </w:rPr>
        <w:t>г.</w:t>
      </w:r>
      <w:r w:rsidRPr="00FD6BFF">
        <w:rPr>
          <w:rFonts w:ascii="Times New Roman" w:eastAsia="Calibri" w:hAnsi="Times New Roman" w:cs="Times New Roman"/>
          <w:sz w:val="28"/>
          <w:szCs w:val="28"/>
        </w:rPr>
        <w:t xml:space="preserve"> № 339</w:t>
      </w:r>
      <w:r w:rsidR="00FA5853" w:rsidRPr="00FD6BFF">
        <w:rPr>
          <w:rFonts w:ascii="Times New Roman" w:eastAsia="Calibri" w:hAnsi="Times New Roman" w:cs="Times New Roman"/>
          <w:sz w:val="28"/>
          <w:szCs w:val="28"/>
        </w:rPr>
        <w:t xml:space="preserve"> и </w:t>
      </w:r>
      <w:r w:rsidRPr="00FD6BFF">
        <w:rPr>
          <w:rFonts w:ascii="Times New Roman" w:eastAsia="Calibri" w:hAnsi="Times New Roman" w:cs="Times New Roman"/>
          <w:sz w:val="28"/>
          <w:szCs w:val="28"/>
        </w:rPr>
        <w:t>п</w:t>
      </w:r>
      <w:r w:rsidRPr="00FD6BFF">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FD6BFF">
        <w:rPr>
          <w:rFonts w:ascii="Times New Roman" w:eastAsia="Times New Roman" w:hAnsi="Times New Roman" w:cs="Times New Roman"/>
          <w:sz w:val="28"/>
          <w:szCs w:val="28"/>
        </w:rPr>
        <w:br/>
      </w:r>
      <w:r w:rsidRPr="00FD6BFF">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FD6BFF">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FD6BF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FD6BF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FD6BFF" w:rsidRDefault="009B7EFF" w:rsidP="00D136A4">
      <w:pPr>
        <w:spacing w:after="0" w:line="240" w:lineRule="auto"/>
        <w:ind w:firstLine="709"/>
        <w:jc w:val="both"/>
        <w:rPr>
          <w:rFonts w:ascii="Times New Roman" w:hAnsi="Times New Roman" w:cs="Times New Roman"/>
          <w:sz w:val="28"/>
          <w:szCs w:val="28"/>
        </w:rPr>
      </w:pPr>
      <w:r w:rsidRPr="00FD6BFF">
        <w:rPr>
          <w:rFonts w:ascii="Times New Roman" w:eastAsia="Calibri" w:hAnsi="Times New Roman" w:cs="Times New Roman"/>
          <w:sz w:val="28"/>
          <w:szCs w:val="28"/>
        </w:rPr>
        <w:t xml:space="preserve">В соответствии с абзацем 2 пункта 3.2. </w:t>
      </w:r>
      <w:r w:rsidRPr="00FD6BF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FD6BFF">
        <w:rPr>
          <w:rFonts w:ascii="Times New Roman" w:hAnsi="Times New Roman" w:cs="Times New Roman"/>
          <w:sz w:val="28"/>
          <w:szCs w:val="28"/>
        </w:rPr>
        <w:t xml:space="preserve">в </w:t>
      </w:r>
      <w:r w:rsidR="00E552E8" w:rsidRPr="00FD6BFF">
        <w:rPr>
          <w:rFonts w:ascii="Times New Roman" w:hAnsi="Times New Roman" w:cs="Times New Roman"/>
          <w:sz w:val="28"/>
          <w:szCs w:val="28"/>
        </w:rPr>
        <w:t>сфере определения поставщиков (исполнителей, подрядчиков)</w:t>
      </w:r>
      <w:r w:rsidR="00E552E8" w:rsidRPr="00FD6BFF">
        <w:rPr>
          <w:rFonts w:ascii="Times New Roman" w:eastAsia="Calibri" w:hAnsi="Times New Roman" w:cs="Times New Roman"/>
          <w:sz w:val="28"/>
          <w:szCs w:val="28"/>
        </w:rPr>
        <w:t xml:space="preserve"> </w:t>
      </w:r>
      <w:r w:rsidR="00E552E8" w:rsidRPr="00FD6BFF">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FD6BFF">
        <w:rPr>
          <w:rFonts w:ascii="Times New Roman" w:hAnsi="Times New Roman" w:cs="Times New Roman"/>
          <w:sz w:val="28"/>
          <w:szCs w:val="28"/>
        </w:rPr>
        <w:t xml:space="preserve"> осуществляет </w:t>
      </w:r>
      <w:r w:rsidRPr="00FD6BFF">
        <w:rPr>
          <w:rFonts w:ascii="Times New Roman" w:hAnsi="Times New Roman" w:cs="Times New Roman"/>
          <w:sz w:val="28"/>
          <w:szCs w:val="28"/>
        </w:rPr>
        <w:t xml:space="preserve">функции по </w:t>
      </w:r>
      <w:r w:rsidR="00CA07E0" w:rsidRPr="00FD6BFF">
        <w:rPr>
          <w:rFonts w:ascii="Times New Roman" w:hAnsi="Times New Roman" w:cs="Times New Roman"/>
          <w:sz w:val="28"/>
          <w:szCs w:val="28"/>
        </w:rPr>
        <w:t>приняти</w:t>
      </w:r>
      <w:r w:rsidRPr="00FD6BFF">
        <w:rPr>
          <w:rFonts w:ascii="Times New Roman" w:hAnsi="Times New Roman" w:cs="Times New Roman"/>
          <w:sz w:val="28"/>
          <w:szCs w:val="28"/>
        </w:rPr>
        <w:t>ю</w:t>
      </w:r>
      <w:r w:rsidR="00CA07E0" w:rsidRPr="00FD6BFF">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FD6BFF">
        <w:rPr>
          <w:rFonts w:ascii="Times New Roman" w:hAnsi="Times New Roman" w:cs="Times New Roman"/>
          <w:sz w:val="28"/>
          <w:szCs w:val="28"/>
        </w:rPr>
        <w:t>.</w:t>
      </w:r>
    </w:p>
    <w:p w14:paraId="74F7645F" w14:textId="77777777" w:rsidR="009B7EFF" w:rsidRPr="00FD6BFF" w:rsidRDefault="009B7EFF"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Приказом </w:t>
      </w:r>
      <w:r w:rsidRPr="00FD6BFF">
        <w:rPr>
          <w:rFonts w:ascii="Times New Roman" w:eastAsia="Calibri" w:hAnsi="Times New Roman" w:cs="Times New Roman"/>
          <w:bCs/>
          <w:sz w:val="28"/>
          <w:szCs w:val="28"/>
        </w:rPr>
        <w:t>Комитет</w:t>
      </w:r>
      <w:r w:rsidR="00FA5853" w:rsidRPr="00FD6BFF">
        <w:rPr>
          <w:rFonts w:ascii="Times New Roman" w:eastAsia="Calibri" w:hAnsi="Times New Roman" w:cs="Times New Roman"/>
          <w:bCs/>
          <w:sz w:val="28"/>
          <w:szCs w:val="28"/>
        </w:rPr>
        <w:t>а</w:t>
      </w:r>
      <w:r w:rsidRPr="00FD6BFF">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FD6BF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77777777" w:rsidR="009B7EFF" w:rsidRPr="00FD6BFF" w:rsidRDefault="009B7EFF"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FD6BFF">
        <w:rPr>
          <w:rFonts w:ascii="Times New Roman" w:eastAsia="Calibri" w:hAnsi="Times New Roman" w:cs="Times New Roman"/>
          <w:bCs/>
          <w:sz w:val="28"/>
          <w:szCs w:val="28"/>
        </w:rPr>
        <w:t>Комитет</w:t>
      </w:r>
      <w:r w:rsidR="00F845FC" w:rsidRPr="00FD6BFF">
        <w:rPr>
          <w:rFonts w:ascii="Times New Roman" w:eastAsia="Calibri" w:hAnsi="Times New Roman" w:cs="Times New Roman"/>
          <w:bCs/>
          <w:sz w:val="28"/>
          <w:szCs w:val="28"/>
        </w:rPr>
        <w:t>а</w:t>
      </w:r>
      <w:r w:rsidRPr="00FD6BFF">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FD6BF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2FE7126" w14:textId="75BFEDB0" w:rsidR="009106FC" w:rsidRPr="00FD6BFF" w:rsidRDefault="009B7EFF"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Из изложенного следует, что государственные и муниципальные</w:t>
      </w:r>
      <w:r w:rsidR="00206D34" w:rsidRPr="00FD6BFF">
        <w:rPr>
          <w:rFonts w:ascii="Times New Roman" w:hAnsi="Times New Roman" w:cs="Times New Roman"/>
          <w:sz w:val="28"/>
          <w:szCs w:val="28"/>
        </w:rPr>
        <w:t xml:space="preserve"> заказчики Чеченской Республики, в том числе </w:t>
      </w:r>
      <w:r w:rsidR="00A644DF" w:rsidRPr="00FD6BFF">
        <w:rPr>
          <w:rFonts w:ascii="Times New Roman" w:hAnsi="Times New Roman" w:cs="Times New Roman"/>
          <w:sz w:val="28"/>
          <w:szCs w:val="28"/>
        </w:rPr>
        <w:t xml:space="preserve">ГБУ «ЦЗН Ножай-Юртовского района» </w:t>
      </w:r>
      <w:r w:rsidRPr="00FD6BFF">
        <w:rPr>
          <w:rFonts w:ascii="Times New Roman" w:hAnsi="Times New Roman" w:cs="Times New Roman"/>
          <w:sz w:val="28"/>
          <w:szCs w:val="28"/>
        </w:rPr>
        <w:t xml:space="preserve">для определения поставщика, подрядчика, исполнителя </w:t>
      </w:r>
      <w:r w:rsidR="00206D34" w:rsidRPr="00FD6BFF">
        <w:rPr>
          <w:rFonts w:ascii="Times New Roman" w:hAnsi="Times New Roman" w:cs="Times New Roman"/>
          <w:sz w:val="28"/>
          <w:szCs w:val="28"/>
        </w:rPr>
        <w:t xml:space="preserve">в соответствии с </w:t>
      </w:r>
      <w:r w:rsidR="00603DD2" w:rsidRPr="00FD6BFF">
        <w:rPr>
          <w:rFonts w:ascii="Times New Roman" w:hAnsi="Times New Roman" w:cs="Times New Roman"/>
          <w:bCs/>
          <w:sz w:val="28"/>
          <w:szCs w:val="28"/>
        </w:rPr>
        <w:t>Федеральным законом № 44-ФЗ</w:t>
      </w:r>
      <w:r w:rsidR="00603DD2" w:rsidRPr="00FD6BFF">
        <w:rPr>
          <w:rFonts w:ascii="Times New Roman" w:hAnsi="Times New Roman" w:cs="Times New Roman"/>
          <w:sz w:val="28"/>
          <w:szCs w:val="28"/>
        </w:rPr>
        <w:t xml:space="preserve"> </w:t>
      </w:r>
      <w:r w:rsidRPr="00FD6BFF">
        <w:rPr>
          <w:rFonts w:ascii="Times New Roman" w:hAnsi="Times New Roman" w:cs="Times New Roman"/>
          <w:sz w:val="28"/>
          <w:szCs w:val="28"/>
        </w:rPr>
        <w:t>могут создавать комиссии по осуществлению закупо</w:t>
      </w:r>
      <w:r w:rsidR="000740A4" w:rsidRPr="00FD6BFF">
        <w:rPr>
          <w:rFonts w:ascii="Times New Roman" w:hAnsi="Times New Roman" w:cs="Times New Roman"/>
          <w:sz w:val="28"/>
          <w:szCs w:val="28"/>
        </w:rPr>
        <w:t>к товаров, работ, услуг для своих нужд только путем проведения запроса котировок и запроса предложений.</w:t>
      </w:r>
    </w:p>
    <w:p w14:paraId="1DED2B3D" w14:textId="12FA44DB" w:rsidR="00FC5225" w:rsidRPr="00FD6BFF" w:rsidRDefault="00FC5225" w:rsidP="00FC5225">
      <w:pPr>
        <w:spacing w:after="0" w:line="240" w:lineRule="auto"/>
        <w:ind w:firstLine="709"/>
        <w:jc w:val="both"/>
        <w:rPr>
          <w:rFonts w:ascii="Times New Roman" w:hAnsi="Times New Roman" w:cs="Times New Roman"/>
          <w:bCs/>
          <w:sz w:val="28"/>
          <w:szCs w:val="28"/>
        </w:rPr>
      </w:pPr>
      <w:r w:rsidRPr="00FD6BFF">
        <w:rPr>
          <w:rFonts w:ascii="Times New Roman" w:hAnsi="Times New Roman" w:cs="Times New Roman"/>
          <w:sz w:val="28"/>
          <w:szCs w:val="28"/>
        </w:rPr>
        <w:t xml:space="preserve">При проверке соблюдения ГБУ «ЦЗН Ножай-Юртовского района» </w:t>
      </w:r>
      <w:r w:rsidRPr="00FD6BFF">
        <w:rPr>
          <w:rFonts w:ascii="Times New Roman" w:hAnsi="Times New Roman" w:cs="Times New Roman"/>
          <w:bCs/>
          <w:sz w:val="28"/>
          <w:szCs w:val="28"/>
        </w:rPr>
        <w:t xml:space="preserve">требований </w:t>
      </w:r>
      <w:r w:rsidRPr="00FD6BFF">
        <w:rPr>
          <w:rFonts w:ascii="Times New Roman" w:hAnsi="Times New Roman" w:cs="Times New Roman"/>
          <w:bCs/>
          <w:sz w:val="28"/>
          <w:szCs w:val="28"/>
        </w:rPr>
        <w:br/>
        <w:t xml:space="preserve">статьи 39 </w:t>
      </w:r>
      <w:r w:rsidR="00747E9B" w:rsidRPr="00FD6BFF">
        <w:rPr>
          <w:rFonts w:ascii="Times New Roman" w:hAnsi="Times New Roman" w:cs="Times New Roman"/>
          <w:bCs/>
          <w:sz w:val="28"/>
          <w:szCs w:val="28"/>
        </w:rPr>
        <w:t>Федеральн</w:t>
      </w:r>
      <w:r w:rsidR="00F97629" w:rsidRPr="00FD6BFF">
        <w:rPr>
          <w:rFonts w:ascii="Times New Roman" w:hAnsi="Times New Roman" w:cs="Times New Roman"/>
          <w:bCs/>
          <w:sz w:val="28"/>
          <w:szCs w:val="28"/>
        </w:rPr>
        <w:t>ого</w:t>
      </w:r>
      <w:r w:rsidR="00747E9B" w:rsidRPr="00FD6BFF">
        <w:rPr>
          <w:rFonts w:ascii="Times New Roman" w:hAnsi="Times New Roman" w:cs="Times New Roman"/>
          <w:bCs/>
          <w:sz w:val="28"/>
          <w:szCs w:val="28"/>
        </w:rPr>
        <w:t xml:space="preserve"> закон</w:t>
      </w:r>
      <w:r w:rsidR="00F97629" w:rsidRPr="00FD6BFF">
        <w:rPr>
          <w:rFonts w:ascii="Times New Roman" w:hAnsi="Times New Roman" w:cs="Times New Roman"/>
          <w:bCs/>
          <w:sz w:val="28"/>
          <w:szCs w:val="28"/>
        </w:rPr>
        <w:t xml:space="preserve">а </w:t>
      </w:r>
      <w:r w:rsidR="00747E9B" w:rsidRPr="00FD6BFF">
        <w:rPr>
          <w:rFonts w:ascii="Times New Roman" w:hAnsi="Times New Roman" w:cs="Times New Roman"/>
          <w:bCs/>
          <w:sz w:val="28"/>
          <w:szCs w:val="28"/>
        </w:rPr>
        <w:t xml:space="preserve">№ 44-ФЗ </w:t>
      </w:r>
      <w:r w:rsidRPr="00FD6BFF">
        <w:rPr>
          <w:rFonts w:ascii="Times New Roman" w:hAnsi="Times New Roman" w:cs="Times New Roman"/>
          <w:bCs/>
          <w:sz w:val="28"/>
          <w:szCs w:val="28"/>
        </w:rPr>
        <w:t xml:space="preserve">и указанных выше нормативных правовых актов Чеченской Республики </w:t>
      </w:r>
      <w:r w:rsidRPr="00FD6BFF">
        <w:rPr>
          <w:rFonts w:ascii="Times New Roman" w:hAnsi="Times New Roman" w:cs="Times New Roman"/>
          <w:sz w:val="28"/>
          <w:szCs w:val="28"/>
        </w:rPr>
        <w:t>установлено, что</w:t>
      </w:r>
      <w:r w:rsidRPr="00FD6BFF">
        <w:rPr>
          <w:rFonts w:ascii="Times New Roman" w:eastAsia="Times New Roman" w:hAnsi="Times New Roman" w:cs="Times New Roman"/>
          <w:sz w:val="28"/>
          <w:szCs w:val="28"/>
        </w:rPr>
        <w:t xml:space="preserve"> </w:t>
      </w:r>
      <w:r w:rsidRPr="00FD6BFF">
        <w:rPr>
          <w:rFonts w:ascii="Times New Roman" w:hAnsi="Times New Roman" w:cs="Times New Roman"/>
          <w:sz w:val="28"/>
          <w:szCs w:val="28"/>
        </w:rPr>
        <w:t xml:space="preserve">ГБУ «ЦЗН Ножай-Юртовского района» </w:t>
      </w:r>
      <w:r w:rsidRPr="00FD6BFF">
        <w:rPr>
          <w:rFonts w:ascii="Times New Roman" w:hAnsi="Times New Roman" w:cs="Times New Roman"/>
          <w:bCs/>
          <w:sz w:val="28"/>
          <w:szCs w:val="28"/>
        </w:rPr>
        <w:t xml:space="preserve">комиссий </w:t>
      </w:r>
      <w:r w:rsidRPr="00FD6BFF">
        <w:rPr>
          <w:rFonts w:ascii="Times New Roman" w:hAnsi="Times New Roman" w:cs="Times New Roman"/>
          <w:sz w:val="28"/>
          <w:szCs w:val="28"/>
        </w:rPr>
        <w:t xml:space="preserve">по осуществлению закупок на поставку товаров, оказания услуг, </w:t>
      </w:r>
      <w:r w:rsidRPr="00FD6BFF">
        <w:rPr>
          <w:rFonts w:ascii="Times New Roman" w:hAnsi="Times New Roman" w:cs="Times New Roman"/>
          <w:sz w:val="28"/>
          <w:szCs w:val="28"/>
        </w:rPr>
        <w:lastRenderedPageBreak/>
        <w:t>выполнения работ для нужд ГБУ «ЦЗН Ножай-Юртовского района»</w:t>
      </w:r>
      <w:r w:rsidRPr="00FD6BFF">
        <w:rPr>
          <w:rFonts w:ascii="Times New Roman" w:hAnsi="Times New Roman" w:cs="Times New Roman"/>
          <w:bCs/>
          <w:sz w:val="28"/>
          <w:szCs w:val="28"/>
        </w:rPr>
        <w:t xml:space="preserve">, путем проведения запроса </w:t>
      </w:r>
      <w:r w:rsidRPr="00FD6BFF">
        <w:rPr>
          <w:rFonts w:ascii="Times New Roman" w:hAnsi="Times New Roman" w:cs="Times New Roman"/>
          <w:sz w:val="28"/>
          <w:szCs w:val="28"/>
        </w:rPr>
        <w:t xml:space="preserve">котировок и запроса предложений в 2019 году не создано, так как в 2019 году закупок путем проведения </w:t>
      </w:r>
      <w:r w:rsidRPr="00FD6BFF">
        <w:rPr>
          <w:rFonts w:ascii="Times New Roman" w:hAnsi="Times New Roman" w:cs="Times New Roman"/>
          <w:bCs/>
          <w:sz w:val="28"/>
          <w:szCs w:val="28"/>
        </w:rPr>
        <w:t xml:space="preserve">запроса </w:t>
      </w:r>
      <w:r w:rsidRPr="00FD6BFF">
        <w:rPr>
          <w:rFonts w:ascii="Times New Roman" w:hAnsi="Times New Roman" w:cs="Times New Roman"/>
          <w:sz w:val="28"/>
          <w:szCs w:val="28"/>
        </w:rPr>
        <w:t xml:space="preserve">котировок и запроса предложений </w:t>
      </w:r>
      <w:r w:rsidR="00747E9B" w:rsidRPr="00FD6BFF">
        <w:rPr>
          <w:rFonts w:ascii="Times New Roman" w:hAnsi="Times New Roman" w:cs="Times New Roman"/>
          <w:bCs/>
          <w:sz w:val="28"/>
          <w:szCs w:val="28"/>
        </w:rPr>
        <w:t>не осуществлено.</w:t>
      </w:r>
    </w:p>
    <w:p w14:paraId="31B4F872" w14:textId="788A0911" w:rsidR="00B0618F" w:rsidRPr="00FD6BFF" w:rsidRDefault="00FC5225" w:rsidP="008B521F">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В ходе проведения проверки нарушение требований статьи 39 </w:t>
      </w:r>
      <w:r w:rsidR="00747E9B" w:rsidRPr="00FD6BFF">
        <w:rPr>
          <w:rFonts w:ascii="Times New Roman" w:hAnsi="Times New Roman" w:cs="Times New Roman"/>
          <w:bCs/>
          <w:sz w:val="28"/>
          <w:szCs w:val="28"/>
        </w:rPr>
        <w:t>Федеральн</w:t>
      </w:r>
      <w:r w:rsidR="00F97629" w:rsidRPr="00FD6BFF">
        <w:rPr>
          <w:rFonts w:ascii="Times New Roman" w:hAnsi="Times New Roman" w:cs="Times New Roman"/>
          <w:bCs/>
          <w:sz w:val="28"/>
          <w:szCs w:val="28"/>
        </w:rPr>
        <w:t>ого</w:t>
      </w:r>
      <w:r w:rsidR="00747E9B" w:rsidRPr="00FD6BFF">
        <w:rPr>
          <w:rFonts w:ascii="Times New Roman" w:hAnsi="Times New Roman" w:cs="Times New Roman"/>
          <w:bCs/>
          <w:sz w:val="28"/>
          <w:szCs w:val="28"/>
        </w:rPr>
        <w:t xml:space="preserve"> закон</w:t>
      </w:r>
      <w:r w:rsidR="00F97629" w:rsidRPr="00FD6BFF">
        <w:rPr>
          <w:rFonts w:ascii="Times New Roman" w:hAnsi="Times New Roman" w:cs="Times New Roman"/>
          <w:bCs/>
          <w:sz w:val="28"/>
          <w:szCs w:val="28"/>
        </w:rPr>
        <w:t>а</w:t>
      </w:r>
      <w:r w:rsidR="00747E9B" w:rsidRPr="00FD6BFF">
        <w:rPr>
          <w:rFonts w:ascii="Times New Roman" w:hAnsi="Times New Roman" w:cs="Times New Roman"/>
          <w:bCs/>
          <w:sz w:val="28"/>
          <w:szCs w:val="28"/>
        </w:rPr>
        <w:t xml:space="preserve"> № 44-ФЗ</w:t>
      </w:r>
      <w:r w:rsidR="00747E9B" w:rsidRPr="00FD6BFF">
        <w:rPr>
          <w:rFonts w:ascii="Times New Roman" w:hAnsi="Times New Roman" w:cs="Times New Roman"/>
          <w:sz w:val="28"/>
          <w:szCs w:val="28"/>
        </w:rPr>
        <w:t xml:space="preserve"> </w:t>
      </w:r>
      <w:r w:rsidRPr="00FD6BFF">
        <w:rPr>
          <w:rFonts w:ascii="Times New Roman" w:hAnsi="Times New Roman" w:cs="Times New Roman"/>
          <w:sz w:val="28"/>
          <w:szCs w:val="28"/>
        </w:rPr>
        <w:t>за проверяемый период не установлено.</w:t>
      </w:r>
    </w:p>
    <w:p w14:paraId="0413569B" w14:textId="77777777" w:rsidR="008B521F" w:rsidRPr="00FD6BFF" w:rsidRDefault="008B521F" w:rsidP="008B521F">
      <w:pPr>
        <w:spacing w:after="0" w:line="240" w:lineRule="auto"/>
        <w:ind w:firstLine="709"/>
        <w:jc w:val="both"/>
        <w:rPr>
          <w:rFonts w:ascii="Times New Roman" w:hAnsi="Times New Roman" w:cs="Times New Roman"/>
          <w:sz w:val="28"/>
          <w:szCs w:val="28"/>
        </w:rPr>
      </w:pPr>
    </w:p>
    <w:p w14:paraId="3A8E7352" w14:textId="60A8B44B" w:rsidR="005A5987" w:rsidRPr="00FD6BFF" w:rsidRDefault="00057026" w:rsidP="00F87881">
      <w:pPr>
        <w:spacing w:after="0" w:line="240" w:lineRule="exact"/>
        <w:jc w:val="center"/>
        <w:rPr>
          <w:rFonts w:ascii="Times New Roman" w:hAnsi="Times New Roman" w:cs="Times New Roman"/>
          <w:b/>
          <w:sz w:val="28"/>
          <w:szCs w:val="28"/>
        </w:rPr>
      </w:pPr>
      <w:r w:rsidRPr="00FD6BFF">
        <w:rPr>
          <w:rFonts w:ascii="Times New Roman" w:hAnsi="Times New Roman" w:cs="Times New Roman"/>
          <w:b/>
          <w:sz w:val="28"/>
          <w:szCs w:val="28"/>
        </w:rPr>
        <w:t>3</w:t>
      </w:r>
      <w:r w:rsidR="005A5987" w:rsidRPr="00FD6BFF">
        <w:rPr>
          <w:rFonts w:ascii="Times New Roman" w:hAnsi="Times New Roman" w:cs="Times New Roman"/>
          <w:b/>
          <w:sz w:val="28"/>
          <w:szCs w:val="28"/>
        </w:rPr>
        <w:t xml:space="preserve">. Проверка соблюдения требований законодательства </w:t>
      </w:r>
      <w:r w:rsidR="00FD01AF" w:rsidRPr="00FD6BFF">
        <w:rPr>
          <w:rFonts w:ascii="Times New Roman" w:hAnsi="Times New Roman" w:cs="Times New Roman"/>
          <w:b/>
          <w:sz w:val="28"/>
          <w:szCs w:val="28"/>
        </w:rPr>
        <w:br/>
      </w:r>
      <w:r w:rsidR="005A5987" w:rsidRPr="00FD6BFF">
        <w:rPr>
          <w:rFonts w:ascii="Times New Roman" w:hAnsi="Times New Roman" w:cs="Times New Roman"/>
          <w:b/>
          <w:sz w:val="28"/>
          <w:szCs w:val="28"/>
        </w:rPr>
        <w:t xml:space="preserve">Российской Федерации о контрактной системе в сфере </w:t>
      </w:r>
      <w:r w:rsidR="00FD01AF" w:rsidRPr="00FD6BFF">
        <w:rPr>
          <w:rFonts w:ascii="Times New Roman" w:hAnsi="Times New Roman" w:cs="Times New Roman"/>
          <w:b/>
          <w:sz w:val="28"/>
          <w:szCs w:val="28"/>
        </w:rPr>
        <w:br/>
      </w:r>
      <w:r w:rsidR="005A5987" w:rsidRPr="00FD6BFF">
        <w:rPr>
          <w:rFonts w:ascii="Times New Roman" w:hAnsi="Times New Roman" w:cs="Times New Roman"/>
          <w:b/>
          <w:sz w:val="28"/>
          <w:szCs w:val="28"/>
        </w:rPr>
        <w:t xml:space="preserve">закупок при </w:t>
      </w:r>
      <w:r w:rsidR="00E93C79" w:rsidRPr="00FD6BFF">
        <w:rPr>
          <w:rFonts w:ascii="Times New Roman" w:hAnsi="Times New Roman" w:cs="Times New Roman"/>
          <w:b/>
          <w:sz w:val="28"/>
          <w:szCs w:val="28"/>
        </w:rPr>
        <w:t xml:space="preserve">размещении в ЕИС в сфере закупок извещений </w:t>
      </w:r>
      <w:r w:rsidR="00FD01AF" w:rsidRPr="00FD6BFF">
        <w:rPr>
          <w:rFonts w:ascii="Times New Roman" w:hAnsi="Times New Roman" w:cs="Times New Roman"/>
          <w:b/>
          <w:sz w:val="28"/>
          <w:szCs w:val="28"/>
        </w:rPr>
        <w:br/>
      </w:r>
      <w:r w:rsidR="00E93C79" w:rsidRPr="00FD6BFF">
        <w:rPr>
          <w:rFonts w:ascii="Times New Roman" w:hAnsi="Times New Roman" w:cs="Times New Roman"/>
          <w:b/>
          <w:sz w:val="28"/>
          <w:szCs w:val="28"/>
        </w:rPr>
        <w:t xml:space="preserve">об осуществлении закупок, а также при </w:t>
      </w:r>
      <w:r w:rsidR="005A5987" w:rsidRPr="00FD6BFF">
        <w:rPr>
          <w:rFonts w:ascii="Times New Roman" w:hAnsi="Times New Roman" w:cs="Times New Roman"/>
          <w:b/>
          <w:sz w:val="28"/>
          <w:szCs w:val="28"/>
        </w:rPr>
        <w:t xml:space="preserve">формировании </w:t>
      </w:r>
      <w:r w:rsidR="00FD01AF" w:rsidRPr="00FD6BFF">
        <w:rPr>
          <w:rFonts w:ascii="Times New Roman" w:hAnsi="Times New Roman" w:cs="Times New Roman"/>
          <w:b/>
          <w:sz w:val="28"/>
          <w:szCs w:val="28"/>
        </w:rPr>
        <w:br/>
      </w:r>
      <w:r w:rsidR="005A5987" w:rsidRPr="00FD6BFF">
        <w:rPr>
          <w:rFonts w:ascii="Times New Roman" w:hAnsi="Times New Roman" w:cs="Times New Roman"/>
          <w:b/>
          <w:sz w:val="28"/>
          <w:szCs w:val="28"/>
        </w:rPr>
        <w:t>и утверждении документаций о закупках</w:t>
      </w:r>
    </w:p>
    <w:p w14:paraId="5192F55E" w14:textId="77777777" w:rsidR="005F4280" w:rsidRPr="00FD6BFF" w:rsidRDefault="005F4280" w:rsidP="005F4280">
      <w:pPr>
        <w:pStyle w:val="ConsPlusNormal"/>
        <w:ind w:firstLine="0"/>
        <w:jc w:val="both"/>
        <w:rPr>
          <w:rFonts w:ascii="Times New Roman" w:hAnsi="Times New Roman" w:cs="Times New Roman"/>
          <w:sz w:val="28"/>
          <w:szCs w:val="28"/>
        </w:rPr>
      </w:pPr>
    </w:p>
    <w:p w14:paraId="5ABDDE2C" w14:textId="60A1EB76"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части 1 статьи 15 </w:t>
      </w:r>
      <w:r w:rsidR="00D520DA" w:rsidRPr="00FD6BFF">
        <w:rPr>
          <w:rFonts w:ascii="Times New Roman" w:hAnsi="Times New Roman" w:cs="Times New Roman"/>
          <w:bCs/>
          <w:sz w:val="28"/>
          <w:szCs w:val="28"/>
        </w:rPr>
        <w:t>Федерального закона № 44-ФЗ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ФЗ-44, за исключением случаев, предусмотренных </w:t>
      </w:r>
      <w:hyperlink r:id="rId9" w:anchor="dst100124" w:history="1">
        <w:r w:rsidRPr="00FD6BFF">
          <w:rPr>
            <w:rFonts w:ascii="Times New Roman" w:hAnsi="Times New Roman" w:cs="Times New Roman"/>
            <w:sz w:val="28"/>
            <w:szCs w:val="28"/>
          </w:rPr>
          <w:t>частями 2</w:t>
        </w:r>
      </w:hyperlink>
      <w:r w:rsidRPr="00FD6BFF">
        <w:rPr>
          <w:rFonts w:ascii="Times New Roman" w:hAnsi="Times New Roman" w:cs="Times New Roman"/>
          <w:sz w:val="28"/>
          <w:szCs w:val="28"/>
        </w:rPr>
        <w:t> и </w:t>
      </w:r>
      <w:hyperlink r:id="rId10" w:anchor="dst1081" w:history="1">
        <w:r w:rsidRPr="00FD6BFF">
          <w:rPr>
            <w:rFonts w:ascii="Times New Roman" w:hAnsi="Times New Roman" w:cs="Times New Roman"/>
            <w:sz w:val="28"/>
            <w:szCs w:val="28"/>
          </w:rPr>
          <w:t>3</w:t>
        </w:r>
      </w:hyperlink>
      <w:r w:rsidRPr="00FD6BFF">
        <w:rPr>
          <w:rFonts w:ascii="Times New Roman" w:hAnsi="Times New Roman" w:cs="Times New Roman"/>
          <w:sz w:val="28"/>
          <w:szCs w:val="28"/>
        </w:rPr>
        <w:t xml:space="preserve"> статьи 15 ФЗ-44.</w:t>
      </w:r>
    </w:p>
    <w:p w14:paraId="410116ED" w14:textId="5D207780"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В соответствии с частью 2 статьи 15 </w:t>
      </w:r>
      <w:r w:rsidR="00D520DA" w:rsidRPr="00FD6BFF">
        <w:rPr>
          <w:rFonts w:ascii="Times New Roman" w:hAnsi="Times New Roman" w:cs="Times New Roman"/>
          <w:bCs/>
          <w:sz w:val="28"/>
          <w:szCs w:val="28"/>
        </w:rPr>
        <w:t>Федерального закона № 44-ФЗ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w:t>
      </w:r>
      <w:r w:rsidR="00D520DA" w:rsidRPr="00FD6BFF">
        <w:rPr>
          <w:rFonts w:ascii="Times New Roman" w:hAnsi="Times New Roman" w:cs="Times New Roman"/>
          <w:bCs/>
          <w:sz w:val="28"/>
          <w:szCs w:val="28"/>
        </w:rPr>
        <w:t xml:space="preserve">Федерального закона </w:t>
      </w:r>
      <w:r w:rsidR="004100E7" w:rsidRPr="00FD6BFF">
        <w:rPr>
          <w:rFonts w:ascii="Times New Roman" w:hAnsi="Times New Roman" w:cs="Times New Roman"/>
          <w:bCs/>
          <w:sz w:val="28"/>
          <w:szCs w:val="28"/>
        </w:rPr>
        <w:br/>
      </w:r>
      <w:r w:rsidR="00D520DA" w:rsidRPr="00FD6BFF">
        <w:rPr>
          <w:rFonts w:ascii="Times New Roman" w:hAnsi="Times New Roman" w:cs="Times New Roman"/>
          <w:bCs/>
          <w:sz w:val="28"/>
          <w:szCs w:val="28"/>
        </w:rPr>
        <w:t>№ 223-ФЗ</w:t>
      </w:r>
      <w:r w:rsidRPr="00FD6BFF">
        <w:rPr>
          <w:rFonts w:ascii="Times New Roman" w:hAnsi="Times New Roman" w:cs="Times New Roman"/>
          <w:sz w:val="28"/>
          <w:szCs w:val="28"/>
        </w:rPr>
        <w: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61D94CE0" w14:textId="77777777" w:rsidR="005F4280" w:rsidRPr="00FD6BFF" w:rsidRDefault="005F4280" w:rsidP="005F4280">
      <w:pPr>
        <w:spacing w:after="0" w:line="240" w:lineRule="auto"/>
        <w:ind w:firstLine="709"/>
        <w:jc w:val="both"/>
        <w:rPr>
          <w:rFonts w:ascii="Times New Roman" w:hAnsi="Times New Roman" w:cs="Times New Roman"/>
          <w:sz w:val="28"/>
          <w:szCs w:val="28"/>
        </w:rPr>
      </w:pPr>
      <w:bookmarkStart w:id="3" w:name="dst1335"/>
      <w:bookmarkEnd w:id="3"/>
      <w:r w:rsidRPr="00FD6BFF">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FD6BFF">
          <w:rPr>
            <w:rFonts w:ascii="Times New Roman" w:hAnsi="Times New Roman" w:cs="Times New Roman"/>
            <w:sz w:val="28"/>
            <w:szCs w:val="28"/>
          </w:rPr>
          <w:t>порядке</w:t>
        </w:r>
      </w:hyperlink>
      <w:r w:rsidRPr="00FD6BFF">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FD6BFF">
        <w:rPr>
          <w:rFonts w:ascii="Times New Roman" w:hAnsi="Times New Roman" w:cs="Times New Roman"/>
          <w:sz w:val="28"/>
          <w:szCs w:val="28"/>
        </w:rPr>
        <w:t>грантодателями</w:t>
      </w:r>
      <w:proofErr w:type="spellEnd"/>
      <w:r w:rsidRPr="00FD6BFF">
        <w:rPr>
          <w:rFonts w:ascii="Times New Roman" w:hAnsi="Times New Roman" w:cs="Times New Roman"/>
          <w:sz w:val="28"/>
          <w:szCs w:val="28"/>
        </w:rPr>
        <w:t>, не установлено иное;</w:t>
      </w:r>
      <w:bookmarkStart w:id="4" w:name="dst100126"/>
      <w:bookmarkEnd w:id="4"/>
    </w:p>
    <w:p w14:paraId="686711DA" w14:textId="77777777"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5" w:name="dst101691"/>
      <w:bookmarkEnd w:id="5"/>
    </w:p>
    <w:p w14:paraId="5524C849" w14:textId="77777777"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F248E87" w14:textId="41955E9D"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части 3 статьи 15 </w:t>
      </w:r>
      <w:r w:rsidR="00D520DA" w:rsidRPr="00FD6BFF">
        <w:rPr>
          <w:rFonts w:ascii="Times New Roman" w:hAnsi="Times New Roman" w:cs="Times New Roman"/>
          <w:bCs/>
          <w:sz w:val="28"/>
          <w:szCs w:val="28"/>
        </w:rPr>
        <w:t>Федерального закона № 44-ФЗ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FD6BFF">
          <w:rPr>
            <w:rFonts w:ascii="Times New Roman" w:hAnsi="Times New Roman" w:cs="Times New Roman"/>
            <w:sz w:val="28"/>
            <w:szCs w:val="28"/>
          </w:rPr>
          <w:t>пунктах 1</w:t>
        </w:r>
      </w:hyperlink>
      <w:r w:rsidRPr="00FD6BFF">
        <w:rPr>
          <w:rFonts w:ascii="Times New Roman" w:hAnsi="Times New Roman" w:cs="Times New Roman"/>
          <w:sz w:val="28"/>
          <w:szCs w:val="28"/>
        </w:rPr>
        <w:t> - </w:t>
      </w:r>
      <w:hyperlink r:id="rId13" w:anchor="dst101691" w:history="1">
        <w:r w:rsidRPr="00FD6BFF">
          <w:rPr>
            <w:rFonts w:ascii="Times New Roman" w:hAnsi="Times New Roman" w:cs="Times New Roman"/>
            <w:sz w:val="28"/>
            <w:szCs w:val="28"/>
          </w:rPr>
          <w:t xml:space="preserve">3 </w:t>
        </w:r>
        <w:r w:rsidRPr="00FD6BFF">
          <w:rPr>
            <w:rFonts w:ascii="Times New Roman" w:hAnsi="Times New Roman" w:cs="Times New Roman"/>
            <w:sz w:val="28"/>
            <w:szCs w:val="28"/>
          </w:rPr>
          <w:lastRenderedPageBreak/>
          <w:t>части 2</w:t>
        </w:r>
      </w:hyperlink>
      <w:r w:rsidRPr="00FD6BFF">
        <w:rPr>
          <w:rFonts w:ascii="Times New Roman" w:hAnsi="Times New Roman" w:cs="Times New Roman"/>
          <w:sz w:val="28"/>
          <w:szCs w:val="28"/>
        </w:rPr>
        <w:t xml:space="preserve"> и </w:t>
      </w:r>
      <w:hyperlink r:id="rId14" w:anchor="dst1336" w:history="1">
        <w:r w:rsidRPr="00FD6BFF">
          <w:rPr>
            <w:rFonts w:ascii="Times New Roman" w:hAnsi="Times New Roman" w:cs="Times New Roman"/>
            <w:sz w:val="28"/>
            <w:szCs w:val="28"/>
          </w:rPr>
          <w:t>подпунктах «а</w:t>
        </w:r>
      </w:hyperlink>
      <w:r w:rsidRPr="00FD6BFF">
        <w:rPr>
          <w:rFonts w:ascii="Times New Roman" w:hAnsi="Times New Roman" w:cs="Times New Roman"/>
          <w:sz w:val="28"/>
          <w:szCs w:val="28"/>
        </w:rPr>
        <w:t>» - </w:t>
      </w:r>
      <w:hyperlink r:id="rId15" w:anchor="dst1080" w:history="1">
        <w:r w:rsidRPr="00FD6BFF">
          <w:rPr>
            <w:rFonts w:ascii="Times New Roman" w:hAnsi="Times New Roman" w:cs="Times New Roman"/>
            <w:sz w:val="28"/>
            <w:szCs w:val="28"/>
          </w:rPr>
          <w:t>«в» пункта 2 части 2.1</w:t>
        </w:r>
      </w:hyperlink>
      <w:r w:rsidRPr="00FD6BFF">
        <w:rPr>
          <w:rFonts w:ascii="Times New Roman" w:hAnsi="Times New Roman" w:cs="Times New Roman"/>
          <w:sz w:val="28"/>
          <w:szCs w:val="28"/>
        </w:rPr>
        <w:t xml:space="preserve"> статьи 15 </w:t>
      </w:r>
      <w:r w:rsidR="00D520DA" w:rsidRPr="00FD6BFF">
        <w:rPr>
          <w:rFonts w:ascii="Times New Roman" w:hAnsi="Times New Roman" w:cs="Times New Roman"/>
          <w:bCs/>
          <w:sz w:val="28"/>
          <w:szCs w:val="28"/>
        </w:rPr>
        <w:t xml:space="preserve">Федерального закона </w:t>
      </w:r>
      <w:r w:rsidR="004100E7" w:rsidRPr="00FD6BFF">
        <w:rPr>
          <w:rFonts w:ascii="Times New Roman" w:hAnsi="Times New Roman" w:cs="Times New Roman"/>
          <w:bCs/>
          <w:sz w:val="28"/>
          <w:szCs w:val="28"/>
        </w:rPr>
        <w:br/>
      </w:r>
      <w:r w:rsidR="00D520DA" w:rsidRPr="00FD6BFF">
        <w:rPr>
          <w:rFonts w:ascii="Times New Roman" w:hAnsi="Times New Roman" w:cs="Times New Roman"/>
          <w:bCs/>
          <w:sz w:val="28"/>
          <w:szCs w:val="28"/>
        </w:rPr>
        <w:t>№ 44-ФЗ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закупок в порядке, установленном </w:t>
      </w:r>
      <w:r w:rsidR="00D520DA" w:rsidRPr="00FD6BFF">
        <w:rPr>
          <w:rFonts w:ascii="Times New Roman" w:hAnsi="Times New Roman" w:cs="Times New Roman"/>
          <w:bCs/>
          <w:sz w:val="28"/>
          <w:szCs w:val="28"/>
        </w:rPr>
        <w:t>Федеральном законе № 44-ФЗ</w:t>
      </w:r>
      <w:r w:rsidRPr="00FD6BFF">
        <w:rPr>
          <w:rFonts w:ascii="Times New Roman" w:hAnsi="Times New Roman" w:cs="Times New Roman"/>
          <w:sz w:val="28"/>
          <w:szCs w:val="28"/>
        </w:rPr>
        <w:t xml:space="preserve">, или в соответствии с </w:t>
      </w:r>
      <w:r w:rsidR="00D520DA" w:rsidRPr="00FD6BFF">
        <w:rPr>
          <w:rFonts w:ascii="Times New Roman" w:hAnsi="Times New Roman" w:cs="Times New Roman"/>
          <w:bCs/>
          <w:sz w:val="28"/>
          <w:szCs w:val="28"/>
        </w:rPr>
        <w:t>Федеральным законом № 44-ФЗ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не может быть изменено в текущем году, если иное не установлено </w:t>
      </w:r>
      <w:r w:rsidR="00D520DA" w:rsidRPr="00FD6BFF">
        <w:rPr>
          <w:rFonts w:ascii="Times New Roman" w:hAnsi="Times New Roman" w:cs="Times New Roman"/>
          <w:bCs/>
          <w:sz w:val="28"/>
          <w:szCs w:val="28"/>
        </w:rPr>
        <w:t>Федеральным законом № 44-ФЗ</w:t>
      </w:r>
      <w:r w:rsidRPr="00FD6BFF">
        <w:rPr>
          <w:rFonts w:ascii="Times New Roman" w:hAnsi="Times New Roman" w:cs="Times New Roman"/>
          <w:sz w:val="28"/>
          <w:szCs w:val="28"/>
        </w:rPr>
        <w:t>.</w:t>
      </w:r>
    </w:p>
    <w:p w14:paraId="387CD478" w14:textId="457D0399"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Частью 1 статьи 2 </w:t>
      </w:r>
      <w:r w:rsidR="00D520DA" w:rsidRPr="00FD6BFF">
        <w:rPr>
          <w:rFonts w:ascii="Times New Roman" w:hAnsi="Times New Roman" w:cs="Times New Roman"/>
          <w:bCs/>
          <w:sz w:val="28"/>
          <w:szCs w:val="28"/>
        </w:rPr>
        <w:t>Федерального закона № 223-ФЗ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предусмотрено, что при закупке товаров, работ, услуг заказчики руководствуются  </w:t>
      </w:r>
      <w:hyperlink r:id="rId16" w:anchor="dst0" w:history="1">
        <w:r w:rsidRPr="00FD6BFF">
          <w:rPr>
            <w:rFonts w:ascii="Times New Roman" w:hAnsi="Times New Roman" w:cs="Times New Roman"/>
            <w:sz w:val="28"/>
            <w:szCs w:val="28"/>
          </w:rPr>
          <w:t>Конституцией</w:t>
        </w:r>
      </w:hyperlink>
      <w:r w:rsidRPr="00FD6BFF">
        <w:rPr>
          <w:rFonts w:ascii="Times New Roman" w:hAnsi="Times New Roman" w:cs="Times New Roman"/>
          <w:sz w:val="28"/>
          <w:szCs w:val="28"/>
        </w:rPr>
        <w:t xml:space="preserve"> Российской Федерации, Гражданским </w:t>
      </w:r>
      <w:hyperlink r:id="rId17" w:anchor="dst0" w:history="1">
        <w:r w:rsidRPr="00FD6BFF">
          <w:rPr>
            <w:rFonts w:ascii="Times New Roman" w:hAnsi="Times New Roman" w:cs="Times New Roman"/>
            <w:sz w:val="28"/>
            <w:szCs w:val="28"/>
          </w:rPr>
          <w:t>кодексом</w:t>
        </w:r>
      </w:hyperlink>
      <w:r w:rsidRPr="00FD6BFF">
        <w:rPr>
          <w:rFonts w:ascii="Times New Roman" w:hAnsi="Times New Roman" w:cs="Times New Roman"/>
          <w:sz w:val="28"/>
          <w:szCs w:val="28"/>
        </w:rPr>
        <w:t xml:space="preserve"> Российской Федерации, </w:t>
      </w:r>
      <w:r w:rsidR="00D520DA" w:rsidRPr="00FD6BFF">
        <w:rPr>
          <w:rFonts w:ascii="Times New Roman" w:hAnsi="Times New Roman" w:cs="Times New Roman"/>
          <w:bCs/>
          <w:sz w:val="28"/>
          <w:szCs w:val="28"/>
        </w:rPr>
        <w:t xml:space="preserve">Федеральным законом </w:t>
      </w:r>
      <w:r w:rsidR="004100E7" w:rsidRPr="00FD6BFF">
        <w:rPr>
          <w:rFonts w:ascii="Times New Roman" w:hAnsi="Times New Roman" w:cs="Times New Roman"/>
          <w:bCs/>
          <w:sz w:val="28"/>
          <w:szCs w:val="28"/>
        </w:rPr>
        <w:br/>
      </w:r>
      <w:r w:rsidR="00D520DA" w:rsidRPr="00FD6BFF">
        <w:rPr>
          <w:rFonts w:ascii="Times New Roman" w:hAnsi="Times New Roman" w:cs="Times New Roman"/>
          <w:bCs/>
          <w:sz w:val="28"/>
          <w:szCs w:val="28"/>
        </w:rPr>
        <w:t>№ 223-ФЗ</w:t>
      </w:r>
      <w:r w:rsidRPr="00FD6BFF">
        <w:rPr>
          <w:rFonts w:ascii="Times New Roman" w:hAnsi="Times New Roman" w:cs="Times New Roman"/>
          <w:sz w:val="28"/>
          <w:szCs w:val="28"/>
        </w:rPr>
        <w:t xml:space="preserve">,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FD6BFF">
          <w:rPr>
            <w:rFonts w:ascii="Times New Roman" w:hAnsi="Times New Roman" w:cs="Times New Roman"/>
            <w:sz w:val="28"/>
            <w:szCs w:val="28"/>
          </w:rPr>
          <w:t>части 3</w:t>
        </w:r>
      </w:hyperlink>
      <w:r w:rsidRPr="00FD6BFF">
        <w:rPr>
          <w:rFonts w:ascii="Times New Roman" w:hAnsi="Times New Roman" w:cs="Times New Roman"/>
          <w:sz w:val="28"/>
          <w:szCs w:val="28"/>
        </w:rPr>
        <w:t xml:space="preserve"> статьи 2 </w:t>
      </w:r>
      <w:r w:rsidR="00D520DA" w:rsidRPr="00FD6BFF">
        <w:rPr>
          <w:rFonts w:ascii="Times New Roman" w:hAnsi="Times New Roman" w:cs="Times New Roman"/>
          <w:bCs/>
          <w:sz w:val="28"/>
          <w:szCs w:val="28"/>
        </w:rPr>
        <w:t xml:space="preserve">Федерального закона </w:t>
      </w:r>
      <w:r w:rsidR="004100E7" w:rsidRPr="00FD6BFF">
        <w:rPr>
          <w:rFonts w:ascii="Times New Roman" w:hAnsi="Times New Roman" w:cs="Times New Roman"/>
          <w:bCs/>
          <w:sz w:val="28"/>
          <w:szCs w:val="28"/>
        </w:rPr>
        <w:br/>
      </w:r>
      <w:r w:rsidR="00D520DA" w:rsidRPr="00FD6BFF">
        <w:rPr>
          <w:rFonts w:ascii="Times New Roman" w:hAnsi="Times New Roman" w:cs="Times New Roman"/>
          <w:bCs/>
          <w:sz w:val="28"/>
          <w:szCs w:val="28"/>
        </w:rPr>
        <w:t>№ 223-ФЗ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правовыми актами, регламентирующими правила закупки.</w:t>
      </w:r>
    </w:p>
    <w:p w14:paraId="27EFCA26" w14:textId="191825EA"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В соответствии с частью 2 статьи 2 </w:t>
      </w:r>
      <w:r w:rsidR="00D520DA" w:rsidRPr="00FD6BFF">
        <w:rPr>
          <w:rFonts w:ascii="Times New Roman" w:hAnsi="Times New Roman" w:cs="Times New Roman"/>
          <w:bCs/>
          <w:sz w:val="28"/>
          <w:szCs w:val="28"/>
        </w:rPr>
        <w:t>Федерального закона № 223-ФЗ</w:t>
      </w:r>
      <w:r w:rsidR="00D520DA"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w:t>
      </w:r>
      <w:r w:rsidR="00695E1B" w:rsidRPr="00FD6BFF">
        <w:rPr>
          <w:rFonts w:ascii="Times New Roman" w:hAnsi="Times New Roman" w:cs="Times New Roman"/>
          <w:sz w:val="28"/>
          <w:szCs w:val="28"/>
        </w:rPr>
        <w:t xml:space="preserve">закупок способами, указанными в </w:t>
      </w:r>
      <w:hyperlink r:id="rId19" w:anchor="dst192" w:history="1">
        <w:r w:rsidRPr="00FD6BFF">
          <w:rPr>
            <w:rFonts w:ascii="Times New Roman" w:hAnsi="Times New Roman" w:cs="Times New Roman"/>
            <w:sz w:val="28"/>
            <w:szCs w:val="28"/>
          </w:rPr>
          <w:t>частях 3.1</w:t>
        </w:r>
      </w:hyperlink>
      <w:r w:rsidR="008A4E4F" w:rsidRPr="00FD6BFF">
        <w:rPr>
          <w:rFonts w:ascii="Times New Roman" w:hAnsi="Times New Roman" w:cs="Times New Roman"/>
          <w:sz w:val="28"/>
          <w:szCs w:val="28"/>
        </w:rPr>
        <w:t xml:space="preserve"> и </w:t>
      </w:r>
      <w:hyperlink r:id="rId20" w:anchor="dst195" w:history="1">
        <w:r w:rsidRPr="00FD6BFF">
          <w:rPr>
            <w:rFonts w:ascii="Times New Roman" w:hAnsi="Times New Roman" w:cs="Times New Roman"/>
            <w:sz w:val="28"/>
            <w:szCs w:val="28"/>
          </w:rPr>
          <w:t>3.2 статьи 3</w:t>
        </w:r>
      </w:hyperlink>
      <w:r w:rsidRPr="00FD6BFF">
        <w:rPr>
          <w:rFonts w:ascii="Times New Roman" w:hAnsi="Times New Roman" w:cs="Times New Roman"/>
          <w:sz w:val="28"/>
          <w:szCs w:val="28"/>
        </w:rPr>
        <w:t> </w:t>
      </w:r>
      <w:r w:rsidR="00D520DA"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352AE361" w14:textId="0F0D1868" w:rsidR="005F4280" w:rsidRPr="00FD6BFF" w:rsidRDefault="005F4280" w:rsidP="005F4280">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пункту 6 части 3 статьи 2 </w:t>
      </w:r>
      <w:r w:rsidR="00D520DA" w:rsidRPr="00FD6BFF">
        <w:rPr>
          <w:rFonts w:ascii="Times New Roman" w:hAnsi="Times New Roman" w:cs="Times New Roman"/>
          <w:bCs/>
          <w:sz w:val="28"/>
          <w:szCs w:val="28"/>
        </w:rPr>
        <w:t>Федерального закона № 223-ФЗ</w:t>
      </w:r>
      <w:r w:rsidR="00D520DA" w:rsidRPr="00FD6BFF">
        <w:rPr>
          <w:rFonts w:ascii="Times New Roman" w:hAnsi="Times New Roman" w:cs="Times New Roman"/>
          <w:sz w:val="28"/>
          <w:szCs w:val="28"/>
        </w:rPr>
        <w:t xml:space="preserve"> положение </w:t>
      </w:r>
      <w:r w:rsidRPr="00FD6BFF">
        <w:rPr>
          <w:rFonts w:ascii="Times New Roman" w:hAnsi="Times New Roman" w:cs="Times New Roman"/>
          <w:sz w:val="28"/>
          <w:szCs w:val="28"/>
        </w:rPr>
        <w:t>о закупке утверждается</w:t>
      </w:r>
      <w:bookmarkStart w:id="6" w:name="dst13"/>
      <w:bookmarkEnd w:id="6"/>
      <w:r w:rsidRPr="00FD6BFF">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7" w:name="dst153"/>
      <w:bookmarkEnd w:id="7"/>
      <w:r w:rsidRPr="00FD6BFF">
        <w:rPr>
          <w:rFonts w:ascii="Times New Roman" w:hAnsi="Times New Roman" w:cs="Times New Roman"/>
          <w:sz w:val="28"/>
          <w:szCs w:val="28"/>
        </w:rPr>
        <w:t>.</w:t>
      </w:r>
    </w:p>
    <w:p w14:paraId="5253662F" w14:textId="13654A17" w:rsidR="00FD4328" w:rsidRPr="00FD6BFF" w:rsidRDefault="00FD4328" w:rsidP="00FD4328">
      <w:pPr>
        <w:pStyle w:val="ConsPlusNormal"/>
        <w:ind w:firstLine="709"/>
        <w:jc w:val="both"/>
        <w:rPr>
          <w:rFonts w:ascii="Times New Roman" w:hAnsi="Times New Roman" w:cs="Times New Roman"/>
          <w:sz w:val="28"/>
          <w:szCs w:val="28"/>
        </w:rPr>
      </w:pPr>
      <w:r w:rsidRPr="00FD6BFF">
        <w:rPr>
          <w:rFonts w:ascii="Times New Roman" w:hAnsi="Times New Roman" w:cs="Times New Roman"/>
          <w:bCs/>
          <w:sz w:val="28"/>
          <w:szCs w:val="28"/>
        </w:rPr>
        <w:t xml:space="preserve">При проверке соблюдения </w:t>
      </w:r>
      <w:r w:rsidRPr="00FD6BFF">
        <w:rPr>
          <w:rFonts w:ascii="Times New Roman" w:hAnsi="Times New Roman" w:cs="Times New Roman"/>
          <w:sz w:val="28"/>
          <w:szCs w:val="28"/>
        </w:rPr>
        <w:t xml:space="preserve">ГБУ «ЦЗН Ножай-Юртовского района» </w:t>
      </w:r>
      <w:r w:rsidR="00877772" w:rsidRPr="00FD6BFF">
        <w:rPr>
          <w:rFonts w:ascii="Times New Roman" w:hAnsi="Times New Roman" w:cs="Times New Roman"/>
          <w:sz w:val="28"/>
          <w:szCs w:val="28"/>
        </w:rPr>
        <w:t xml:space="preserve">требований </w:t>
      </w:r>
      <w:r w:rsidRPr="00FD6BFF">
        <w:rPr>
          <w:rFonts w:ascii="Times New Roman" w:hAnsi="Times New Roman" w:cs="Times New Roman"/>
          <w:sz w:val="28"/>
          <w:szCs w:val="28"/>
        </w:rPr>
        <w:t>выше приведенн</w:t>
      </w:r>
      <w:r w:rsidR="00D520DA" w:rsidRPr="00FD6BFF">
        <w:rPr>
          <w:rFonts w:ascii="Times New Roman" w:hAnsi="Times New Roman" w:cs="Times New Roman"/>
          <w:sz w:val="28"/>
          <w:szCs w:val="28"/>
        </w:rPr>
        <w:t>ого</w:t>
      </w:r>
      <w:r w:rsidRPr="00FD6BFF">
        <w:rPr>
          <w:rFonts w:ascii="Times New Roman" w:hAnsi="Times New Roman" w:cs="Times New Roman"/>
          <w:sz w:val="28"/>
          <w:szCs w:val="28"/>
        </w:rPr>
        <w:t xml:space="preserve"> законодательства Российской Федерации установлено, что ГБУ «ЦЗН Ножай-Юртовского района» </w:t>
      </w:r>
      <w:r w:rsidR="00877772" w:rsidRPr="00FD6BFF">
        <w:rPr>
          <w:rFonts w:ascii="Times New Roman" w:hAnsi="Times New Roman" w:cs="Times New Roman"/>
          <w:sz w:val="28"/>
          <w:szCs w:val="28"/>
        </w:rPr>
        <w:t xml:space="preserve">положение о закупках товаров, работ, услуг на 2019 год </w:t>
      </w:r>
      <w:r w:rsidR="00D520DA" w:rsidRPr="00FD6BFF">
        <w:rPr>
          <w:rFonts w:ascii="Times New Roman" w:hAnsi="Times New Roman" w:cs="Times New Roman"/>
          <w:sz w:val="28"/>
          <w:szCs w:val="28"/>
        </w:rPr>
        <w:t xml:space="preserve">в соответствии с </w:t>
      </w:r>
      <w:r w:rsidR="00D520DA" w:rsidRPr="00FD6BFF">
        <w:rPr>
          <w:rFonts w:ascii="Times New Roman" w:hAnsi="Times New Roman" w:cs="Times New Roman"/>
          <w:bCs/>
          <w:sz w:val="28"/>
          <w:szCs w:val="28"/>
        </w:rPr>
        <w:t>Федеральным законом № 223-ФЗ</w:t>
      </w:r>
      <w:r w:rsidR="00D520DA" w:rsidRPr="00FD6BFF">
        <w:rPr>
          <w:rFonts w:ascii="Times New Roman" w:hAnsi="Times New Roman" w:cs="Times New Roman"/>
          <w:sz w:val="28"/>
          <w:szCs w:val="28"/>
        </w:rPr>
        <w:t xml:space="preserve"> </w:t>
      </w:r>
      <w:r w:rsidR="00877772" w:rsidRPr="00FD6BFF">
        <w:rPr>
          <w:rFonts w:ascii="Times New Roman" w:hAnsi="Times New Roman" w:cs="Times New Roman"/>
          <w:sz w:val="28"/>
          <w:szCs w:val="28"/>
        </w:rPr>
        <w:t>в ЕИС в сфере закупок не размещено, так как не был</w:t>
      </w:r>
      <w:r w:rsidR="00D520DA" w:rsidRPr="00FD6BFF">
        <w:rPr>
          <w:rFonts w:ascii="Times New Roman" w:hAnsi="Times New Roman" w:cs="Times New Roman"/>
          <w:sz w:val="28"/>
          <w:szCs w:val="28"/>
        </w:rPr>
        <w:t>о</w:t>
      </w:r>
      <w:r w:rsidR="00877772" w:rsidRPr="00FD6BFF">
        <w:rPr>
          <w:rFonts w:ascii="Times New Roman" w:hAnsi="Times New Roman" w:cs="Times New Roman"/>
          <w:sz w:val="28"/>
          <w:szCs w:val="28"/>
        </w:rPr>
        <w:t xml:space="preserve"> </w:t>
      </w:r>
      <w:r w:rsidR="00D520DA" w:rsidRPr="00FD6BFF">
        <w:rPr>
          <w:rFonts w:ascii="Times New Roman" w:hAnsi="Times New Roman" w:cs="Times New Roman"/>
          <w:sz w:val="28"/>
          <w:szCs w:val="28"/>
        </w:rPr>
        <w:t>разработано (</w:t>
      </w:r>
      <w:r w:rsidR="00877772" w:rsidRPr="00FD6BFF">
        <w:rPr>
          <w:rFonts w:ascii="Times New Roman" w:hAnsi="Times New Roman" w:cs="Times New Roman"/>
          <w:sz w:val="28"/>
          <w:szCs w:val="28"/>
        </w:rPr>
        <w:t>сформирован</w:t>
      </w:r>
      <w:r w:rsidR="00D520DA" w:rsidRPr="00FD6BFF">
        <w:rPr>
          <w:rFonts w:ascii="Times New Roman" w:hAnsi="Times New Roman" w:cs="Times New Roman"/>
          <w:sz w:val="28"/>
          <w:szCs w:val="28"/>
        </w:rPr>
        <w:t>о)</w:t>
      </w:r>
      <w:r w:rsidR="00877772" w:rsidRPr="00FD6BFF">
        <w:rPr>
          <w:rFonts w:ascii="Times New Roman" w:hAnsi="Times New Roman" w:cs="Times New Roman"/>
          <w:sz w:val="28"/>
          <w:szCs w:val="28"/>
        </w:rPr>
        <w:t xml:space="preserve"> и утверждено.</w:t>
      </w:r>
    </w:p>
    <w:p w14:paraId="3AF55966" w14:textId="3F9E644B" w:rsidR="00877772" w:rsidRPr="00FD6BFF" w:rsidRDefault="00877772" w:rsidP="00FD4328">
      <w:pPr>
        <w:pStyle w:val="ConsPlusNormal"/>
        <w:ind w:firstLine="709"/>
        <w:jc w:val="both"/>
        <w:rPr>
          <w:rFonts w:ascii="Times New Roman" w:hAnsi="Times New Roman" w:cs="Times New Roman"/>
          <w:bCs/>
          <w:sz w:val="28"/>
          <w:szCs w:val="28"/>
        </w:rPr>
      </w:pPr>
      <w:r w:rsidRPr="00FD6BFF">
        <w:rPr>
          <w:rFonts w:ascii="Times New Roman" w:hAnsi="Times New Roman" w:cs="Times New Roman"/>
          <w:sz w:val="28"/>
          <w:szCs w:val="28"/>
        </w:rPr>
        <w:t xml:space="preserve">Из чего следует, что </w:t>
      </w:r>
      <w:r w:rsidR="000E69E4" w:rsidRPr="00FD6BFF">
        <w:rPr>
          <w:rFonts w:ascii="Times New Roman" w:hAnsi="Times New Roman" w:cs="Times New Roman"/>
          <w:sz w:val="28"/>
          <w:szCs w:val="28"/>
        </w:rPr>
        <w:t xml:space="preserve">ГБУ «ЦЗН Ножай-Юртовского района» в 2019 году </w:t>
      </w:r>
      <w:r w:rsidR="006505C5" w:rsidRPr="00FD6BFF">
        <w:rPr>
          <w:rFonts w:ascii="Times New Roman" w:hAnsi="Times New Roman" w:cs="Times New Roman"/>
          <w:sz w:val="28"/>
          <w:szCs w:val="28"/>
        </w:rPr>
        <w:t xml:space="preserve">закупки товаров, работ, услуг </w:t>
      </w:r>
      <w:r w:rsidR="004100E7" w:rsidRPr="00FD6BFF">
        <w:rPr>
          <w:rFonts w:ascii="Times New Roman" w:hAnsi="Times New Roman" w:cs="Times New Roman"/>
          <w:sz w:val="28"/>
          <w:szCs w:val="28"/>
        </w:rPr>
        <w:t>обязано</w:t>
      </w:r>
      <w:r w:rsidR="006505C5" w:rsidRPr="00FD6BFF">
        <w:rPr>
          <w:rFonts w:ascii="Times New Roman" w:hAnsi="Times New Roman" w:cs="Times New Roman"/>
          <w:sz w:val="28"/>
          <w:szCs w:val="28"/>
        </w:rPr>
        <w:t xml:space="preserve"> был</w:t>
      </w:r>
      <w:r w:rsidR="004100E7" w:rsidRPr="00FD6BFF">
        <w:rPr>
          <w:rFonts w:ascii="Times New Roman" w:hAnsi="Times New Roman" w:cs="Times New Roman"/>
          <w:sz w:val="28"/>
          <w:szCs w:val="28"/>
        </w:rPr>
        <w:t>о осуществить</w:t>
      </w:r>
      <w:r w:rsidR="006505C5" w:rsidRPr="00FD6BFF">
        <w:rPr>
          <w:rFonts w:ascii="Times New Roman" w:hAnsi="Times New Roman" w:cs="Times New Roman"/>
          <w:sz w:val="28"/>
          <w:szCs w:val="28"/>
        </w:rPr>
        <w:t xml:space="preserve"> в соответствии с </w:t>
      </w:r>
      <w:r w:rsidR="006505C5" w:rsidRPr="00FD6BFF">
        <w:rPr>
          <w:rFonts w:ascii="Times New Roman" w:hAnsi="Times New Roman" w:cs="Times New Roman"/>
          <w:bCs/>
          <w:sz w:val="28"/>
          <w:szCs w:val="28"/>
        </w:rPr>
        <w:t>Федеральным законом № 44-ФЗ.</w:t>
      </w:r>
    </w:p>
    <w:p w14:paraId="64B8B6CC" w14:textId="5F2DD4F5" w:rsidR="00077B64" w:rsidRPr="00FD6BFF" w:rsidRDefault="00077B64" w:rsidP="00077B6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1" w:history="1">
        <w:r w:rsidRPr="00FD6BFF">
          <w:rPr>
            <w:rFonts w:ascii="Times New Roman" w:hAnsi="Times New Roman" w:cs="Times New Roman"/>
            <w:sz w:val="28"/>
            <w:szCs w:val="28"/>
          </w:rPr>
          <w:t>законодательством</w:t>
        </w:r>
      </w:hyperlink>
      <w:r w:rsidRPr="00FD6BF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r w:rsidR="008D7561" w:rsidRPr="00FD6BFF">
        <w:rPr>
          <w:rFonts w:ascii="Times New Roman" w:hAnsi="Times New Roman" w:cs="Times New Roman"/>
          <w:sz w:val="28"/>
          <w:szCs w:val="28"/>
        </w:rPr>
        <w:t xml:space="preserve"> </w:t>
      </w:r>
    </w:p>
    <w:p w14:paraId="09E80C7B" w14:textId="19ED5C44" w:rsidR="005F4280" w:rsidRPr="00FD6BFF" w:rsidRDefault="005F4280" w:rsidP="005F4280">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части 1 статьи 24 </w:t>
      </w:r>
      <w:r w:rsidR="00533FF5" w:rsidRPr="00FD6BFF">
        <w:rPr>
          <w:rFonts w:ascii="Times New Roman" w:hAnsi="Times New Roman" w:cs="Times New Roman"/>
          <w:bCs/>
          <w:sz w:val="28"/>
          <w:szCs w:val="28"/>
        </w:rPr>
        <w:t>Федерального закона № 44-ФЗ</w:t>
      </w:r>
      <w:r w:rsidR="00533FF5" w:rsidRPr="00FD6BFF">
        <w:rPr>
          <w:rFonts w:ascii="Times New Roman" w:hAnsi="Times New Roman" w:cs="Times New Roman"/>
          <w:sz w:val="28"/>
          <w:szCs w:val="28"/>
        </w:rPr>
        <w:t xml:space="preserve"> </w:t>
      </w:r>
      <w:r w:rsidRPr="00FD6BF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263376E5" w14:textId="1F5FBCB3" w:rsidR="005F4280" w:rsidRPr="00FD6BFF" w:rsidRDefault="005F4280" w:rsidP="005F4280">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В соответствии с частью 2 статьи 24 </w:t>
      </w:r>
      <w:r w:rsidR="00533FF5" w:rsidRPr="00FD6BFF">
        <w:rPr>
          <w:rFonts w:ascii="Times New Roman" w:hAnsi="Times New Roman" w:cs="Times New Roman"/>
          <w:bCs/>
          <w:sz w:val="28"/>
          <w:szCs w:val="28"/>
        </w:rPr>
        <w:t>Федерального закона № 44-ФЗ</w:t>
      </w:r>
      <w:r w:rsidR="00533FF5"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w:t>
      </w:r>
      <w:r w:rsidRPr="00FD6BFF">
        <w:rPr>
          <w:rFonts w:ascii="Times New Roman" w:hAnsi="Times New Roman" w:cs="Times New Roman"/>
          <w:sz w:val="28"/>
          <w:szCs w:val="28"/>
        </w:rPr>
        <w:lastRenderedPageBreak/>
        <w:t xml:space="preserve">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533FF5" w:rsidRPr="00FD6BFF">
        <w:rPr>
          <w:rFonts w:ascii="Times New Roman" w:hAnsi="Times New Roman" w:cs="Times New Roman"/>
          <w:bCs/>
          <w:sz w:val="28"/>
          <w:szCs w:val="28"/>
        </w:rPr>
        <w:t>Федеральным законом № 44-ФЗ</w:t>
      </w:r>
      <w:r w:rsidRPr="00FD6BF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533FF5"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1F64E91D" w14:textId="11116C17" w:rsidR="005F4280" w:rsidRPr="00FD6BFF" w:rsidRDefault="005F4280" w:rsidP="005F4280">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Из части 5 статьи 24 </w:t>
      </w:r>
      <w:r w:rsidR="00533FF5" w:rsidRPr="00FD6BFF">
        <w:rPr>
          <w:rFonts w:ascii="Times New Roman" w:hAnsi="Times New Roman" w:cs="Times New Roman"/>
          <w:bCs/>
          <w:sz w:val="28"/>
          <w:szCs w:val="28"/>
        </w:rPr>
        <w:t>Федерального закона № 44-ФЗ</w:t>
      </w:r>
      <w:r w:rsidR="00533FF5"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следует, что заказчик выбирает способ определения поставщика (подрядчика, исполнителя) в соответствии с положениями главы 3 </w:t>
      </w:r>
      <w:r w:rsidR="00533FF5"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3479B856" w14:textId="7ADA2ABF" w:rsidR="005F4280" w:rsidRPr="00FD6BFF" w:rsidRDefault="005F4280" w:rsidP="005F4280">
      <w:pPr>
        <w:pStyle w:val="ConsPlusNormal"/>
        <w:ind w:firstLine="709"/>
        <w:jc w:val="both"/>
        <w:rPr>
          <w:rFonts w:ascii="Times New Roman" w:hAnsi="Times New Roman" w:cs="Times New Roman"/>
          <w:sz w:val="28"/>
          <w:szCs w:val="28"/>
        </w:rPr>
      </w:pPr>
      <w:r w:rsidRPr="00FD6BFF">
        <w:rPr>
          <w:rFonts w:ascii="Times New Roman" w:hAnsi="Times New Roman" w:cs="Times New Roman"/>
          <w:bCs/>
          <w:sz w:val="28"/>
          <w:szCs w:val="28"/>
        </w:rPr>
        <w:t xml:space="preserve">При проверке соблюдения </w:t>
      </w:r>
      <w:r w:rsidRPr="00FD6BFF">
        <w:rPr>
          <w:rFonts w:ascii="Times New Roman" w:hAnsi="Times New Roman" w:cs="Times New Roman"/>
          <w:sz w:val="28"/>
          <w:szCs w:val="28"/>
        </w:rPr>
        <w:t xml:space="preserve">ГБУ «ЦЗН Ножай-Юртовского района»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 </w:t>
      </w:r>
      <w:r w:rsidRPr="00FD6BFF">
        <w:rPr>
          <w:rFonts w:ascii="Times New Roman" w:hAnsi="Times New Roman" w:cs="Times New Roman"/>
          <w:bCs/>
          <w:sz w:val="28"/>
          <w:szCs w:val="28"/>
        </w:rPr>
        <w:t xml:space="preserve">установлено, что </w:t>
      </w:r>
      <w:r w:rsidRPr="00FD6BFF">
        <w:rPr>
          <w:rFonts w:ascii="Times New Roman" w:hAnsi="Times New Roman" w:cs="Times New Roman"/>
          <w:sz w:val="28"/>
          <w:szCs w:val="28"/>
        </w:rPr>
        <w:t xml:space="preserve">ГБУ «ЦЗН Ножай-Юртовского района» </w:t>
      </w:r>
      <w:r w:rsidRPr="00FD6BFF">
        <w:rPr>
          <w:rFonts w:ascii="Times New Roman" w:hAnsi="Times New Roman" w:cs="Times New Roman"/>
          <w:bCs/>
          <w:sz w:val="28"/>
          <w:szCs w:val="28"/>
        </w:rPr>
        <w:t xml:space="preserve">в 2019 году закупки путем проведения конкурентных способов определения поставщиков (подрядчиков, исполнителей), определенных частью 2 статьи 24 </w:t>
      </w:r>
      <w:r w:rsidR="00533FF5" w:rsidRPr="00FD6BFF">
        <w:rPr>
          <w:rFonts w:ascii="Times New Roman" w:hAnsi="Times New Roman" w:cs="Times New Roman"/>
          <w:bCs/>
          <w:sz w:val="28"/>
          <w:szCs w:val="28"/>
        </w:rPr>
        <w:t>Федерального закона № 44-ФЗ</w:t>
      </w:r>
      <w:r w:rsidRPr="00FD6BFF">
        <w:rPr>
          <w:rFonts w:ascii="Times New Roman" w:hAnsi="Times New Roman" w:cs="Times New Roman"/>
          <w:bCs/>
          <w:sz w:val="28"/>
          <w:szCs w:val="28"/>
        </w:rPr>
        <w:t xml:space="preserve">,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 </w:t>
      </w:r>
    </w:p>
    <w:p w14:paraId="3CA19502" w14:textId="0BD05E5C" w:rsidR="005F4280" w:rsidRPr="00FD6BFF" w:rsidRDefault="005F4280" w:rsidP="005F4280">
      <w:pPr>
        <w:pStyle w:val="ConsPlusNormal"/>
        <w:ind w:firstLine="709"/>
        <w:jc w:val="both"/>
        <w:rPr>
          <w:rFonts w:ascii="Times New Roman" w:hAnsi="Times New Roman" w:cs="Times New Roman"/>
          <w:bCs/>
          <w:sz w:val="28"/>
          <w:szCs w:val="28"/>
        </w:rPr>
      </w:pPr>
      <w:r w:rsidRPr="00FD6BFF">
        <w:rPr>
          <w:rFonts w:ascii="Times New Roman" w:hAnsi="Times New Roman" w:cs="Times New Roman"/>
          <w:bCs/>
          <w:sz w:val="28"/>
          <w:szCs w:val="28"/>
        </w:rPr>
        <w:t xml:space="preserve">В ходе проведения проверки нарушение требований </w:t>
      </w:r>
      <w:r w:rsidR="00533FF5" w:rsidRPr="00FD6BFF">
        <w:rPr>
          <w:rFonts w:ascii="Times New Roman" w:hAnsi="Times New Roman" w:cs="Times New Roman"/>
          <w:bCs/>
          <w:sz w:val="28"/>
          <w:szCs w:val="28"/>
        </w:rPr>
        <w:t xml:space="preserve">Федерального закона </w:t>
      </w:r>
      <w:r w:rsidR="00AE30A9" w:rsidRPr="00FD6BFF">
        <w:rPr>
          <w:rFonts w:ascii="Times New Roman" w:hAnsi="Times New Roman" w:cs="Times New Roman"/>
          <w:bCs/>
          <w:sz w:val="28"/>
          <w:szCs w:val="28"/>
        </w:rPr>
        <w:br/>
      </w:r>
      <w:r w:rsidR="00533FF5" w:rsidRPr="00FD6BFF">
        <w:rPr>
          <w:rFonts w:ascii="Times New Roman" w:hAnsi="Times New Roman" w:cs="Times New Roman"/>
          <w:bCs/>
          <w:sz w:val="28"/>
          <w:szCs w:val="28"/>
        </w:rPr>
        <w:t>№ 44-ФЗ</w:t>
      </w:r>
      <w:r w:rsidR="00533FF5" w:rsidRPr="00FD6BFF">
        <w:rPr>
          <w:rFonts w:ascii="Times New Roman" w:hAnsi="Times New Roman" w:cs="Times New Roman"/>
          <w:sz w:val="28"/>
          <w:szCs w:val="28"/>
        </w:rPr>
        <w:t xml:space="preserve"> </w:t>
      </w:r>
      <w:r w:rsidRPr="00FD6BFF">
        <w:rPr>
          <w:rFonts w:ascii="Times New Roman" w:hAnsi="Times New Roman" w:cs="Times New Roman"/>
          <w:bCs/>
          <w:sz w:val="28"/>
          <w:szCs w:val="28"/>
        </w:rPr>
        <w:t xml:space="preserve">за проверяемый период не установлено. </w:t>
      </w:r>
    </w:p>
    <w:p w14:paraId="6C127ADF" w14:textId="6B8E8321" w:rsidR="00922AE5" w:rsidRPr="00FD6BFF" w:rsidRDefault="00922AE5" w:rsidP="00922AE5">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В период проверки изучены следующие документы и информация из ЕИС в сфере закупок:</w:t>
      </w:r>
    </w:p>
    <w:p w14:paraId="1C00AF0E" w14:textId="332D4A77" w:rsidR="00922AE5" w:rsidRPr="00FD6BFF" w:rsidRDefault="00922AE5" w:rsidP="00922AE5">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раздел «Закупки» ЕИС в сфере закупок.</w:t>
      </w:r>
    </w:p>
    <w:p w14:paraId="0DDBFC61" w14:textId="77777777" w:rsidR="005F4280" w:rsidRPr="00FD6BFF" w:rsidRDefault="005F4280" w:rsidP="00AE30A9">
      <w:pPr>
        <w:pStyle w:val="ConsPlusNormal"/>
        <w:ind w:firstLine="0"/>
        <w:jc w:val="both"/>
        <w:rPr>
          <w:rFonts w:ascii="Times New Roman" w:hAnsi="Times New Roman" w:cs="Times New Roman"/>
          <w:sz w:val="28"/>
          <w:szCs w:val="28"/>
        </w:rPr>
      </w:pPr>
    </w:p>
    <w:p w14:paraId="5E6201F9" w14:textId="77777777" w:rsidR="00F87881" w:rsidRPr="00FD6BFF" w:rsidRDefault="00DB5A2C" w:rsidP="00F87881">
      <w:pPr>
        <w:pStyle w:val="aa"/>
        <w:spacing w:line="240" w:lineRule="exact"/>
        <w:ind w:left="0"/>
        <w:jc w:val="center"/>
        <w:rPr>
          <w:b/>
          <w:sz w:val="28"/>
          <w:szCs w:val="28"/>
        </w:rPr>
      </w:pPr>
      <w:r w:rsidRPr="00FD6BFF">
        <w:rPr>
          <w:b/>
          <w:sz w:val="28"/>
          <w:szCs w:val="28"/>
        </w:rPr>
        <w:t>4</w:t>
      </w:r>
      <w:r w:rsidR="002114EC" w:rsidRPr="00FD6BFF">
        <w:rPr>
          <w:b/>
          <w:sz w:val="28"/>
          <w:szCs w:val="28"/>
        </w:rPr>
        <w:t xml:space="preserve">. Проверка соблюдения требований законодательства </w:t>
      </w:r>
      <w:r w:rsidR="00FD01AF" w:rsidRPr="00FD6BFF">
        <w:rPr>
          <w:b/>
          <w:sz w:val="28"/>
          <w:szCs w:val="28"/>
        </w:rPr>
        <w:br/>
      </w:r>
      <w:r w:rsidR="002114EC" w:rsidRPr="00FD6BFF">
        <w:rPr>
          <w:b/>
          <w:sz w:val="28"/>
          <w:szCs w:val="28"/>
        </w:rPr>
        <w:t xml:space="preserve">Российской Федерации о контрактной системе </w:t>
      </w:r>
      <w:r w:rsidR="002114EC" w:rsidRPr="00FD6BFF">
        <w:rPr>
          <w:b/>
          <w:bCs/>
          <w:sz w:val="28"/>
          <w:szCs w:val="28"/>
        </w:rPr>
        <w:t xml:space="preserve">в сфере </w:t>
      </w:r>
      <w:r w:rsidR="00FD01AF" w:rsidRPr="00FD6BFF">
        <w:rPr>
          <w:b/>
          <w:bCs/>
          <w:sz w:val="28"/>
          <w:szCs w:val="28"/>
        </w:rPr>
        <w:br/>
      </w:r>
      <w:r w:rsidR="002114EC" w:rsidRPr="00FD6BFF">
        <w:rPr>
          <w:b/>
          <w:bCs/>
          <w:sz w:val="28"/>
          <w:szCs w:val="28"/>
        </w:rPr>
        <w:t xml:space="preserve">закупок товаров, работ, услуг для обеспечения государственных </w:t>
      </w:r>
      <w:r w:rsidR="00FD01AF" w:rsidRPr="00FD6BFF">
        <w:rPr>
          <w:b/>
          <w:bCs/>
          <w:sz w:val="28"/>
          <w:szCs w:val="28"/>
        </w:rPr>
        <w:br/>
      </w:r>
      <w:r w:rsidR="002114EC" w:rsidRPr="00FD6BFF">
        <w:rPr>
          <w:b/>
          <w:bCs/>
          <w:sz w:val="28"/>
          <w:szCs w:val="28"/>
        </w:rPr>
        <w:t>и муниципальных нужд</w:t>
      </w:r>
      <w:r w:rsidR="002114EC" w:rsidRPr="00FD6BFF">
        <w:rPr>
          <w:b/>
          <w:sz w:val="28"/>
          <w:szCs w:val="28"/>
        </w:rPr>
        <w:t xml:space="preserve"> при направлении в контрольный орган </w:t>
      </w:r>
      <w:r w:rsidR="00FD01AF" w:rsidRPr="00FD6BFF">
        <w:rPr>
          <w:b/>
          <w:sz w:val="28"/>
          <w:szCs w:val="28"/>
        </w:rPr>
        <w:br/>
      </w:r>
      <w:r w:rsidR="002114EC" w:rsidRPr="00FD6BFF">
        <w:rPr>
          <w:b/>
          <w:sz w:val="28"/>
          <w:szCs w:val="28"/>
        </w:rPr>
        <w:t xml:space="preserve">в сфере закупок </w:t>
      </w:r>
      <w:r w:rsidR="00E12563" w:rsidRPr="00FD6BFF">
        <w:rPr>
          <w:b/>
          <w:sz w:val="28"/>
          <w:szCs w:val="28"/>
        </w:rPr>
        <w:t xml:space="preserve">обращения о </w:t>
      </w:r>
      <w:r w:rsidR="002114EC" w:rsidRPr="00FD6BFF">
        <w:rPr>
          <w:b/>
          <w:sz w:val="28"/>
          <w:szCs w:val="28"/>
        </w:rPr>
        <w:t>согласовани</w:t>
      </w:r>
      <w:r w:rsidR="00E12563" w:rsidRPr="00FD6BFF">
        <w:rPr>
          <w:b/>
          <w:sz w:val="28"/>
          <w:szCs w:val="28"/>
        </w:rPr>
        <w:t>и</w:t>
      </w:r>
      <w:r w:rsidR="002114EC" w:rsidRPr="00FD6BFF">
        <w:rPr>
          <w:b/>
          <w:sz w:val="28"/>
          <w:szCs w:val="28"/>
        </w:rPr>
        <w:t xml:space="preserve"> заключения </w:t>
      </w:r>
      <w:r w:rsidR="00FD01AF" w:rsidRPr="00FD6BFF">
        <w:rPr>
          <w:b/>
          <w:sz w:val="28"/>
          <w:szCs w:val="28"/>
        </w:rPr>
        <w:br/>
      </w:r>
      <w:r w:rsidR="002114EC" w:rsidRPr="00FD6BFF">
        <w:rPr>
          <w:b/>
          <w:sz w:val="28"/>
          <w:szCs w:val="28"/>
        </w:rPr>
        <w:t xml:space="preserve">контракта с единственным поставщиком, подрядчиком, </w:t>
      </w:r>
      <w:r w:rsidR="00FD01AF" w:rsidRPr="00FD6BFF">
        <w:rPr>
          <w:b/>
          <w:sz w:val="28"/>
          <w:szCs w:val="28"/>
        </w:rPr>
        <w:br/>
      </w:r>
      <w:r w:rsidR="002114EC" w:rsidRPr="00FD6BFF">
        <w:rPr>
          <w:b/>
          <w:sz w:val="28"/>
          <w:szCs w:val="28"/>
        </w:rPr>
        <w:t xml:space="preserve">исполнителем в соответствии с пунктом 25 части 1 статьи 93 </w:t>
      </w:r>
    </w:p>
    <w:p w14:paraId="35857F74" w14:textId="70F28A97" w:rsidR="002114EC" w:rsidRPr="00FD6BFF" w:rsidRDefault="00B15954" w:rsidP="00F87881">
      <w:pPr>
        <w:pStyle w:val="aa"/>
        <w:spacing w:line="240" w:lineRule="exact"/>
        <w:ind w:left="0"/>
        <w:jc w:val="center"/>
        <w:rPr>
          <w:b/>
          <w:sz w:val="28"/>
          <w:szCs w:val="28"/>
        </w:rPr>
      </w:pPr>
      <w:r w:rsidRPr="00FD6BFF">
        <w:rPr>
          <w:b/>
          <w:bCs/>
          <w:sz w:val="28"/>
          <w:szCs w:val="28"/>
        </w:rPr>
        <w:t>Федерального закона № 44-ФЗ</w:t>
      </w:r>
    </w:p>
    <w:p w14:paraId="5420B806" w14:textId="77777777" w:rsidR="000406A1" w:rsidRPr="00FD6BFF" w:rsidRDefault="000406A1" w:rsidP="00F87881">
      <w:pPr>
        <w:spacing w:after="0" w:line="240" w:lineRule="exact"/>
        <w:rPr>
          <w:rFonts w:ascii="Times New Roman" w:hAnsi="Times New Roman" w:cs="Times New Roman"/>
          <w:b/>
          <w:sz w:val="28"/>
          <w:szCs w:val="28"/>
        </w:rPr>
      </w:pPr>
    </w:p>
    <w:p w14:paraId="70ED5790" w14:textId="11D084CE" w:rsidR="003C3D16" w:rsidRPr="00FD6BFF" w:rsidRDefault="003C3D16"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части 1 статьи 24 </w:t>
      </w:r>
      <w:r w:rsidR="00B15954" w:rsidRPr="00FD6BFF">
        <w:rPr>
          <w:rFonts w:ascii="Times New Roman" w:hAnsi="Times New Roman" w:cs="Times New Roman"/>
          <w:bCs/>
          <w:sz w:val="28"/>
          <w:szCs w:val="28"/>
        </w:rPr>
        <w:t>Федерального закона № 44-ФЗ</w:t>
      </w:r>
      <w:r w:rsidR="00F20B83" w:rsidRPr="00FD6BFF">
        <w:rPr>
          <w:rFonts w:ascii="Times New Roman" w:hAnsi="Times New Roman" w:cs="Times New Roman"/>
          <w:sz w:val="28"/>
          <w:szCs w:val="28"/>
        </w:rPr>
        <w:t xml:space="preserve"> </w:t>
      </w:r>
      <w:r w:rsidRPr="00FD6BF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C45101E" w14:textId="5A15D908" w:rsidR="003C3D16" w:rsidRPr="00FD6BFF" w:rsidRDefault="003C3D16"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В соответствии с частью 2 статьи 24 </w:t>
      </w:r>
      <w:r w:rsidR="00B15954" w:rsidRPr="00FD6BFF">
        <w:rPr>
          <w:rFonts w:ascii="Times New Roman" w:hAnsi="Times New Roman" w:cs="Times New Roman"/>
          <w:bCs/>
          <w:sz w:val="28"/>
          <w:szCs w:val="28"/>
        </w:rPr>
        <w:t>Федерального закона № 44-ФЗ</w:t>
      </w:r>
      <w:r w:rsidR="00F20B83"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w:t>
      </w:r>
      <w:r w:rsidRPr="00FD6BFF">
        <w:rPr>
          <w:rFonts w:ascii="Times New Roman" w:hAnsi="Times New Roman" w:cs="Times New Roman"/>
          <w:sz w:val="28"/>
          <w:szCs w:val="28"/>
        </w:rPr>
        <w:lastRenderedPageBreak/>
        <w:t xml:space="preserve">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DD2745"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B15954"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7975986A" w:rsidR="003B396D" w:rsidRPr="00FD6BFF" w:rsidRDefault="003B396D" w:rsidP="00D136A4">
      <w:pPr>
        <w:pStyle w:val="ConsPlusNormal"/>
        <w:ind w:firstLine="708"/>
        <w:jc w:val="both"/>
        <w:rPr>
          <w:rFonts w:ascii="Times New Roman" w:hAnsi="Times New Roman" w:cs="Times New Roman"/>
          <w:bCs/>
          <w:sz w:val="28"/>
          <w:szCs w:val="28"/>
        </w:rPr>
      </w:pPr>
      <w:r w:rsidRPr="00FD6BFF">
        <w:rPr>
          <w:rFonts w:ascii="Times New Roman" w:hAnsi="Times New Roman" w:cs="Times New Roman"/>
          <w:bCs/>
          <w:sz w:val="28"/>
          <w:szCs w:val="28"/>
        </w:rPr>
        <w:t xml:space="preserve">Частью 1 статьи 93 </w:t>
      </w:r>
      <w:r w:rsidR="00B15954" w:rsidRPr="00FD6BFF">
        <w:rPr>
          <w:rFonts w:ascii="Times New Roman" w:hAnsi="Times New Roman" w:cs="Times New Roman"/>
          <w:bCs/>
          <w:sz w:val="28"/>
          <w:szCs w:val="28"/>
        </w:rPr>
        <w:t>Федерального закона № 44-ФЗ</w:t>
      </w:r>
      <w:r w:rsidR="00F20B83" w:rsidRPr="00FD6BFF">
        <w:rPr>
          <w:rFonts w:ascii="Times New Roman" w:hAnsi="Times New Roman" w:cs="Times New Roman"/>
          <w:bCs/>
          <w:sz w:val="28"/>
          <w:szCs w:val="28"/>
        </w:rPr>
        <w:t xml:space="preserve"> </w:t>
      </w:r>
      <w:r w:rsidRPr="00FD6BFF">
        <w:rPr>
          <w:rFonts w:ascii="Times New Roman" w:hAnsi="Times New Roman" w:cs="Times New Roman"/>
          <w:bCs/>
          <w:sz w:val="28"/>
          <w:szCs w:val="28"/>
        </w:rPr>
        <w:t xml:space="preserve">предусмотрены случаи, дающих заказчику право на осуществление </w:t>
      </w:r>
      <w:r w:rsidRPr="00FD6BF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FD6BFF">
        <w:rPr>
          <w:rFonts w:ascii="Times New Roman" w:hAnsi="Times New Roman" w:cs="Times New Roman"/>
          <w:bCs/>
          <w:sz w:val="28"/>
          <w:szCs w:val="28"/>
        </w:rPr>
        <w:t>определения поставщиков (подрядчиков, исполнителей).</w:t>
      </w:r>
    </w:p>
    <w:p w14:paraId="753F3F12" w14:textId="35246634" w:rsidR="00E940EC" w:rsidRPr="00FD6BFF" w:rsidRDefault="003B396D" w:rsidP="00D136A4">
      <w:pPr>
        <w:pStyle w:val="ConsPlusNormal"/>
        <w:ind w:firstLine="708"/>
        <w:jc w:val="both"/>
        <w:rPr>
          <w:rFonts w:ascii="Times New Roman" w:hAnsi="Times New Roman" w:cs="Times New Roman"/>
          <w:bCs/>
          <w:sz w:val="28"/>
          <w:szCs w:val="28"/>
        </w:rPr>
      </w:pPr>
      <w:r w:rsidRPr="00FD6BFF">
        <w:rPr>
          <w:rFonts w:ascii="Times New Roman" w:hAnsi="Times New Roman" w:cs="Times New Roman"/>
          <w:bCs/>
          <w:sz w:val="28"/>
          <w:szCs w:val="28"/>
        </w:rPr>
        <w:t xml:space="preserve">Пункт 25 части 1 статьи 93 </w:t>
      </w:r>
      <w:r w:rsidR="00B15954" w:rsidRPr="00FD6BFF">
        <w:rPr>
          <w:rFonts w:ascii="Times New Roman" w:hAnsi="Times New Roman" w:cs="Times New Roman"/>
          <w:bCs/>
          <w:sz w:val="28"/>
          <w:szCs w:val="28"/>
        </w:rPr>
        <w:t>Федерального закона № 44-ФЗ</w:t>
      </w:r>
      <w:r w:rsidR="00F20B83" w:rsidRPr="00FD6BFF">
        <w:rPr>
          <w:rFonts w:ascii="Times New Roman" w:hAnsi="Times New Roman" w:cs="Times New Roman"/>
          <w:bCs/>
          <w:sz w:val="28"/>
          <w:szCs w:val="28"/>
        </w:rPr>
        <w:t xml:space="preserve"> (в редакции Федерального </w:t>
      </w:r>
      <w:r w:rsidR="008B521F" w:rsidRPr="00FD6BFF">
        <w:rPr>
          <w:rFonts w:ascii="Times New Roman" w:hAnsi="Times New Roman" w:cs="Times New Roman"/>
          <w:bCs/>
          <w:sz w:val="28"/>
          <w:szCs w:val="28"/>
        </w:rPr>
        <w:t xml:space="preserve">закона от 27.06.2019 </w:t>
      </w:r>
      <w:hyperlink r:id="rId22" w:anchor="dst100009" w:history="1">
        <w:r w:rsidR="005B5577" w:rsidRPr="00FD6BFF">
          <w:rPr>
            <w:rFonts w:ascii="Times New Roman" w:hAnsi="Times New Roman" w:cs="Times New Roman"/>
            <w:bCs/>
            <w:sz w:val="28"/>
            <w:szCs w:val="28"/>
          </w:rPr>
          <w:t>№ 152-ФЗ</w:t>
        </w:r>
      </w:hyperlink>
      <w:r w:rsidR="005B5577" w:rsidRPr="00FD6BFF">
        <w:rPr>
          <w:rFonts w:ascii="Times New Roman" w:hAnsi="Times New Roman" w:cs="Times New Roman"/>
          <w:bCs/>
          <w:sz w:val="28"/>
          <w:szCs w:val="28"/>
        </w:rPr>
        <w:t xml:space="preserve">) </w:t>
      </w:r>
      <w:r w:rsidRPr="00FD6BFF">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FD6BFF">
        <w:rPr>
          <w:rFonts w:ascii="Times New Roman" w:hAnsi="Times New Roman" w:cs="Times New Roman"/>
          <w:bCs/>
          <w:sz w:val="28"/>
          <w:szCs w:val="28"/>
        </w:rPr>
        <w:t>признания</w:t>
      </w:r>
      <w:r w:rsidR="00E940EC" w:rsidRPr="00FD6BFF">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FD6BFF">
          <w:rPr>
            <w:rFonts w:ascii="Times New Roman" w:hAnsi="Times New Roman" w:cs="Times New Roman"/>
            <w:bCs/>
            <w:sz w:val="28"/>
            <w:szCs w:val="28"/>
          </w:rPr>
          <w:t>частями 1</w:t>
        </w:r>
      </w:hyperlink>
      <w:r w:rsidR="00E940EC" w:rsidRPr="00FD6BFF">
        <w:rPr>
          <w:rFonts w:ascii="Times New Roman" w:hAnsi="Times New Roman" w:cs="Times New Roman"/>
          <w:bCs/>
          <w:sz w:val="28"/>
          <w:szCs w:val="28"/>
        </w:rPr>
        <w:t xml:space="preserve"> и </w:t>
      </w:r>
      <w:hyperlink w:anchor="sub_557" w:history="1">
        <w:r w:rsidR="00E940EC" w:rsidRPr="00FD6BFF">
          <w:rPr>
            <w:rFonts w:ascii="Times New Roman" w:hAnsi="Times New Roman" w:cs="Times New Roman"/>
            <w:bCs/>
            <w:sz w:val="28"/>
            <w:szCs w:val="28"/>
          </w:rPr>
          <w:t>7 статьи 55</w:t>
        </w:r>
      </w:hyperlink>
      <w:r w:rsidR="00E940EC" w:rsidRPr="00FD6BFF">
        <w:rPr>
          <w:rFonts w:ascii="Times New Roman" w:hAnsi="Times New Roman" w:cs="Times New Roman"/>
          <w:bCs/>
          <w:sz w:val="28"/>
          <w:szCs w:val="28"/>
        </w:rPr>
        <w:t xml:space="preserve">, </w:t>
      </w:r>
      <w:hyperlink w:anchor="sub_791" w:history="1">
        <w:r w:rsidR="00E940EC" w:rsidRPr="00FD6BFF">
          <w:rPr>
            <w:rFonts w:ascii="Times New Roman" w:hAnsi="Times New Roman" w:cs="Times New Roman"/>
            <w:bCs/>
            <w:sz w:val="28"/>
            <w:szCs w:val="28"/>
          </w:rPr>
          <w:t>частями 1</w:t>
        </w:r>
      </w:hyperlink>
      <w:r w:rsidR="00E940EC" w:rsidRPr="00FD6BFF">
        <w:rPr>
          <w:rFonts w:ascii="Times New Roman" w:hAnsi="Times New Roman" w:cs="Times New Roman"/>
          <w:bCs/>
          <w:sz w:val="28"/>
          <w:szCs w:val="28"/>
        </w:rPr>
        <w:t xml:space="preserve"> и </w:t>
      </w:r>
      <w:hyperlink w:anchor="sub_793" w:history="1">
        <w:r w:rsidR="00E940EC" w:rsidRPr="00FD6BFF">
          <w:rPr>
            <w:rFonts w:ascii="Times New Roman" w:hAnsi="Times New Roman" w:cs="Times New Roman"/>
            <w:bCs/>
            <w:sz w:val="28"/>
            <w:szCs w:val="28"/>
          </w:rPr>
          <w:t>3 статьи 79</w:t>
        </w:r>
      </w:hyperlink>
      <w:r w:rsidR="00E940EC" w:rsidRPr="00FD6BFF">
        <w:rPr>
          <w:rFonts w:ascii="Times New Roman" w:hAnsi="Times New Roman" w:cs="Times New Roman"/>
          <w:bCs/>
          <w:sz w:val="28"/>
          <w:szCs w:val="28"/>
        </w:rPr>
        <w:t xml:space="preserve">, </w:t>
      </w:r>
      <w:hyperlink w:anchor="sub_8318" w:history="1">
        <w:r w:rsidR="00E940EC" w:rsidRPr="00FD6BFF">
          <w:rPr>
            <w:rFonts w:ascii="Times New Roman" w:hAnsi="Times New Roman" w:cs="Times New Roman"/>
            <w:bCs/>
            <w:sz w:val="28"/>
            <w:szCs w:val="28"/>
          </w:rPr>
          <w:t>частями 18</w:t>
        </w:r>
      </w:hyperlink>
      <w:r w:rsidR="00E940EC" w:rsidRPr="00FD6BFF">
        <w:rPr>
          <w:rFonts w:ascii="Times New Roman" w:hAnsi="Times New Roman" w:cs="Times New Roman"/>
          <w:bCs/>
          <w:sz w:val="28"/>
          <w:szCs w:val="28"/>
        </w:rPr>
        <w:t xml:space="preserve"> и </w:t>
      </w:r>
      <w:hyperlink w:anchor="sub_8319" w:history="1">
        <w:r w:rsidR="00E940EC" w:rsidRPr="00FD6BFF">
          <w:rPr>
            <w:rFonts w:ascii="Times New Roman" w:hAnsi="Times New Roman" w:cs="Times New Roman"/>
            <w:bCs/>
            <w:sz w:val="28"/>
            <w:szCs w:val="28"/>
          </w:rPr>
          <w:t>19 статьи 83</w:t>
        </w:r>
      </w:hyperlink>
      <w:r w:rsidR="00E940EC" w:rsidRPr="00FD6BFF">
        <w:rPr>
          <w:rFonts w:ascii="Times New Roman" w:hAnsi="Times New Roman" w:cs="Times New Roman"/>
          <w:bCs/>
          <w:sz w:val="28"/>
          <w:szCs w:val="28"/>
        </w:rPr>
        <w:t xml:space="preserve">, </w:t>
      </w:r>
      <w:hyperlink w:anchor="sub_83127" w:history="1">
        <w:r w:rsidR="00E940EC" w:rsidRPr="00FD6BFF">
          <w:rPr>
            <w:rFonts w:ascii="Times New Roman" w:hAnsi="Times New Roman" w:cs="Times New Roman"/>
            <w:bCs/>
            <w:sz w:val="28"/>
            <w:szCs w:val="28"/>
          </w:rPr>
          <w:t>частью 27 статьи 83.1</w:t>
        </w:r>
      </w:hyperlink>
      <w:r w:rsidR="00E940EC" w:rsidRPr="00FD6BFF">
        <w:rPr>
          <w:rFonts w:ascii="Times New Roman" w:hAnsi="Times New Roman" w:cs="Times New Roman"/>
          <w:bCs/>
          <w:sz w:val="28"/>
          <w:szCs w:val="28"/>
        </w:rPr>
        <w:t xml:space="preserve"> </w:t>
      </w:r>
      <w:r w:rsidR="00B15954" w:rsidRPr="00FD6BFF">
        <w:rPr>
          <w:rFonts w:ascii="Times New Roman" w:hAnsi="Times New Roman" w:cs="Times New Roman"/>
          <w:bCs/>
          <w:sz w:val="28"/>
          <w:szCs w:val="28"/>
        </w:rPr>
        <w:t>Федерального закона № 44-ФЗ</w:t>
      </w:r>
      <w:r w:rsidR="00E940EC" w:rsidRPr="00FD6BFF">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FD6BFF">
          <w:rPr>
            <w:rFonts w:ascii="Times New Roman" w:hAnsi="Times New Roman" w:cs="Times New Roman"/>
            <w:bCs/>
            <w:sz w:val="28"/>
            <w:szCs w:val="28"/>
          </w:rPr>
          <w:t>частями 4</w:t>
        </w:r>
      </w:hyperlink>
      <w:r w:rsidR="00E940EC" w:rsidRPr="00FD6BFF">
        <w:rPr>
          <w:rFonts w:ascii="Times New Roman" w:hAnsi="Times New Roman" w:cs="Times New Roman"/>
          <w:bCs/>
          <w:sz w:val="28"/>
          <w:szCs w:val="28"/>
        </w:rPr>
        <w:t xml:space="preserve"> и </w:t>
      </w:r>
      <w:hyperlink w:anchor="sub_155" w:history="1">
        <w:r w:rsidR="00E940EC" w:rsidRPr="00FD6BFF">
          <w:rPr>
            <w:rFonts w:ascii="Times New Roman" w:hAnsi="Times New Roman" w:cs="Times New Roman"/>
            <w:bCs/>
            <w:sz w:val="28"/>
            <w:szCs w:val="28"/>
          </w:rPr>
          <w:t>5 статьи 15</w:t>
        </w:r>
      </w:hyperlink>
      <w:r w:rsidR="00E940EC" w:rsidRPr="00FD6BFF">
        <w:rPr>
          <w:rFonts w:ascii="Times New Roman" w:hAnsi="Times New Roman" w:cs="Times New Roman"/>
          <w:bCs/>
          <w:sz w:val="28"/>
          <w:szCs w:val="28"/>
        </w:rPr>
        <w:t xml:space="preserve">, </w:t>
      </w:r>
      <w:hyperlink w:anchor="sub_791" w:history="1">
        <w:r w:rsidR="00E940EC" w:rsidRPr="00FD6BFF">
          <w:rPr>
            <w:rFonts w:ascii="Times New Roman" w:hAnsi="Times New Roman" w:cs="Times New Roman"/>
            <w:bCs/>
            <w:sz w:val="28"/>
            <w:szCs w:val="28"/>
          </w:rPr>
          <w:t>частями 1</w:t>
        </w:r>
      </w:hyperlink>
      <w:r w:rsidR="00E940EC" w:rsidRPr="00FD6BFF">
        <w:rPr>
          <w:rFonts w:ascii="Times New Roman" w:hAnsi="Times New Roman" w:cs="Times New Roman"/>
          <w:bCs/>
          <w:sz w:val="28"/>
          <w:szCs w:val="28"/>
        </w:rPr>
        <w:t xml:space="preserve"> и </w:t>
      </w:r>
      <w:hyperlink w:anchor="sub_793" w:history="1">
        <w:r w:rsidR="00E940EC" w:rsidRPr="00FD6BFF">
          <w:rPr>
            <w:rFonts w:ascii="Times New Roman" w:hAnsi="Times New Roman" w:cs="Times New Roman"/>
            <w:bCs/>
            <w:sz w:val="28"/>
            <w:szCs w:val="28"/>
          </w:rPr>
          <w:t>3 статьи 79</w:t>
        </w:r>
      </w:hyperlink>
      <w:r w:rsidR="00E940EC" w:rsidRPr="00FD6BFF">
        <w:rPr>
          <w:rFonts w:ascii="Times New Roman" w:hAnsi="Times New Roman" w:cs="Times New Roman"/>
          <w:bCs/>
          <w:sz w:val="28"/>
          <w:szCs w:val="28"/>
        </w:rPr>
        <w:t xml:space="preserve"> </w:t>
      </w:r>
      <w:r w:rsidR="00B15954" w:rsidRPr="00FD6BFF">
        <w:rPr>
          <w:rFonts w:ascii="Times New Roman" w:hAnsi="Times New Roman" w:cs="Times New Roman"/>
          <w:bCs/>
          <w:sz w:val="28"/>
          <w:szCs w:val="28"/>
        </w:rPr>
        <w:t>Федерального закона № 44-ФЗ</w:t>
      </w:r>
      <w:r w:rsidR="00E940EC" w:rsidRPr="00FD6BFF">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1E273B" w:rsidRPr="00FD6BFF">
        <w:rPr>
          <w:rFonts w:ascii="Times New Roman" w:hAnsi="Times New Roman" w:cs="Times New Roman"/>
          <w:bCs/>
          <w:sz w:val="28"/>
          <w:szCs w:val="28"/>
        </w:rPr>
        <w:br/>
      </w:r>
      <w:r w:rsidR="00E940EC" w:rsidRPr="00FD6BFF">
        <w:rPr>
          <w:rFonts w:ascii="Times New Roman" w:hAnsi="Times New Roman" w:cs="Times New Roman"/>
          <w:bCs/>
          <w:sz w:val="28"/>
          <w:szCs w:val="28"/>
        </w:rPr>
        <w:t xml:space="preserve">В соответствии с пунктом 25 части 1 статьи 93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bCs/>
          <w:sz w:val="28"/>
          <w:szCs w:val="28"/>
        </w:rPr>
        <w:t xml:space="preserve"> </w:t>
      </w:r>
      <w:r w:rsidR="00E940EC" w:rsidRPr="00FD6BFF">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FD6BFF">
          <w:rPr>
            <w:rFonts w:ascii="Times New Roman" w:hAnsi="Times New Roman" w:cs="Times New Roman"/>
            <w:bCs/>
            <w:sz w:val="28"/>
            <w:szCs w:val="28"/>
          </w:rPr>
          <w:t>частью 2.1 статьи 83.2</w:t>
        </w:r>
      </w:hyperlink>
      <w:r w:rsidR="00E940EC" w:rsidRPr="00FD6BFF">
        <w:rPr>
          <w:rFonts w:ascii="Times New Roman" w:hAnsi="Times New Roman" w:cs="Times New Roman"/>
          <w:bCs/>
          <w:sz w:val="28"/>
          <w:szCs w:val="28"/>
        </w:rPr>
        <w:t xml:space="preserve"> </w:t>
      </w:r>
      <w:r w:rsidR="00B15954" w:rsidRPr="00FD6BFF">
        <w:rPr>
          <w:rFonts w:ascii="Times New Roman" w:hAnsi="Times New Roman" w:cs="Times New Roman"/>
          <w:bCs/>
          <w:sz w:val="28"/>
          <w:szCs w:val="28"/>
        </w:rPr>
        <w:t>Федерального закона № 44-ФЗ</w:t>
      </w:r>
      <w:r w:rsidR="00E940EC" w:rsidRPr="00FD6BFF">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w:t>
      </w:r>
      <w:r w:rsidR="00E940EC" w:rsidRPr="00FD6BFF">
        <w:rPr>
          <w:rFonts w:ascii="Times New Roman" w:hAnsi="Times New Roman" w:cs="Times New Roman"/>
          <w:bCs/>
          <w:sz w:val="28"/>
          <w:szCs w:val="28"/>
        </w:rPr>
        <w:lastRenderedPageBreak/>
        <w:t xml:space="preserve">(подрядчиком,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FD6BFF">
          <w:rPr>
            <w:rFonts w:ascii="Times New Roman" w:hAnsi="Times New Roman" w:cs="Times New Roman"/>
            <w:bCs/>
            <w:sz w:val="28"/>
            <w:szCs w:val="28"/>
          </w:rPr>
          <w:t>частями 4</w:t>
        </w:r>
      </w:hyperlink>
      <w:r w:rsidR="00E940EC" w:rsidRPr="00FD6BFF">
        <w:rPr>
          <w:rFonts w:ascii="Times New Roman" w:hAnsi="Times New Roman" w:cs="Times New Roman"/>
          <w:bCs/>
          <w:sz w:val="28"/>
          <w:szCs w:val="28"/>
        </w:rPr>
        <w:t xml:space="preserve"> и </w:t>
      </w:r>
      <w:hyperlink w:anchor="sub_155" w:history="1">
        <w:r w:rsidR="00E940EC" w:rsidRPr="00FD6BFF">
          <w:rPr>
            <w:rFonts w:ascii="Times New Roman" w:hAnsi="Times New Roman" w:cs="Times New Roman"/>
            <w:bCs/>
            <w:sz w:val="28"/>
            <w:szCs w:val="28"/>
          </w:rPr>
          <w:t>5 статьи 15</w:t>
        </w:r>
      </w:hyperlink>
      <w:r w:rsidR="00E940EC" w:rsidRPr="00FD6BFF">
        <w:rPr>
          <w:rFonts w:ascii="Times New Roman" w:hAnsi="Times New Roman" w:cs="Times New Roman"/>
          <w:bCs/>
          <w:sz w:val="28"/>
          <w:szCs w:val="28"/>
        </w:rPr>
        <w:t xml:space="preserve"> </w:t>
      </w:r>
      <w:r w:rsidR="00B15954" w:rsidRPr="00FD6BFF">
        <w:rPr>
          <w:rFonts w:ascii="Times New Roman" w:hAnsi="Times New Roman" w:cs="Times New Roman"/>
          <w:bCs/>
          <w:sz w:val="28"/>
          <w:szCs w:val="28"/>
        </w:rPr>
        <w:t>Федерального закона № 44-ФЗ</w:t>
      </w:r>
      <w:r w:rsidR="00E940EC" w:rsidRPr="00FD6BFF">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FD6BFF">
          <w:rPr>
            <w:rFonts w:ascii="Times New Roman" w:hAnsi="Times New Roman" w:cs="Times New Roman"/>
            <w:bCs/>
            <w:sz w:val="28"/>
            <w:szCs w:val="28"/>
          </w:rPr>
          <w:t>частями 1</w:t>
        </w:r>
      </w:hyperlink>
      <w:r w:rsidR="00E940EC" w:rsidRPr="00FD6BFF">
        <w:rPr>
          <w:rFonts w:ascii="Times New Roman" w:hAnsi="Times New Roman" w:cs="Times New Roman"/>
          <w:bCs/>
          <w:sz w:val="28"/>
          <w:szCs w:val="28"/>
        </w:rPr>
        <w:t xml:space="preserve"> и </w:t>
      </w:r>
      <w:hyperlink w:anchor="sub_793" w:history="1">
        <w:r w:rsidR="001E4C92" w:rsidRPr="00FD6BFF">
          <w:rPr>
            <w:rFonts w:ascii="Times New Roman" w:hAnsi="Times New Roman" w:cs="Times New Roman"/>
            <w:bCs/>
            <w:sz w:val="28"/>
            <w:szCs w:val="28"/>
          </w:rPr>
          <w:t xml:space="preserve">3 статьи </w:t>
        </w:r>
        <w:r w:rsidR="00E940EC" w:rsidRPr="00FD6BFF">
          <w:rPr>
            <w:rFonts w:ascii="Times New Roman" w:hAnsi="Times New Roman" w:cs="Times New Roman"/>
            <w:bCs/>
            <w:sz w:val="28"/>
            <w:szCs w:val="28"/>
          </w:rPr>
          <w:t>79</w:t>
        </w:r>
      </w:hyperlink>
      <w:r w:rsidR="00E940EC" w:rsidRPr="00FD6BFF">
        <w:rPr>
          <w:rFonts w:ascii="Times New Roman" w:hAnsi="Times New Roman" w:cs="Times New Roman"/>
          <w:bCs/>
          <w:sz w:val="28"/>
          <w:szCs w:val="28"/>
        </w:rPr>
        <w:t xml:space="preserve"> </w:t>
      </w:r>
      <w:r w:rsidR="00B15954" w:rsidRPr="00FD6BFF">
        <w:rPr>
          <w:rFonts w:ascii="Times New Roman" w:hAnsi="Times New Roman" w:cs="Times New Roman"/>
          <w:bCs/>
          <w:sz w:val="28"/>
          <w:szCs w:val="28"/>
        </w:rPr>
        <w:t>Федерального закона № 44-ФЗ</w:t>
      </w:r>
      <w:r w:rsidR="00E940EC" w:rsidRPr="00FD6BFF">
        <w:rPr>
          <w:rFonts w:ascii="Times New Roman" w:hAnsi="Times New Roman" w:cs="Times New Roman"/>
          <w:bCs/>
          <w:sz w:val="28"/>
          <w:szCs w:val="28"/>
        </w:rPr>
        <w:t xml:space="preserve">, в сроки, установленные </w:t>
      </w:r>
      <w:hyperlink w:anchor="sub_7813" w:history="1">
        <w:r w:rsidR="001E4C92" w:rsidRPr="00FD6BFF">
          <w:rPr>
            <w:rFonts w:ascii="Times New Roman" w:hAnsi="Times New Roman" w:cs="Times New Roman"/>
            <w:bCs/>
            <w:sz w:val="28"/>
            <w:szCs w:val="28"/>
          </w:rPr>
          <w:t xml:space="preserve">частью 13 статьи </w:t>
        </w:r>
        <w:r w:rsidR="00E940EC" w:rsidRPr="00FD6BFF">
          <w:rPr>
            <w:rFonts w:ascii="Times New Roman" w:hAnsi="Times New Roman" w:cs="Times New Roman"/>
            <w:bCs/>
            <w:sz w:val="28"/>
            <w:szCs w:val="28"/>
          </w:rPr>
          <w:t>78</w:t>
        </w:r>
      </w:hyperlink>
      <w:r w:rsidR="00E940EC" w:rsidRPr="00FD6BFF">
        <w:rPr>
          <w:rFonts w:ascii="Times New Roman" w:hAnsi="Times New Roman" w:cs="Times New Roman"/>
          <w:bCs/>
          <w:sz w:val="28"/>
          <w:szCs w:val="28"/>
        </w:rPr>
        <w:t xml:space="preserve"> </w:t>
      </w:r>
      <w:r w:rsidR="00B15954" w:rsidRPr="00FD6BFF">
        <w:rPr>
          <w:rFonts w:ascii="Times New Roman" w:hAnsi="Times New Roman" w:cs="Times New Roman"/>
          <w:bCs/>
          <w:sz w:val="28"/>
          <w:szCs w:val="28"/>
        </w:rPr>
        <w:t>Федерального закона № 44-ФЗ</w:t>
      </w:r>
      <w:r w:rsidR="00E940EC" w:rsidRPr="00FD6BFF">
        <w:rPr>
          <w:rFonts w:ascii="Times New Roman" w:hAnsi="Times New Roman" w:cs="Times New Roman"/>
          <w:bCs/>
          <w:sz w:val="28"/>
          <w:szCs w:val="28"/>
        </w:rPr>
        <w:t xml:space="preserve">. </w:t>
      </w:r>
      <w:hyperlink r:id="rId23" w:history="1">
        <w:r w:rsidR="00E940EC" w:rsidRPr="00FD6BFF">
          <w:rPr>
            <w:rFonts w:ascii="Times New Roman" w:hAnsi="Times New Roman" w:cs="Times New Roman"/>
            <w:bCs/>
            <w:sz w:val="28"/>
            <w:szCs w:val="28"/>
          </w:rPr>
          <w:t>Порядок</w:t>
        </w:r>
      </w:hyperlink>
      <w:r w:rsidR="00E940EC" w:rsidRPr="00FD6BFF">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bCs/>
          <w:sz w:val="28"/>
          <w:szCs w:val="28"/>
        </w:rPr>
        <w:t xml:space="preserve"> </w:t>
      </w:r>
      <w:r w:rsidR="00E940EC" w:rsidRPr="00FD6BFF">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B15954" w:rsidRPr="00FD6BFF">
        <w:rPr>
          <w:rFonts w:ascii="Times New Roman" w:hAnsi="Times New Roman" w:cs="Times New Roman"/>
          <w:bCs/>
          <w:sz w:val="28"/>
          <w:szCs w:val="28"/>
        </w:rPr>
        <w:t>Федерального закона № 44-ФЗ</w:t>
      </w:r>
      <w:r w:rsidR="00E940EC" w:rsidRPr="00FD6BFF">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5071ABD6" w:rsidR="005B5577" w:rsidRPr="00FD6BFF" w:rsidRDefault="005B5577"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D6BFF">
        <w:rPr>
          <w:rFonts w:ascii="Times New Roman" w:hAnsi="Times New Roman" w:cs="Times New Roman"/>
          <w:kern w:val="16"/>
          <w:sz w:val="28"/>
          <w:szCs w:val="28"/>
        </w:rPr>
        <w:t xml:space="preserve">пунктом 25 части 1 </w:t>
      </w:r>
      <w:r w:rsidR="001E273B" w:rsidRPr="00FD6BFF">
        <w:rPr>
          <w:rFonts w:ascii="Times New Roman" w:hAnsi="Times New Roman" w:cs="Times New Roman"/>
          <w:kern w:val="16"/>
          <w:sz w:val="28"/>
          <w:szCs w:val="28"/>
        </w:rPr>
        <w:br/>
      </w:r>
      <w:r w:rsidRPr="00FD6BFF">
        <w:rPr>
          <w:rFonts w:ascii="Times New Roman" w:hAnsi="Times New Roman" w:cs="Times New Roman"/>
          <w:kern w:val="16"/>
          <w:sz w:val="28"/>
          <w:szCs w:val="28"/>
        </w:rPr>
        <w:t xml:space="preserve">статьи 93 </w:t>
      </w:r>
      <w:r w:rsidR="00B15954" w:rsidRPr="00FD6BFF">
        <w:rPr>
          <w:rFonts w:ascii="Times New Roman" w:hAnsi="Times New Roman" w:cs="Times New Roman"/>
          <w:bCs/>
          <w:kern w:val="16"/>
          <w:sz w:val="28"/>
          <w:szCs w:val="28"/>
        </w:rPr>
        <w:t>Федерального закона № 44-ФЗ</w:t>
      </w:r>
      <w:r w:rsidR="00485F98" w:rsidRPr="00FD6BFF">
        <w:rPr>
          <w:rFonts w:ascii="Times New Roman" w:hAnsi="Times New Roman" w:cs="Times New Roman"/>
          <w:kern w:val="16"/>
          <w:sz w:val="28"/>
          <w:szCs w:val="28"/>
        </w:rPr>
        <w:t xml:space="preserve"> </w:t>
      </w:r>
      <w:r w:rsidRPr="00FD6BFF">
        <w:rPr>
          <w:rFonts w:ascii="Times New Roman" w:hAnsi="Times New Roman" w:cs="Times New Roman"/>
          <w:kern w:val="16"/>
          <w:sz w:val="28"/>
          <w:szCs w:val="28"/>
        </w:rPr>
        <w:t xml:space="preserve">необходимо направить в </w:t>
      </w:r>
      <w:r w:rsidRPr="00FD6BFF">
        <w:rPr>
          <w:rFonts w:ascii="Times New Roman" w:hAnsi="Times New Roman" w:cs="Times New Roman"/>
          <w:sz w:val="28"/>
          <w:szCs w:val="28"/>
        </w:rPr>
        <w:t>Министерство финансов Чеченской Республики.</w:t>
      </w:r>
    </w:p>
    <w:p w14:paraId="48A99783" w14:textId="350EDD42" w:rsidR="000C6491" w:rsidRPr="00FD6BFF" w:rsidRDefault="005B5577" w:rsidP="00D136A4">
      <w:pPr>
        <w:pStyle w:val="ConsPlusNormal"/>
        <w:ind w:firstLine="708"/>
        <w:jc w:val="both"/>
        <w:rPr>
          <w:rFonts w:ascii="Times New Roman" w:hAnsi="Times New Roman" w:cs="Times New Roman"/>
          <w:kern w:val="16"/>
          <w:sz w:val="28"/>
          <w:szCs w:val="28"/>
        </w:rPr>
      </w:pPr>
      <w:r w:rsidRPr="00FD6BFF">
        <w:rPr>
          <w:rFonts w:ascii="Times New Roman" w:hAnsi="Times New Roman" w:cs="Times New Roman"/>
          <w:kern w:val="16"/>
          <w:sz w:val="28"/>
          <w:szCs w:val="28"/>
        </w:rPr>
        <w:t>При проверке</w:t>
      </w:r>
      <w:r w:rsidR="00CD3D64" w:rsidRPr="00FD6BFF">
        <w:rPr>
          <w:rFonts w:ascii="Times New Roman" w:hAnsi="Times New Roman" w:cs="Times New Roman"/>
          <w:kern w:val="16"/>
          <w:sz w:val="28"/>
          <w:szCs w:val="28"/>
        </w:rPr>
        <w:t xml:space="preserve"> информации, размещенной</w:t>
      </w:r>
      <w:r w:rsidRPr="00FD6BFF">
        <w:rPr>
          <w:rFonts w:ascii="Times New Roman" w:hAnsi="Times New Roman" w:cs="Times New Roman"/>
          <w:kern w:val="16"/>
          <w:sz w:val="28"/>
          <w:szCs w:val="28"/>
        </w:rPr>
        <w:t xml:space="preserve"> в ЕИС в сфере закупок контрактов, заключенных </w:t>
      </w:r>
      <w:r w:rsidR="00495CFB" w:rsidRPr="00FD6BFF">
        <w:rPr>
          <w:rFonts w:ascii="Times New Roman" w:hAnsi="Times New Roman" w:cs="Times New Roman"/>
          <w:sz w:val="28"/>
          <w:szCs w:val="28"/>
        </w:rPr>
        <w:t>ГБУ «ЦЗН Ножай-Юртовского района»</w:t>
      </w:r>
      <w:r w:rsidRPr="00FD6BFF">
        <w:rPr>
          <w:rFonts w:ascii="Times New Roman" w:hAnsi="Times New Roman" w:cs="Times New Roman"/>
          <w:bCs/>
          <w:sz w:val="28"/>
          <w:szCs w:val="28"/>
        </w:rPr>
        <w:t xml:space="preserve"> </w:t>
      </w:r>
      <w:r w:rsidRPr="00FD6BFF">
        <w:rPr>
          <w:rFonts w:ascii="Times New Roman" w:hAnsi="Times New Roman" w:cs="Times New Roman"/>
          <w:kern w:val="16"/>
          <w:sz w:val="28"/>
          <w:szCs w:val="28"/>
        </w:rPr>
        <w:t xml:space="preserve">в 2019 году в соответствии с пунктом 25 части 1 статьи 93 </w:t>
      </w:r>
      <w:r w:rsidR="00B15954" w:rsidRPr="00FD6BFF">
        <w:rPr>
          <w:rFonts w:ascii="Times New Roman" w:hAnsi="Times New Roman" w:cs="Times New Roman"/>
          <w:bCs/>
          <w:kern w:val="16"/>
          <w:sz w:val="28"/>
          <w:szCs w:val="28"/>
        </w:rPr>
        <w:t>Федерального закона № 44-ФЗ</w:t>
      </w:r>
      <w:r w:rsidR="00485F98" w:rsidRPr="00FD6BFF">
        <w:rPr>
          <w:rFonts w:ascii="Times New Roman" w:hAnsi="Times New Roman" w:cs="Times New Roman"/>
          <w:kern w:val="16"/>
          <w:sz w:val="28"/>
          <w:szCs w:val="28"/>
        </w:rPr>
        <w:t xml:space="preserve"> </w:t>
      </w:r>
      <w:r w:rsidRPr="00FD6BFF">
        <w:rPr>
          <w:rFonts w:ascii="Times New Roman" w:hAnsi="Times New Roman" w:cs="Times New Roman"/>
          <w:kern w:val="16"/>
          <w:sz w:val="28"/>
          <w:szCs w:val="28"/>
        </w:rPr>
        <w:t>не установлено.</w:t>
      </w:r>
    </w:p>
    <w:p w14:paraId="401CE9D6" w14:textId="23426FF6" w:rsidR="00B76832" w:rsidRPr="00FD6BFF" w:rsidRDefault="003B396D" w:rsidP="00D136A4">
      <w:pPr>
        <w:pStyle w:val="ConsPlusNormal"/>
        <w:ind w:firstLine="708"/>
        <w:jc w:val="both"/>
        <w:rPr>
          <w:rFonts w:ascii="Times New Roman" w:hAnsi="Times New Roman" w:cs="Times New Roman"/>
          <w:kern w:val="16"/>
          <w:sz w:val="28"/>
          <w:szCs w:val="28"/>
        </w:rPr>
      </w:pPr>
      <w:r w:rsidRPr="00FD6BFF">
        <w:rPr>
          <w:rFonts w:ascii="Times New Roman" w:hAnsi="Times New Roman" w:cs="Times New Roman"/>
          <w:kern w:val="16"/>
          <w:sz w:val="28"/>
          <w:szCs w:val="28"/>
        </w:rPr>
        <w:t xml:space="preserve">В ходе проведения проверки нарушение требований пункта 25 части 1 </w:t>
      </w:r>
      <w:r w:rsidRPr="00FD6BFF">
        <w:rPr>
          <w:rFonts w:ascii="Times New Roman" w:hAnsi="Times New Roman" w:cs="Times New Roman"/>
          <w:kern w:val="16"/>
          <w:sz w:val="28"/>
          <w:szCs w:val="28"/>
        </w:rPr>
        <w:br/>
        <w:t xml:space="preserve">статьи 93 </w:t>
      </w:r>
      <w:r w:rsidR="00B15954" w:rsidRPr="00FD6BFF">
        <w:rPr>
          <w:rFonts w:ascii="Times New Roman" w:hAnsi="Times New Roman" w:cs="Times New Roman"/>
          <w:bCs/>
          <w:kern w:val="16"/>
          <w:sz w:val="28"/>
          <w:szCs w:val="28"/>
        </w:rPr>
        <w:t>Федерального закона № 44-ФЗ</w:t>
      </w:r>
      <w:r w:rsidR="00485F98" w:rsidRPr="00FD6BFF">
        <w:rPr>
          <w:rFonts w:ascii="Times New Roman" w:hAnsi="Times New Roman" w:cs="Times New Roman"/>
          <w:bCs/>
          <w:kern w:val="16"/>
          <w:sz w:val="28"/>
          <w:szCs w:val="28"/>
        </w:rPr>
        <w:t xml:space="preserve"> </w:t>
      </w:r>
      <w:r w:rsidR="00472E8B" w:rsidRPr="00FD6BFF">
        <w:rPr>
          <w:rFonts w:ascii="Times New Roman" w:hAnsi="Times New Roman" w:cs="Times New Roman"/>
          <w:bCs/>
          <w:sz w:val="28"/>
          <w:szCs w:val="28"/>
        </w:rPr>
        <w:t>за проверяемый период</w:t>
      </w:r>
      <w:r w:rsidR="00472E8B" w:rsidRPr="00FD6BFF">
        <w:rPr>
          <w:rFonts w:ascii="Times New Roman" w:hAnsi="Times New Roman" w:cs="Times New Roman"/>
          <w:kern w:val="16"/>
          <w:sz w:val="28"/>
          <w:szCs w:val="28"/>
        </w:rPr>
        <w:t xml:space="preserve"> </w:t>
      </w:r>
      <w:r w:rsidRPr="00FD6BFF">
        <w:rPr>
          <w:rFonts w:ascii="Times New Roman" w:hAnsi="Times New Roman" w:cs="Times New Roman"/>
          <w:kern w:val="16"/>
          <w:sz w:val="28"/>
          <w:szCs w:val="28"/>
        </w:rPr>
        <w:t>не установлено.</w:t>
      </w:r>
    </w:p>
    <w:p w14:paraId="14E812D8" w14:textId="567A81C3" w:rsidR="003B25D6" w:rsidRPr="00FD6BFF" w:rsidRDefault="003B25D6"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В период проверки изучены следующие документы и информация из ЕИС в сфере закупок:</w:t>
      </w:r>
      <w:r w:rsidR="00495CFB" w:rsidRPr="00FD6BFF">
        <w:rPr>
          <w:rFonts w:ascii="Times New Roman" w:hAnsi="Times New Roman" w:cs="Times New Roman"/>
          <w:sz w:val="28"/>
          <w:szCs w:val="28"/>
        </w:rPr>
        <w:t xml:space="preserve"> </w:t>
      </w:r>
    </w:p>
    <w:p w14:paraId="34B81EAC" w14:textId="43D50FFC" w:rsidR="003B25D6" w:rsidRPr="00FD6BFF" w:rsidRDefault="003B25D6"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раздел «Закупки» ЕИС в сфере закупок;</w:t>
      </w:r>
    </w:p>
    <w:p w14:paraId="601EC705" w14:textId="67F1792F" w:rsidR="007C099B" w:rsidRPr="00FD6BFF" w:rsidRDefault="003B25D6" w:rsidP="008B521F">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раздел «Реестр контрактов, заключенных заказчиками» ЕИС в сфере закупок.</w:t>
      </w:r>
    </w:p>
    <w:p w14:paraId="35C2DEDC" w14:textId="77777777" w:rsidR="008B521F" w:rsidRPr="00FD6BFF" w:rsidRDefault="008B521F" w:rsidP="001E273B">
      <w:pPr>
        <w:spacing w:after="0" w:line="240" w:lineRule="auto"/>
        <w:jc w:val="both"/>
        <w:rPr>
          <w:rFonts w:ascii="Times New Roman" w:hAnsi="Times New Roman" w:cs="Times New Roman"/>
          <w:sz w:val="28"/>
          <w:szCs w:val="28"/>
        </w:rPr>
      </w:pPr>
    </w:p>
    <w:p w14:paraId="7546E198" w14:textId="026671E5" w:rsidR="00770711" w:rsidRPr="00FD6BFF" w:rsidRDefault="00DB5A2C" w:rsidP="00F87881">
      <w:pPr>
        <w:pStyle w:val="aa"/>
        <w:spacing w:line="240" w:lineRule="exact"/>
        <w:ind w:left="0"/>
        <w:jc w:val="center"/>
        <w:rPr>
          <w:b/>
          <w:sz w:val="28"/>
          <w:szCs w:val="28"/>
        </w:rPr>
      </w:pPr>
      <w:r w:rsidRPr="00FD6BFF">
        <w:rPr>
          <w:b/>
          <w:sz w:val="28"/>
          <w:szCs w:val="28"/>
        </w:rPr>
        <w:t>5</w:t>
      </w:r>
      <w:r w:rsidR="00770711" w:rsidRPr="00FD6BFF">
        <w:rPr>
          <w:b/>
          <w:sz w:val="28"/>
          <w:szCs w:val="28"/>
        </w:rPr>
        <w:t xml:space="preserve">. Проверка соблюдения требований законодательства </w:t>
      </w:r>
      <w:r w:rsidR="00FD01AF" w:rsidRPr="00FD6BFF">
        <w:rPr>
          <w:b/>
          <w:sz w:val="28"/>
          <w:szCs w:val="28"/>
        </w:rPr>
        <w:br/>
      </w:r>
      <w:r w:rsidR="00770711" w:rsidRPr="00FD6BFF">
        <w:rPr>
          <w:b/>
          <w:sz w:val="28"/>
          <w:szCs w:val="28"/>
        </w:rPr>
        <w:t xml:space="preserve">Российской Федерации о контрактной системе </w:t>
      </w:r>
      <w:r w:rsidR="00770711" w:rsidRPr="00FD6BFF">
        <w:rPr>
          <w:b/>
          <w:bCs/>
          <w:sz w:val="28"/>
          <w:szCs w:val="28"/>
        </w:rPr>
        <w:t xml:space="preserve">в сфере </w:t>
      </w:r>
      <w:r w:rsidR="00FD01AF" w:rsidRPr="00FD6BFF">
        <w:rPr>
          <w:b/>
          <w:bCs/>
          <w:sz w:val="28"/>
          <w:szCs w:val="28"/>
        </w:rPr>
        <w:br/>
      </w:r>
      <w:r w:rsidR="00770711" w:rsidRPr="00FD6BFF">
        <w:rPr>
          <w:b/>
          <w:bCs/>
          <w:sz w:val="28"/>
          <w:szCs w:val="28"/>
        </w:rPr>
        <w:t xml:space="preserve">закупок товаров, работ, услуг для обеспечения государственных </w:t>
      </w:r>
      <w:r w:rsidR="00FD01AF" w:rsidRPr="00FD6BFF">
        <w:rPr>
          <w:b/>
          <w:bCs/>
          <w:sz w:val="28"/>
          <w:szCs w:val="28"/>
        </w:rPr>
        <w:br/>
      </w:r>
      <w:r w:rsidR="00770711" w:rsidRPr="00FD6BFF">
        <w:rPr>
          <w:b/>
          <w:bCs/>
          <w:sz w:val="28"/>
          <w:szCs w:val="28"/>
        </w:rPr>
        <w:t>и муниципальных нужд</w:t>
      </w:r>
      <w:r w:rsidR="00770711" w:rsidRPr="00FD6BFF">
        <w:rPr>
          <w:b/>
          <w:sz w:val="28"/>
          <w:szCs w:val="28"/>
        </w:rPr>
        <w:t xml:space="preserve"> при заключении контракта </w:t>
      </w:r>
      <w:r w:rsidR="00A11900" w:rsidRPr="00FD6BFF">
        <w:rPr>
          <w:b/>
          <w:sz w:val="28"/>
          <w:szCs w:val="28"/>
        </w:rPr>
        <w:br/>
      </w:r>
      <w:r w:rsidR="00770711" w:rsidRPr="00FD6BFF">
        <w:rPr>
          <w:b/>
          <w:sz w:val="28"/>
          <w:szCs w:val="28"/>
        </w:rPr>
        <w:t>с единственным поставщ</w:t>
      </w:r>
      <w:r w:rsidR="00D2341C" w:rsidRPr="00FD6BFF">
        <w:rPr>
          <w:b/>
          <w:sz w:val="28"/>
          <w:szCs w:val="28"/>
        </w:rPr>
        <w:t>иком, подрядчиком, исполнителем</w:t>
      </w:r>
      <w:r w:rsidR="00770711" w:rsidRPr="00FD6BFF">
        <w:rPr>
          <w:b/>
          <w:sz w:val="28"/>
          <w:szCs w:val="28"/>
        </w:rPr>
        <w:t xml:space="preserve">, </w:t>
      </w:r>
      <w:r w:rsidR="00FD01AF" w:rsidRPr="00FD6BFF">
        <w:rPr>
          <w:b/>
          <w:sz w:val="28"/>
          <w:szCs w:val="28"/>
        </w:rPr>
        <w:br/>
      </w:r>
      <w:r w:rsidR="00770711" w:rsidRPr="00FD6BFF">
        <w:rPr>
          <w:b/>
          <w:sz w:val="28"/>
          <w:szCs w:val="28"/>
        </w:rPr>
        <w:t xml:space="preserve">а также уведомления контрольного органа в сфере закупок </w:t>
      </w:r>
      <w:r w:rsidR="00FD01AF" w:rsidRPr="00FD6BFF">
        <w:rPr>
          <w:b/>
          <w:sz w:val="28"/>
          <w:szCs w:val="28"/>
        </w:rPr>
        <w:br/>
      </w:r>
      <w:r w:rsidR="00770711" w:rsidRPr="00FD6BFF">
        <w:rPr>
          <w:b/>
          <w:sz w:val="28"/>
          <w:szCs w:val="28"/>
        </w:rPr>
        <w:t xml:space="preserve">о заключении контракта </w:t>
      </w:r>
    </w:p>
    <w:p w14:paraId="0CAAF90F" w14:textId="473F1262" w:rsidR="00770711" w:rsidRPr="00FD6BFF" w:rsidRDefault="00770711" w:rsidP="00F87881">
      <w:pPr>
        <w:pStyle w:val="ConsPlusNormal"/>
        <w:spacing w:line="240" w:lineRule="exact"/>
        <w:ind w:firstLine="0"/>
        <w:jc w:val="both"/>
        <w:rPr>
          <w:rFonts w:ascii="Times New Roman" w:hAnsi="Times New Roman" w:cs="Times New Roman"/>
          <w:kern w:val="16"/>
          <w:sz w:val="28"/>
          <w:szCs w:val="28"/>
        </w:rPr>
      </w:pPr>
    </w:p>
    <w:p w14:paraId="6EF8BCDD" w14:textId="663A09A7" w:rsidR="00E536CF" w:rsidRPr="00FD6BFF" w:rsidRDefault="00E536CF"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части 1 статьи 24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sz w:val="28"/>
          <w:szCs w:val="28"/>
        </w:rPr>
        <w:t xml:space="preserve"> </w:t>
      </w:r>
      <w:r w:rsidRPr="00FD6BF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7E5FF27B" w:rsidR="00E536CF" w:rsidRPr="00FD6BFF" w:rsidRDefault="00E536CF"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В соответствии с частью 2 статьи 24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w:t>
      </w:r>
      <w:r w:rsidRPr="00FD6BFF">
        <w:rPr>
          <w:rFonts w:ascii="Times New Roman" w:hAnsi="Times New Roman" w:cs="Times New Roman"/>
          <w:sz w:val="28"/>
          <w:szCs w:val="28"/>
        </w:rPr>
        <w:lastRenderedPageBreak/>
        <w:t xml:space="preserve">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B15954"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B15954"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3A9CA8DA" w:rsidR="00770711" w:rsidRPr="00FD6BFF" w:rsidRDefault="00770711" w:rsidP="00D136A4">
      <w:pPr>
        <w:pStyle w:val="ConsPlusNormal"/>
        <w:ind w:firstLine="708"/>
        <w:jc w:val="both"/>
        <w:rPr>
          <w:rFonts w:ascii="Times New Roman" w:hAnsi="Times New Roman" w:cs="Times New Roman"/>
          <w:bCs/>
          <w:sz w:val="28"/>
          <w:szCs w:val="28"/>
        </w:rPr>
      </w:pPr>
      <w:r w:rsidRPr="00FD6BFF">
        <w:rPr>
          <w:rFonts w:ascii="Times New Roman" w:hAnsi="Times New Roman" w:cs="Times New Roman"/>
          <w:bCs/>
          <w:sz w:val="28"/>
          <w:szCs w:val="28"/>
        </w:rPr>
        <w:t xml:space="preserve">Частью 1 статьи 93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bCs/>
          <w:sz w:val="28"/>
          <w:szCs w:val="28"/>
        </w:rPr>
        <w:t xml:space="preserve"> </w:t>
      </w:r>
      <w:r w:rsidRPr="00FD6BFF">
        <w:rPr>
          <w:rFonts w:ascii="Times New Roman" w:hAnsi="Times New Roman" w:cs="Times New Roman"/>
          <w:bCs/>
          <w:sz w:val="28"/>
          <w:szCs w:val="28"/>
        </w:rPr>
        <w:t xml:space="preserve">предусмотрены случаи, дающих заказчику право на осуществление </w:t>
      </w:r>
      <w:r w:rsidRPr="00FD6BF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FD6BFF">
        <w:rPr>
          <w:rFonts w:ascii="Times New Roman" w:hAnsi="Times New Roman" w:cs="Times New Roman"/>
          <w:bCs/>
          <w:sz w:val="28"/>
          <w:szCs w:val="28"/>
        </w:rPr>
        <w:t>определения поставщиков (подрядчиков, исполнителей).</w:t>
      </w:r>
    </w:p>
    <w:p w14:paraId="31D9B193" w14:textId="43153028" w:rsidR="004C7CE9" w:rsidRPr="00FD6BFF" w:rsidRDefault="00613B4F"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Из пункта 6 части 1 статьи 93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sz w:val="28"/>
          <w:szCs w:val="28"/>
        </w:rPr>
        <w:t xml:space="preserve"> </w:t>
      </w:r>
      <w:r w:rsidRPr="00FD6BFF">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FD6BFF">
        <w:rPr>
          <w:rFonts w:ascii="Times New Roman" w:hAnsi="Times New Roman" w:cs="Times New Roman"/>
          <w:sz w:val="28"/>
          <w:szCs w:val="28"/>
        </w:rPr>
        <w:t xml:space="preserve">е </w:t>
      </w:r>
      <w:r w:rsidR="00CD3D64" w:rsidRPr="00FD6BFF">
        <w:rPr>
          <w:rFonts w:ascii="Times New Roman" w:hAnsi="Times New Roman" w:cs="Times New Roman"/>
          <w:sz w:val="28"/>
          <w:szCs w:val="28"/>
        </w:rPr>
        <w:t>закупки</w:t>
      </w:r>
      <w:r w:rsidR="004C7CE9" w:rsidRPr="00FD6BFF">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FD6BFF">
        <w:rPr>
          <w:rFonts w:ascii="Times New Roman" w:hAnsi="Times New Roman" w:cs="Times New Roman"/>
          <w:sz w:val="28"/>
          <w:szCs w:val="28"/>
        </w:rPr>
        <w:t>.</w:t>
      </w:r>
    </w:p>
    <w:p w14:paraId="2E602456" w14:textId="5A83F3CC" w:rsidR="004C7CE9" w:rsidRPr="00FD6BFF" w:rsidRDefault="00E21AEC"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пункту 9 части 1 статьи 93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FD6BFF">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FD6BFF">
        <w:rPr>
          <w:rFonts w:ascii="Times New Roman" w:hAnsi="Times New Roman" w:cs="Times New Roman"/>
          <w:sz w:val="28"/>
          <w:szCs w:val="28"/>
        </w:rPr>
        <w:t>.</w:t>
      </w:r>
    </w:p>
    <w:p w14:paraId="37B5F5E1" w14:textId="33DA0D81" w:rsidR="00CE3906" w:rsidRPr="00FD6BFF" w:rsidRDefault="00B76832"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kern w:val="16"/>
          <w:sz w:val="28"/>
          <w:szCs w:val="28"/>
        </w:rPr>
        <w:t xml:space="preserve">Частью 2 статьи 93 </w:t>
      </w:r>
      <w:r w:rsidR="00B15954" w:rsidRPr="00FD6BFF">
        <w:rPr>
          <w:rFonts w:ascii="Times New Roman" w:hAnsi="Times New Roman" w:cs="Times New Roman"/>
          <w:bCs/>
          <w:kern w:val="16"/>
          <w:sz w:val="28"/>
          <w:szCs w:val="28"/>
        </w:rPr>
        <w:t>Федерального закона № 44-ФЗ</w:t>
      </w:r>
      <w:r w:rsidR="00485F98" w:rsidRPr="00FD6BFF">
        <w:rPr>
          <w:rFonts w:ascii="Times New Roman" w:hAnsi="Times New Roman" w:cs="Times New Roman"/>
          <w:kern w:val="16"/>
          <w:sz w:val="28"/>
          <w:szCs w:val="28"/>
        </w:rPr>
        <w:t xml:space="preserve"> </w:t>
      </w:r>
      <w:r w:rsidRPr="00FD6BFF">
        <w:rPr>
          <w:rFonts w:ascii="Times New Roman" w:hAnsi="Times New Roman" w:cs="Times New Roman"/>
          <w:kern w:val="16"/>
          <w:sz w:val="28"/>
          <w:szCs w:val="28"/>
        </w:rPr>
        <w:t>предусмотрено, что п</w:t>
      </w:r>
      <w:r w:rsidRPr="00FD6BFF">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FD6BFF">
        <w:rPr>
          <w:rFonts w:ascii="Times New Roman" w:hAnsi="Times New Roman" w:cs="Times New Roman"/>
          <w:kern w:val="16"/>
          <w:sz w:val="28"/>
          <w:szCs w:val="28"/>
        </w:rPr>
        <w:t>пунктами 6</w:t>
      </w:r>
      <w:r w:rsidR="00E21AEC" w:rsidRPr="00FD6BFF">
        <w:rPr>
          <w:rFonts w:ascii="Times New Roman" w:hAnsi="Times New Roman" w:cs="Times New Roman"/>
          <w:kern w:val="16"/>
          <w:sz w:val="28"/>
          <w:szCs w:val="28"/>
        </w:rPr>
        <w:t xml:space="preserve"> и</w:t>
      </w:r>
      <w:r w:rsidR="007E6480" w:rsidRPr="00FD6BFF">
        <w:rPr>
          <w:rFonts w:ascii="Times New Roman" w:hAnsi="Times New Roman" w:cs="Times New Roman"/>
          <w:kern w:val="16"/>
          <w:sz w:val="28"/>
          <w:szCs w:val="28"/>
        </w:rPr>
        <w:t xml:space="preserve"> 9 </w:t>
      </w:r>
      <w:r w:rsidRPr="00FD6BFF">
        <w:rPr>
          <w:rFonts w:ascii="Times New Roman" w:hAnsi="Times New Roman" w:cs="Times New Roman"/>
          <w:kern w:val="16"/>
          <w:sz w:val="28"/>
          <w:szCs w:val="28"/>
        </w:rPr>
        <w:t xml:space="preserve">части 1 статьи 93 </w:t>
      </w:r>
      <w:r w:rsidR="00B15954" w:rsidRPr="00FD6BFF">
        <w:rPr>
          <w:rFonts w:ascii="Times New Roman" w:hAnsi="Times New Roman" w:cs="Times New Roman"/>
          <w:bCs/>
          <w:sz w:val="28"/>
          <w:szCs w:val="28"/>
        </w:rPr>
        <w:t xml:space="preserve">Федерального закона </w:t>
      </w:r>
      <w:r w:rsidR="001E273B" w:rsidRPr="00FD6BFF">
        <w:rPr>
          <w:rFonts w:ascii="Times New Roman" w:hAnsi="Times New Roman" w:cs="Times New Roman"/>
          <w:bCs/>
          <w:sz w:val="28"/>
          <w:szCs w:val="28"/>
        </w:rPr>
        <w:br/>
      </w:r>
      <w:r w:rsidR="00B15954" w:rsidRPr="00FD6BFF">
        <w:rPr>
          <w:rFonts w:ascii="Times New Roman" w:hAnsi="Times New Roman" w:cs="Times New Roman"/>
          <w:bCs/>
          <w:sz w:val="28"/>
          <w:szCs w:val="28"/>
        </w:rPr>
        <w:t>№ 44-ФЗ</w:t>
      </w:r>
      <w:r w:rsidRPr="00FD6BFF">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w:t>
      </w:r>
      <w:r w:rsidRPr="00FD6BFF">
        <w:rPr>
          <w:rFonts w:ascii="Times New Roman" w:hAnsi="Times New Roman" w:cs="Times New Roman"/>
          <w:sz w:val="28"/>
          <w:szCs w:val="28"/>
        </w:rPr>
        <w:lastRenderedPageBreak/>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FD6BFF">
        <w:rPr>
          <w:rFonts w:ascii="Times New Roman" w:hAnsi="Times New Roman" w:cs="Times New Roman"/>
          <w:sz w:val="28"/>
          <w:szCs w:val="28"/>
        </w:rPr>
        <w:t xml:space="preserve"> с обоснованием его заключения. </w:t>
      </w:r>
    </w:p>
    <w:p w14:paraId="30438771" w14:textId="0E45F6A7" w:rsidR="00B76832" w:rsidRPr="00FD6BFF" w:rsidRDefault="00CE3906"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658EBECE" w:rsidR="00B76832" w:rsidRPr="00FD6BFF" w:rsidRDefault="00B76832"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FD6BFF">
        <w:rPr>
          <w:rFonts w:ascii="Times New Roman" w:hAnsi="Times New Roman" w:cs="Times New Roman"/>
          <w:sz w:val="28"/>
          <w:szCs w:val="28"/>
        </w:rPr>
        <w:t xml:space="preserve"> и </w:t>
      </w:r>
      <w:r w:rsidRPr="00FD6BFF">
        <w:rPr>
          <w:rFonts w:ascii="Times New Roman" w:hAnsi="Times New Roman" w:cs="Times New Roman"/>
          <w:sz w:val="28"/>
          <w:szCs w:val="28"/>
        </w:rPr>
        <w:t>9</w:t>
      </w:r>
      <w:r w:rsidR="00E21AEC"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части 1 статьи 93 </w:t>
      </w:r>
      <w:r w:rsidR="00B15954" w:rsidRPr="00FD6BFF">
        <w:rPr>
          <w:rFonts w:ascii="Times New Roman" w:hAnsi="Times New Roman" w:cs="Times New Roman"/>
          <w:bCs/>
          <w:sz w:val="28"/>
          <w:szCs w:val="28"/>
        </w:rPr>
        <w:t>Федерального закона № 44-ФЗ</w:t>
      </w:r>
      <w:r w:rsidR="00485F98" w:rsidRPr="00FD6BFF">
        <w:rPr>
          <w:rFonts w:ascii="Times New Roman" w:hAnsi="Times New Roman" w:cs="Times New Roman"/>
          <w:sz w:val="28"/>
          <w:szCs w:val="28"/>
        </w:rPr>
        <w:t xml:space="preserve"> </w:t>
      </w:r>
      <w:r w:rsidRPr="00FD6BFF">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336CD6F2" w14:textId="20BBFE9A" w:rsidR="00DD792B" w:rsidRPr="00FD6BFF" w:rsidRDefault="00736BEE" w:rsidP="00D136A4">
      <w:pPr>
        <w:pStyle w:val="ConsPlusNormal"/>
        <w:ind w:firstLine="708"/>
        <w:jc w:val="both"/>
        <w:rPr>
          <w:rFonts w:ascii="Times New Roman" w:hAnsi="Times New Roman" w:cs="Times New Roman"/>
          <w:sz w:val="28"/>
          <w:szCs w:val="28"/>
        </w:rPr>
      </w:pPr>
      <w:r w:rsidRPr="00FD6BFF">
        <w:rPr>
          <w:rFonts w:ascii="Times New Roman" w:hAnsi="Times New Roman" w:cs="Times New Roman"/>
          <w:kern w:val="16"/>
          <w:sz w:val="28"/>
          <w:szCs w:val="28"/>
        </w:rPr>
        <w:t>При проверке</w:t>
      </w:r>
      <w:r w:rsidR="00834974" w:rsidRPr="00FD6BFF">
        <w:rPr>
          <w:rFonts w:ascii="Times New Roman" w:hAnsi="Times New Roman" w:cs="Times New Roman"/>
          <w:kern w:val="16"/>
          <w:sz w:val="28"/>
          <w:szCs w:val="28"/>
        </w:rPr>
        <w:t xml:space="preserve"> информации, размещенной</w:t>
      </w:r>
      <w:r w:rsidRPr="00FD6BFF">
        <w:rPr>
          <w:rFonts w:ascii="Times New Roman" w:hAnsi="Times New Roman" w:cs="Times New Roman"/>
          <w:kern w:val="16"/>
          <w:sz w:val="28"/>
          <w:szCs w:val="28"/>
        </w:rPr>
        <w:t xml:space="preserve"> в ЕИС в сфере закупок к</w:t>
      </w:r>
      <w:r w:rsidRPr="00FD6BFF">
        <w:rPr>
          <w:rFonts w:ascii="Times New Roman" w:hAnsi="Times New Roman" w:cs="Times New Roman"/>
          <w:sz w:val="28"/>
          <w:szCs w:val="28"/>
        </w:rPr>
        <w:t>онтрактов,</w:t>
      </w:r>
      <w:r w:rsidR="00DD792B" w:rsidRPr="00FD6BFF">
        <w:rPr>
          <w:rFonts w:ascii="Times New Roman" w:hAnsi="Times New Roman" w:cs="Times New Roman"/>
          <w:sz w:val="28"/>
          <w:szCs w:val="28"/>
        </w:rPr>
        <w:t xml:space="preserve"> установлено, ГБУ «ЦЗН Ножай-Юртовского района»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 </w:t>
      </w:r>
      <w:r w:rsidR="00303D91" w:rsidRPr="00FD6BFF">
        <w:rPr>
          <w:rFonts w:ascii="Times New Roman" w:hAnsi="Times New Roman" w:cs="Times New Roman"/>
          <w:sz w:val="28"/>
          <w:szCs w:val="28"/>
        </w:rPr>
        <w:t xml:space="preserve">договор № 01 </w:t>
      </w:r>
      <w:r w:rsidR="001E273B" w:rsidRPr="00FD6BFF">
        <w:rPr>
          <w:rFonts w:ascii="Times New Roman" w:hAnsi="Times New Roman" w:cs="Times New Roman"/>
          <w:sz w:val="28"/>
          <w:szCs w:val="28"/>
        </w:rPr>
        <w:br/>
      </w:r>
      <w:r w:rsidR="00DD792B" w:rsidRPr="00FD6BFF">
        <w:rPr>
          <w:rFonts w:ascii="Times New Roman" w:hAnsi="Times New Roman" w:cs="Times New Roman"/>
          <w:sz w:val="28"/>
          <w:szCs w:val="28"/>
        </w:rPr>
        <w:t xml:space="preserve">от </w:t>
      </w:r>
      <w:r w:rsidR="00303D91" w:rsidRPr="00FD6BFF">
        <w:rPr>
          <w:rFonts w:ascii="Times New Roman" w:hAnsi="Times New Roman" w:cs="Times New Roman"/>
          <w:sz w:val="28"/>
          <w:szCs w:val="28"/>
        </w:rPr>
        <w:t>31</w:t>
      </w:r>
      <w:r w:rsidR="00DD792B" w:rsidRPr="00FD6BFF">
        <w:rPr>
          <w:rFonts w:ascii="Times New Roman" w:hAnsi="Times New Roman" w:cs="Times New Roman"/>
          <w:sz w:val="28"/>
          <w:szCs w:val="28"/>
        </w:rPr>
        <w:t xml:space="preserve">.01.2019 (Реестровый номер контракта в ЕИС в сфере закупок </w:t>
      </w:r>
      <w:r w:rsidR="00303D91" w:rsidRPr="00FD6BFF">
        <w:rPr>
          <w:rFonts w:ascii="Times New Roman" w:hAnsi="Times New Roman" w:cs="Times New Roman"/>
          <w:sz w:val="28"/>
          <w:szCs w:val="28"/>
        </w:rPr>
        <w:t>2200900049619000001</w:t>
      </w:r>
      <w:r w:rsidR="00DD792B" w:rsidRPr="00FD6BFF">
        <w:rPr>
          <w:rFonts w:ascii="Times New Roman" w:hAnsi="Times New Roman" w:cs="Times New Roman"/>
          <w:sz w:val="28"/>
          <w:szCs w:val="28"/>
        </w:rPr>
        <w:t xml:space="preserve">) на об оказание услуг осуществлению социальных выплат гражданам, признанным в установленном порядке безработными на сумму </w:t>
      </w:r>
      <w:r w:rsidR="00303D91" w:rsidRPr="00FD6BFF">
        <w:rPr>
          <w:rFonts w:ascii="Times New Roman" w:hAnsi="Times New Roman" w:cs="Times New Roman"/>
          <w:sz w:val="28"/>
          <w:szCs w:val="28"/>
        </w:rPr>
        <w:t>1 425 812</w:t>
      </w:r>
      <w:r w:rsidR="00DD792B" w:rsidRPr="00FD6BFF">
        <w:rPr>
          <w:rFonts w:ascii="Times New Roman" w:hAnsi="Times New Roman" w:cs="Times New Roman"/>
          <w:sz w:val="28"/>
          <w:szCs w:val="28"/>
        </w:rPr>
        <w:t xml:space="preserve"> руб.</w:t>
      </w:r>
    </w:p>
    <w:p w14:paraId="3A58CDF5" w14:textId="14D907B2" w:rsidR="00303D91" w:rsidRPr="00FD6BFF" w:rsidRDefault="00303D91" w:rsidP="00303D91">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ГБУ «ЦЗН Ножай-Юртовского района» в нарушение требований части 2 </w:t>
      </w:r>
      <w:r w:rsidRPr="00FD6BFF">
        <w:rPr>
          <w:rFonts w:ascii="Times New Roman" w:hAnsi="Times New Roman" w:cs="Times New Roman"/>
          <w:sz w:val="28"/>
          <w:szCs w:val="28"/>
        </w:rPr>
        <w:br/>
        <w:t xml:space="preserve">статьи 93 </w:t>
      </w:r>
      <w:r w:rsidR="00AF5511" w:rsidRPr="00FD6BFF">
        <w:rPr>
          <w:rFonts w:ascii="Times New Roman" w:hAnsi="Times New Roman" w:cs="Times New Roman"/>
          <w:bCs/>
          <w:sz w:val="28"/>
          <w:szCs w:val="28"/>
        </w:rPr>
        <w:t>Федерального закона № 44-ФЗ</w:t>
      </w:r>
      <w:r w:rsidR="00AF5511" w:rsidRPr="00FD6BFF">
        <w:rPr>
          <w:rFonts w:ascii="Times New Roman" w:hAnsi="Times New Roman" w:cs="Times New Roman"/>
          <w:sz w:val="28"/>
          <w:szCs w:val="28"/>
        </w:rPr>
        <w:t xml:space="preserve"> </w:t>
      </w:r>
      <w:r w:rsidRPr="00FD6BFF">
        <w:rPr>
          <w:rFonts w:ascii="Times New Roman" w:hAnsi="Times New Roman" w:cs="Times New Roman"/>
          <w:sz w:val="28"/>
          <w:szCs w:val="28"/>
        </w:rPr>
        <w:t>уведомления о заключении рассматриваемого государственного контракта в Министерство финансов Чеченской Республики не направлено.</w:t>
      </w:r>
    </w:p>
    <w:p w14:paraId="4ED34FED" w14:textId="37650996" w:rsidR="00303D91" w:rsidRPr="00FD6BFF" w:rsidRDefault="00303D91" w:rsidP="00303D91">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В соответствии с абзацем 2 части 2 статьи 8 </w:t>
      </w:r>
      <w:r w:rsidR="00662CCE" w:rsidRPr="00FD6BFF">
        <w:rPr>
          <w:rFonts w:ascii="Times New Roman" w:hAnsi="Times New Roman" w:cs="Times New Roman"/>
          <w:bCs/>
          <w:sz w:val="28"/>
          <w:szCs w:val="28"/>
        </w:rPr>
        <w:t xml:space="preserve">Федерального закона № 44-ФЗ </w:t>
      </w:r>
      <w:r w:rsidRPr="00FD6BFF">
        <w:rPr>
          <w:rFonts w:ascii="Times New Roman" w:hAnsi="Times New Roman" w:cs="Times New Roman"/>
          <w:sz w:val="28"/>
          <w:szCs w:val="28"/>
        </w:rP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w:t>
      </w:r>
      <w:r w:rsidR="00662CCE" w:rsidRPr="00FD6BFF">
        <w:rPr>
          <w:rFonts w:ascii="Times New Roman" w:hAnsi="Times New Roman" w:cs="Times New Roman"/>
          <w:sz w:val="28"/>
          <w:szCs w:val="28"/>
        </w:rPr>
        <w:t xml:space="preserve">ые противоречат требованиям </w:t>
      </w:r>
      <w:r w:rsidR="00662CCE"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1BAE1D27" w14:textId="505F60D7" w:rsidR="00303D91" w:rsidRPr="00FD6BFF" w:rsidRDefault="00303D91" w:rsidP="00303D91">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В действиях ГБУ «ЦЗН Ножай-Юртовского 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w:t>
      </w:r>
      <w:r w:rsidRPr="00FD6BFF">
        <w:rPr>
          <w:rFonts w:ascii="Times New Roman" w:hAnsi="Times New Roman" w:cs="Times New Roman"/>
          <w:b/>
          <w:sz w:val="28"/>
          <w:szCs w:val="28"/>
        </w:rPr>
        <w:t>непредставление</w:t>
      </w:r>
      <w:r w:rsidRPr="00FD6BFF">
        <w:rPr>
          <w:rFonts w:ascii="Times New Roman" w:hAnsi="Times New Roman" w:cs="Times New Roman"/>
          <w:sz w:val="28"/>
          <w:szCs w:val="28"/>
        </w:rPr>
        <w:t xml:space="preserve"> или несвоевременное представление </w:t>
      </w:r>
      <w:r w:rsidRPr="00FD6BFF">
        <w:rPr>
          <w:rFonts w:ascii="Times New Roman" w:hAnsi="Times New Roman" w:cs="Times New Roman"/>
          <w:b/>
          <w:sz w:val="28"/>
          <w:szCs w:val="28"/>
        </w:rPr>
        <w:t>в орган, уполномоченный на осуществление контроля в сфере закупок,</w:t>
      </w:r>
      <w:r w:rsidRPr="00FD6BFF">
        <w:rPr>
          <w:rFonts w:ascii="Times New Roman" w:hAnsi="Times New Roman" w:cs="Times New Roman"/>
          <w:sz w:val="28"/>
          <w:szCs w:val="28"/>
        </w:rPr>
        <w:t xml:space="preserve"> контрольный орган в сфере государственного оборонного заказа </w:t>
      </w:r>
      <w:r w:rsidRPr="00FD6BFF">
        <w:rPr>
          <w:rFonts w:ascii="Times New Roman" w:hAnsi="Times New Roman" w:cs="Times New Roman"/>
          <w:b/>
          <w:sz w:val="28"/>
          <w:szCs w:val="28"/>
        </w:rPr>
        <w:t>информации и документов</w:t>
      </w:r>
      <w:r w:rsidRPr="00FD6BFF">
        <w:rPr>
          <w:rFonts w:ascii="Times New Roman" w:hAnsi="Times New Roman" w:cs="Times New Roman"/>
          <w:sz w:val="28"/>
          <w:szCs w:val="28"/>
        </w:rPr>
        <w:t xml:space="preserve">, </w:t>
      </w:r>
      <w:r w:rsidRPr="00FD6BFF">
        <w:rPr>
          <w:rFonts w:ascii="Times New Roman" w:hAnsi="Times New Roman" w:cs="Times New Roman"/>
          <w:b/>
          <w:sz w:val="28"/>
          <w:szCs w:val="28"/>
        </w:rPr>
        <w:t>если представление таких информации и документов является обязательным</w:t>
      </w:r>
      <w:r w:rsidRPr="00FD6BFF">
        <w:rPr>
          <w:rFonts w:ascii="Times New Roman" w:hAnsi="Times New Roman" w:cs="Times New Roman"/>
          <w:sz w:val="28"/>
          <w:szCs w:val="28"/>
        </w:rPr>
        <w:t xml:space="preserve"> в </w:t>
      </w:r>
      <w:r w:rsidRPr="00FD6BFF">
        <w:rPr>
          <w:rFonts w:ascii="Times New Roman" w:hAnsi="Times New Roman" w:cs="Times New Roman"/>
          <w:sz w:val="28"/>
          <w:szCs w:val="28"/>
        </w:rPr>
        <w:lastRenderedPageBreak/>
        <w:t xml:space="preserve">соответствии с </w:t>
      </w:r>
      <w:hyperlink r:id="rId24" w:history="1">
        <w:r w:rsidRPr="00FD6BFF">
          <w:rPr>
            <w:rFonts w:ascii="Times New Roman" w:hAnsi="Times New Roman" w:cs="Times New Roman"/>
            <w:sz w:val="28"/>
            <w:szCs w:val="28"/>
          </w:rPr>
          <w:t>законодательством</w:t>
        </w:r>
      </w:hyperlink>
      <w:r w:rsidRPr="00FD6BFF">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14:paraId="0E7B7DB2" w14:textId="77777777" w:rsidR="008235E1" w:rsidRPr="00FD6BFF" w:rsidRDefault="008235E1" w:rsidP="008235E1">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D6BFF">
          <w:rPr>
            <w:rFonts w:ascii="Times New Roman" w:hAnsi="Times New Roman" w:cs="Times New Roman"/>
            <w:sz w:val="28"/>
            <w:szCs w:val="28"/>
          </w:rPr>
          <w:t>статьями 7.29</w:t>
        </w:r>
      </w:hyperlink>
      <w:r w:rsidRPr="00FD6BFF">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FD6BFF">
          <w:rPr>
            <w:rFonts w:ascii="Times New Roman" w:hAnsi="Times New Roman" w:cs="Times New Roman"/>
            <w:sz w:val="28"/>
            <w:szCs w:val="28"/>
          </w:rPr>
          <w:t>7.32</w:t>
        </w:r>
      </w:hyperlink>
      <w:r w:rsidRPr="00FD6BFF">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D6BFF">
          <w:rPr>
            <w:rFonts w:ascii="Times New Roman" w:hAnsi="Times New Roman" w:cs="Times New Roman"/>
            <w:sz w:val="28"/>
            <w:szCs w:val="28"/>
          </w:rPr>
          <w:t>7.32.5</w:t>
        </w:r>
      </w:hyperlink>
      <w:r w:rsidRPr="00FD6BFF">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D6BFF">
          <w:rPr>
            <w:rFonts w:ascii="Times New Roman" w:hAnsi="Times New Roman" w:cs="Times New Roman"/>
            <w:sz w:val="28"/>
            <w:szCs w:val="28"/>
          </w:rPr>
          <w:t>частью 7 статьи 19.5</w:t>
        </w:r>
      </w:hyperlink>
      <w:r w:rsidRPr="00FD6BFF">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D6BFF">
          <w:rPr>
            <w:rFonts w:ascii="Times New Roman" w:hAnsi="Times New Roman" w:cs="Times New Roman"/>
            <w:sz w:val="28"/>
            <w:szCs w:val="28"/>
          </w:rPr>
          <w:t>статьей 19.7.2</w:t>
        </w:r>
      </w:hyperlink>
      <w:r w:rsidRPr="00FD6BFF">
        <w:rPr>
          <w:rFonts w:ascii="Times New Roman" w:hAnsi="Times New Roman" w:cs="Times New Roman"/>
          <w:sz w:val="28"/>
          <w:szCs w:val="28"/>
        </w:rPr>
        <w:t xml:space="preserve"> данного Кодекса). </w:t>
      </w:r>
    </w:p>
    <w:p w14:paraId="45CAE32B" w14:textId="6093B4E1" w:rsidR="00662CCE" w:rsidRPr="00FD6BFF" w:rsidRDefault="00951DD0" w:rsidP="00951DD0">
      <w:pPr>
        <w:spacing w:after="0" w:line="240" w:lineRule="auto"/>
        <w:ind w:firstLine="709"/>
        <w:jc w:val="both"/>
        <w:rPr>
          <w:rFonts w:ascii="Times New Roman" w:hAnsi="Times New Roman" w:cs="Times New Roman"/>
          <w:sz w:val="28"/>
          <w:szCs w:val="28"/>
        </w:rPr>
      </w:pPr>
      <w:r w:rsidRPr="00FD6BFF">
        <w:rPr>
          <w:rFonts w:ascii="Times New Roman" w:eastAsia="Times New Roman" w:hAnsi="Times New Roman" w:cs="Times New Roman"/>
          <w:sz w:val="28"/>
          <w:szCs w:val="28"/>
        </w:rPr>
        <w:t xml:space="preserve">На момент проведения плановой проверки в </w:t>
      </w:r>
      <w:r w:rsidRPr="00FD6BFF">
        <w:rPr>
          <w:rFonts w:ascii="Times New Roman" w:hAnsi="Times New Roman" w:cs="Times New Roman"/>
          <w:sz w:val="28"/>
          <w:szCs w:val="28"/>
        </w:rPr>
        <w:t xml:space="preserve">ГБУ «ЦЗН Ножай-Юртовского района» </w:t>
      </w:r>
      <w:r w:rsidRPr="00FD6BFF">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00662CCE" w:rsidRPr="00FD6BFF">
        <w:rPr>
          <w:rFonts w:ascii="Times New Roman" w:hAnsi="Times New Roman" w:cs="Times New Roman"/>
          <w:sz w:val="28"/>
          <w:szCs w:val="28"/>
        </w:rPr>
        <w:t xml:space="preserve">по статье 19.7.2. </w:t>
      </w:r>
      <w:r w:rsidRPr="00FD6BFF">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662CCE" w:rsidRPr="00FD6BFF">
        <w:rPr>
          <w:rFonts w:ascii="Times New Roman" w:hAnsi="Times New Roman" w:cs="Times New Roman"/>
          <w:sz w:val="28"/>
          <w:szCs w:val="28"/>
        </w:rPr>
        <w:t>за</w:t>
      </w:r>
      <w:r w:rsidRPr="00FD6BFF">
        <w:rPr>
          <w:rFonts w:ascii="Times New Roman" w:hAnsi="Times New Roman" w:cs="Times New Roman"/>
          <w:sz w:val="28"/>
          <w:szCs w:val="28"/>
        </w:rPr>
        <w:t xml:space="preserve"> </w:t>
      </w:r>
      <w:r w:rsidR="00662CCE" w:rsidRPr="00FD6BFF">
        <w:rPr>
          <w:rFonts w:ascii="Times New Roman" w:hAnsi="Times New Roman" w:cs="Times New Roman"/>
          <w:sz w:val="28"/>
          <w:szCs w:val="28"/>
        </w:rPr>
        <w:t xml:space="preserve">не уведомление контрольного органа в сфере закупок - Министерства финансов Чеченской Республики о заключении в соответствии с пунктом 6 части 1 статьи 93 </w:t>
      </w:r>
      <w:r w:rsidR="00662CCE" w:rsidRPr="00FD6BFF">
        <w:rPr>
          <w:rFonts w:ascii="Times New Roman" w:hAnsi="Times New Roman" w:cs="Times New Roman"/>
          <w:bCs/>
          <w:sz w:val="28"/>
          <w:szCs w:val="28"/>
        </w:rPr>
        <w:t xml:space="preserve">Федерального закона </w:t>
      </w:r>
      <w:r w:rsidR="00914828" w:rsidRPr="00FD6BFF">
        <w:rPr>
          <w:rFonts w:ascii="Times New Roman" w:hAnsi="Times New Roman" w:cs="Times New Roman"/>
          <w:bCs/>
          <w:sz w:val="28"/>
          <w:szCs w:val="28"/>
        </w:rPr>
        <w:br/>
      </w:r>
      <w:r w:rsidR="00662CCE" w:rsidRPr="00FD6BFF">
        <w:rPr>
          <w:rFonts w:ascii="Times New Roman" w:hAnsi="Times New Roman" w:cs="Times New Roman"/>
          <w:bCs/>
          <w:sz w:val="28"/>
          <w:szCs w:val="28"/>
        </w:rPr>
        <w:t xml:space="preserve">№ 44-ФЗ </w:t>
      </w:r>
      <w:r w:rsidR="00662CCE" w:rsidRPr="00FD6BFF">
        <w:rPr>
          <w:rFonts w:ascii="Times New Roman" w:hAnsi="Times New Roman" w:cs="Times New Roman"/>
          <w:sz w:val="28"/>
          <w:szCs w:val="28"/>
        </w:rPr>
        <w:t>договора № 01 от 31.01.2019 (Реестровый номер контракта в ЕИС в сфере закупок 2200900049619000001).</w:t>
      </w:r>
    </w:p>
    <w:p w14:paraId="34982873" w14:textId="77777777" w:rsidR="00662CCE" w:rsidRPr="00FD6BFF" w:rsidRDefault="00662CCE" w:rsidP="00662CCE">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xml:space="preserve">Согласно пункту 6 части 1 статьи 24.5. </w:t>
      </w:r>
      <w:r w:rsidRPr="00FD6BFF">
        <w:rPr>
          <w:rFonts w:ascii="Times New Roman" w:eastAsia="Times New Roman" w:hAnsi="Times New Roman" w:cs="Times New Roman"/>
          <w:sz w:val="28"/>
          <w:szCs w:val="28"/>
        </w:rPr>
        <w:t>Кодекса Российской Федерации об административных правонарушениях п</w:t>
      </w:r>
      <w:r w:rsidRPr="00FD6BF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5" w:anchor="sub_45" w:history="1">
        <w:r w:rsidRPr="00FD6BFF">
          <w:rPr>
            <w:rStyle w:val="a3"/>
            <w:rFonts w:ascii="Times New Roman" w:hAnsi="Times New Roman" w:cs="Times New Roman"/>
            <w:color w:val="auto"/>
            <w:sz w:val="28"/>
            <w:szCs w:val="28"/>
            <w:u w:val="none"/>
          </w:rPr>
          <w:t>истечении сроков давности</w:t>
        </w:r>
      </w:hyperlink>
      <w:r w:rsidRPr="00FD6BFF">
        <w:rPr>
          <w:rFonts w:ascii="Times New Roman" w:hAnsi="Times New Roman" w:cs="Times New Roman"/>
          <w:sz w:val="28"/>
          <w:szCs w:val="28"/>
        </w:rPr>
        <w:t xml:space="preserve"> привлечения к административной ответственности. </w:t>
      </w:r>
    </w:p>
    <w:p w14:paraId="351B7B28" w14:textId="7A508678" w:rsidR="001C6F57" w:rsidRPr="00FD6BFF" w:rsidRDefault="009B110D" w:rsidP="001C6F57">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FD6BFF">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CB196F" w:rsidRPr="00FD6BFF">
        <w:rPr>
          <w:rFonts w:ascii="Times New Roman" w:hAnsi="Times New Roman" w:cs="Times New Roman"/>
          <w:sz w:val="28"/>
          <w:szCs w:val="28"/>
        </w:rPr>
        <w:t>ГБУ «ЦЗН Ножай-Юртовского района»</w:t>
      </w:r>
      <w:r w:rsidRPr="00FD6BFF">
        <w:rPr>
          <w:rFonts w:ascii="Times New Roman" w:hAnsi="Times New Roman" w:cs="Times New Roman"/>
          <w:sz w:val="28"/>
          <w:szCs w:val="28"/>
        </w:rPr>
        <w:t xml:space="preserve">, допустившего нарушения требований </w:t>
      </w:r>
      <w:r w:rsidR="00AF5511" w:rsidRPr="00FD6BFF">
        <w:rPr>
          <w:rFonts w:ascii="Times New Roman" w:hAnsi="Times New Roman" w:cs="Times New Roman"/>
          <w:sz w:val="28"/>
          <w:szCs w:val="28"/>
        </w:rPr>
        <w:t xml:space="preserve">части 2 </w:t>
      </w:r>
      <w:r w:rsidR="00AF5511" w:rsidRPr="00FD6BFF">
        <w:rPr>
          <w:rFonts w:ascii="Times New Roman" w:hAnsi="Times New Roman" w:cs="Times New Roman"/>
          <w:sz w:val="28"/>
          <w:szCs w:val="28"/>
        </w:rPr>
        <w:br/>
        <w:t>статьи 93</w:t>
      </w:r>
      <w:r w:rsidRPr="00FD6BFF">
        <w:rPr>
          <w:rFonts w:ascii="Times New Roman" w:hAnsi="Times New Roman" w:cs="Times New Roman"/>
          <w:sz w:val="28"/>
          <w:szCs w:val="28"/>
        </w:rPr>
        <w:t>, абзаца 2 части 2 статьи 8</w:t>
      </w:r>
      <w:r w:rsidR="00AF5511" w:rsidRPr="00FD6BFF">
        <w:rPr>
          <w:rFonts w:ascii="Times New Roman" w:hAnsi="Times New Roman" w:cs="Times New Roman"/>
          <w:sz w:val="28"/>
          <w:szCs w:val="28"/>
        </w:rPr>
        <w:t xml:space="preserve"> </w:t>
      </w:r>
      <w:r w:rsidR="00AF5511" w:rsidRPr="00FD6BFF">
        <w:rPr>
          <w:rFonts w:ascii="Times New Roman" w:hAnsi="Times New Roman" w:cs="Times New Roman"/>
          <w:bCs/>
          <w:sz w:val="28"/>
          <w:szCs w:val="28"/>
        </w:rPr>
        <w:t>Федерального закона № 44-ФЗ</w:t>
      </w:r>
      <w:r w:rsidR="00AF5511" w:rsidRPr="00FD6BFF">
        <w:rPr>
          <w:rFonts w:ascii="Times New Roman" w:hAnsi="Times New Roman" w:cs="Times New Roman"/>
          <w:sz w:val="28"/>
          <w:szCs w:val="28"/>
        </w:rPr>
        <w:t xml:space="preserve"> </w:t>
      </w:r>
      <w:r w:rsidRPr="00FD6BFF">
        <w:rPr>
          <w:rFonts w:ascii="Times New Roman" w:hAnsi="Times New Roman" w:cs="Times New Roman"/>
          <w:sz w:val="28"/>
          <w:szCs w:val="28"/>
        </w:rPr>
        <w:t xml:space="preserve">протоколы об административных правонарушениях по </w:t>
      </w:r>
      <w:r w:rsidR="00CD1D6E" w:rsidRPr="00FD6BFF">
        <w:rPr>
          <w:rFonts w:ascii="Times New Roman" w:hAnsi="Times New Roman" w:cs="Times New Roman"/>
          <w:sz w:val="28"/>
          <w:szCs w:val="28"/>
        </w:rPr>
        <w:t xml:space="preserve">статье 19.7.2. </w:t>
      </w:r>
      <w:r w:rsidRPr="00FD6BFF">
        <w:rPr>
          <w:rFonts w:ascii="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14:paraId="2221B91F" w14:textId="3F7A295F" w:rsidR="006B6972" w:rsidRPr="00FD6BFF" w:rsidRDefault="006B6972"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2C78F77" w14:textId="77777777" w:rsidR="006B6972" w:rsidRPr="00FD6BFF" w:rsidRDefault="006B6972"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раздел «Закупки» ЕИС в сфере закупок;</w:t>
      </w:r>
    </w:p>
    <w:p w14:paraId="3CD77A5C" w14:textId="44BC8DA3" w:rsidR="006B6972" w:rsidRPr="00FD6BFF" w:rsidRDefault="006B6972"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раздел «Реестр контрактов, заключенных з</w:t>
      </w:r>
      <w:r w:rsidR="002B1AB8" w:rsidRPr="00FD6BFF">
        <w:rPr>
          <w:rFonts w:ascii="Times New Roman" w:hAnsi="Times New Roman" w:cs="Times New Roman"/>
          <w:sz w:val="28"/>
          <w:szCs w:val="28"/>
        </w:rPr>
        <w:t>аказчиками» ЕИС в сфере закупок;</w:t>
      </w:r>
    </w:p>
    <w:p w14:paraId="06CB6A60" w14:textId="3C31B2F3" w:rsidR="002B1AB8" w:rsidRPr="00FD6BFF" w:rsidRDefault="002B1AB8" w:rsidP="00D136A4">
      <w:pPr>
        <w:spacing w:after="0" w:line="240" w:lineRule="auto"/>
        <w:ind w:firstLine="709"/>
        <w:jc w:val="both"/>
        <w:rPr>
          <w:rFonts w:ascii="Times New Roman" w:hAnsi="Times New Roman" w:cs="Times New Roman"/>
          <w:sz w:val="28"/>
          <w:szCs w:val="28"/>
        </w:rPr>
      </w:pPr>
      <w:r w:rsidRPr="00FD6BFF">
        <w:rPr>
          <w:rFonts w:ascii="Times New Roman" w:hAnsi="Times New Roman" w:cs="Times New Roman"/>
          <w:sz w:val="28"/>
          <w:szCs w:val="28"/>
        </w:rPr>
        <w:t>- договор № 01 от 31.01.2019 (Реестровый номер контракта в ЕИС в сфере закупок 2200900049619000001).</w:t>
      </w:r>
    </w:p>
    <w:p w14:paraId="44A00C5E" w14:textId="77777777" w:rsidR="00F3341D" w:rsidRPr="00FD6BFF" w:rsidRDefault="00F3341D" w:rsidP="00D136A4">
      <w:pPr>
        <w:spacing w:after="0" w:line="240" w:lineRule="auto"/>
        <w:rPr>
          <w:rFonts w:ascii="Times New Roman" w:hAnsi="Times New Roman" w:cs="Times New Roman"/>
          <w:b/>
          <w:sz w:val="28"/>
          <w:szCs w:val="28"/>
        </w:rPr>
      </w:pPr>
    </w:p>
    <w:p w14:paraId="43A0585C" w14:textId="77777777" w:rsidR="00D40FAB" w:rsidRPr="00FD6BFF" w:rsidRDefault="00D40FAB" w:rsidP="00D136A4">
      <w:pPr>
        <w:spacing w:after="0" w:line="240" w:lineRule="auto"/>
        <w:jc w:val="center"/>
        <w:rPr>
          <w:rFonts w:ascii="Times New Roman" w:hAnsi="Times New Roman" w:cs="Times New Roman"/>
          <w:b/>
          <w:sz w:val="28"/>
          <w:szCs w:val="28"/>
        </w:rPr>
      </w:pPr>
      <w:r w:rsidRPr="00FD6BFF">
        <w:rPr>
          <w:rFonts w:ascii="Times New Roman" w:hAnsi="Times New Roman" w:cs="Times New Roman"/>
          <w:b/>
          <w:sz w:val="28"/>
          <w:szCs w:val="28"/>
        </w:rPr>
        <w:t>Выводы по результатам проверки:</w:t>
      </w:r>
      <w:r w:rsidR="00207B28" w:rsidRPr="00FD6BFF">
        <w:rPr>
          <w:rFonts w:ascii="Times New Roman" w:hAnsi="Times New Roman" w:cs="Times New Roman"/>
          <w:b/>
          <w:sz w:val="28"/>
          <w:szCs w:val="28"/>
        </w:rPr>
        <w:t xml:space="preserve"> </w:t>
      </w:r>
    </w:p>
    <w:p w14:paraId="66D52FD4" w14:textId="77777777" w:rsidR="00F3341D" w:rsidRPr="00FD6BFF" w:rsidRDefault="00F3341D" w:rsidP="00D136A4">
      <w:pPr>
        <w:spacing w:after="0" w:line="240" w:lineRule="auto"/>
        <w:jc w:val="both"/>
        <w:rPr>
          <w:rFonts w:ascii="Times New Roman" w:hAnsi="Times New Roman" w:cs="Times New Roman"/>
          <w:sz w:val="28"/>
          <w:szCs w:val="28"/>
        </w:rPr>
      </w:pPr>
    </w:p>
    <w:p w14:paraId="7F71A990" w14:textId="1C9768BB" w:rsidR="00137865" w:rsidRPr="00FD6BFF" w:rsidRDefault="00C02597"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lastRenderedPageBreak/>
        <w:t xml:space="preserve">1. </w:t>
      </w:r>
      <w:r w:rsidR="00D40FAB" w:rsidRPr="00FD6BFF">
        <w:rPr>
          <w:rFonts w:ascii="Times New Roman" w:hAnsi="Times New Roman" w:cs="Times New Roman"/>
          <w:sz w:val="28"/>
          <w:szCs w:val="28"/>
        </w:rPr>
        <w:t xml:space="preserve">В действиях </w:t>
      </w:r>
      <w:r w:rsidR="002B1AB8" w:rsidRPr="00FD6BFF">
        <w:rPr>
          <w:rFonts w:ascii="Times New Roman" w:hAnsi="Times New Roman" w:cs="Times New Roman"/>
          <w:sz w:val="28"/>
          <w:szCs w:val="28"/>
        </w:rPr>
        <w:t xml:space="preserve">ГБУ «ЦЗН Ножай-Юртовского района» </w:t>
      </w:r>
      <w:r w:rsidR="00D40FAB" w:rsidRPr="00FD6BFF">
        <w:rPr>
          <w:rFonts w:ascii="Times New Roman" w:hAnsi="Times New Roman" w:cs="Times New Roman"/>
          <w:sz w:val="28"/>
          <w:szCs w:val="28"/>
        </w:rPr>
        <w:t>установлен</w:t>
      </w:r>
      <w:r w:rsidR="00241870" w:rsidRPr="00FD6BFF">
        <w:rPr>
          <w:rFonts w:ascii="Times New Roman" w:hAnsi="Times New Roman" w:cs="Times New Roman"/>
          <w:sz w:val="28"/>
          <w:szCs w:val="28"/>
        </w:rPr>
        <w:t>ы</w:t>
      </w:r>
      <w:r w:rsidR="00137865" w:rsidRPr="00FD6BFF">
        <w:rPr>
          <w:rFonts w:ascii="Times New Roman" w:hAnsi="Times New Roman" w:cs="Times New Roman"/>
          <w:sz w:val="28"/>
          <w:szCs w:val="28"/>
        </w:rPr>
        <w:t>:</w:t>
      </w:r>
    </w:p>
    <w:p w14:paraId="3D8FDA15" w14:textId="5D076385" w:rsidR="00CC0414" w:rsidRPr="00FD6BFF" w:rsidRDefault="00137865" w:rsidP="00D136A4">
      <w:pPr>
        <w:spacing w:after="0" w:line="240" w:lineRule="auto"/>
        <w:ind w:firstLine="708"/>
        <w:jc w:val="both"/>
        <w:rPr>
          <w:rFonts w:ascii="Times New Roman" w:hAnsi="Times New Roman" w:cs="Times New Roman"/>
          <w:sz w:val="28"/>
          <w:szCs w:val="28"/>
        </w:rPr>
      </w:pPr>
      <w:r w:rsidRPr="00FD6BFF">
        <w:rPr>
          <w:rFonts w:ascii="Times New Roman" w:hAnsi="Times New Roman" w:cs="Times New Roman"/>
          <w:sz w:val="28"/>
          <w:szCs w:val="28"/>
        </w:rPr>
        <w:t>-</w:t>
      </w:r>
      <w:r w:rsidR="00C02597" w:rsidRPr="00FD6BFF">
        <w:rPr>
          <w:rFonts w:ascii="Times New Roman" w:hAnsi="Times New Roman" w:cs="Times New Roman"/>
          <w:sz w:val="28"/>
          <w:szCs w:val="28"/>
        </w:rPr>
        <w:t xml:space="preserve"> </w:t>
      </w:r>
      <w:r w:rsidR="002639D1" w:rsidRPr="00FD6BFF">
        <w:rPr>
          <w:rFonts w:ascii="Times New Roman" w:hAnsi="Times New Roman" w:cs="Times New Roman"/>
          <w:sz w:val="28"/>
          <w:szCs w:val="28"/>
        </w:rPr>
        <w:t>нарушени</w:t>
      </w:r>
      <w:r w:rsidRPr="00FD6BFF">
        <w:rPr>
          <w:rFonts w:ascii="Times New Roman" w:hAnsi="Times New Roman" w:cs="Times New Roman"/>
          <w:sz w:val="28"/>
          <w:szCs w:val="28"/>
        </w:rPr>
        <w:t>е</w:t>
      </w:r>
      <w:r w:rsidR="002639D1" w:rsidRPr="00FD6BFF">
        <w:rPr>
          <w:rFonts w:ascii="Times New Roman" w:hAnsi="Times New Roman" w:cs="Times New Roman"/>
          <w:sz w:val="28"/>
          <w:szCs w:val="28"/>
        </w:rPr>
        <w:t xml:space="preserve"> требований </w:t>
      </w:r>
      <w:r w:rsidR="00F7067A" w:rsidRPr="00FD6BFF">
        <w:rPr>
          <w:rFonts w:ascii="Times New Roman" w:hAnsi="Times New Roman" w:cs="Times New Roman"/>
          <w:sz w:val="28"/>
          <w:szCs w:val="28"/>
        </w:rPr>
        <w:t xml:space="preserve">части 2 статьи 93, абзаца 2 части 2 статьи 8 </w:t>
      </w:r>
      <w:r w:rsidR="00F7067A" w:rsidRPr="00FD6BFF">
        <w:rPr>
          <w:rFonts w:ascii="Times New Roman" w:hAnsi="Times New Roman" w:cs="Times New Roman"/>
          <w:bCs/>
          <w:sz w:val="28"/>
          <w:szCs w:val="28"/>
        </w:rPr>
        <w:t>Федерального закона № 44-ФЗ</w:t>
      </w:r>
      <w:r w:rsidR="00CC0414" w:rsidRPr="00FD6BFF">
        <w:rPr>
          <w:rFonts w:ascii="Times New Roman" w:hAnsi="Times New Roman" w:cs="Times New Roman"/>
          <w:sz w:val="28"/>
          <w:szCs w:val="28"/>
        </w:rPr>
        <w:t>;</w:t>
      </w:r>
    </w:p>
    <w:p w14:paraId="0A01AAC3" w14:textId="77777777" w:rsidR="00583E63" w:rsidRPr="00FD6BFF" w:rsidRDefault="00583E63" w:rsidP="00D136A4">
      <w:pPr>
        <w:spacing w:after="0" w:line="240" w:lineRule="auto"/>
        <w:jc w:val="both"/>
        <w:rPr>
          <w:rFonts w:ascii="Times New Roman" w:eastAsia="Times New Roman" w:hAnsi="Times New Roman" w:cs="Times New Roman"/>
          <w:sz w:val="28"/>
          <w:szCs w:val="28"/>
        </w:rPr>
      </w:pPr>
    </w:p>
    <w:p w14:paraId="50CCEBA3" w14:textId="77777777" w:rsidR="00922AE5" w:rsidRPr="00FD6BFF" w:rsidRDefault="00583E63" w:rsidP="00922AE5">
      <w:pPr>
        <w:pStyle w:val="ConsPlusNormal"/>
        <w:ind w:firstLine="708"/>
        <w:jc w:val="both"/>
        <w:rPr>
          <w:rFonts w:ascii="Times New Roman" w:hAnsi="Times New Roman" w:cs="Times New Roman"/>
          <w:sz w:val="28"/>
          <w:szCs w:val="28"/>
        </w:rPr>
      </w:pPr>
      <w:r w:rsidRPr="00FD6BFF">
        <w:rPr>
          <w:rFonts w:ascii="Times New Roman" w:hAnsi="Times New Roman" w:cs="Times New Roman"/>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ГБУ «ЦЗН Ножай-Юртовского района», допустившего нарушения требований части 2 статьи 93, абзаца 2 части 2 статьи 8 </w:t>
      </w:r>
      <w:r w:rsidRPr="00FD6BFF">
        <w:rPr>
          <w:rFonts w:ascii="Times New Roman" w:hAnsi="Times New Roman" w:cs="Times New Roman"/>
          <w:bCs/>
          <w:sz w:val="28"/>
          <w:szCs w:val="28"/>
        </w:rPr>
        <w:t>Федерального закона № 44-ФЗ</w:t>
      </w:r>
      <w:r w:rsidRPr="00FD6BFF">
        <w:rPr>
          <w:rFonts w:ascii="Times New Roman" w:hAnsi="Times New Roman" w:cs="Times New Roman"/>
          <w:sz w:val="28"/>
          <w:szCs w:val="28"/>
        </w:rPr>
        <w:t xml:space="preserve"> протоколы об административных правонарушениях по статье 19.7.2. Кодекса Российской Федерации об административных правонарушениях в ходе проведения проверки не составлены.</w:t>
      </w:r>
    </w:p>
    <w:p w14:paraId="11A96030" w14:textId="77777777" w:rsidR="00922AE5" w:rsidRPr="00FD6BFF" w:rsidRDefault="00922AE5" w:rsidP="00922AE5">
      <w:pPr>
        <w:pStyle w:val="ConsPlusNormal"/>
        <w:ind w:firstLine="0"/>
        <w:jc w:val="both"/>
        <w:rPr>
          <w:rFonts w:ascii="Times New Roman" w:hAnsi="Times New Roman" w:cs="Times New Roman"/>
          <w:sz w:val="28"/>
          <w:szCs w:val="28"/>
        </w:rPr>
      </w:pPr>
    </w:p>
    <w:p w14:paraId="057A5E4C" w14:textId="6078B44A" w:rsidR="004B29C1" w:rsidRPr="00FD6BFF" w:rsidRDefault="004B29C1" w:rsidP="00922AE5">
      <w:pPr>
        <w:pStyle w:val="ConsPlusNormal"/>
        <w:ind w:firstLine="0"/>
        <w:jc w:val="both"/>
        <w:rPr>
          <w:rFonts w:ascii="Times New Roman" w:hAnsi="Times New Roman" w:cs="Times New Roman"/>
          <w:sz w:val="28"/>
          <w:szCs w:val="28"/>
        </w:rPr>
      </w:pPr>
      <w:r w:rsidRPr="00FD6BFF">
        <w:rPr>
          <w:rFonts w:ascii="Times New Roman" w:hAnsi="Times New Roman" w:cs="Times New Roman"/>
          <w:sz w:val="28"/>
          <w:szCs w:val="28"/>
        </w:rPr>
        <w:t>Акт составлен в 1-м экземпляре</w:t>
      </w:r>
      <w:r w:rsidR="0081301A" w:rsidRPr="00FD6BFF">
        <w:rPr>
          <w:rFonts w:ascii="Times New Roman" w:hAnsi="Times New Roman" w:cs="Times New Roman"/>
          <w:sz w:val="28"/>
          <w:szCs w:val="28"/>
        </w:rPr>
        <w:t>.</w:t>
      </w:r>
    </w:p>
    <w:p w14:paraId="62673639" w14:textId="77777777" w:rsidR="00B742A5" w:rsidRPr="00FD6BFF" w:rsidRDefault="00B742A5" w:rsidP="00D136A4">
      <w:pPr>
        <w:spacing w:after="0" w:line="240" w:lineRule="auto"/>
        <w:jc w:val="both"/>
        <w:rPr>
          <w:rFonts w:ascii="Times New Roman" w:hAnsi="Times New Roman" w:cs="Times New Roman"/>
          <w:sz w:val="28"/>
          <w:szCs w:val="28"/>
        </w:rPr>
      </w:pPr>
    </w:p>
    <w:p w14:paraId="71C35A3C" w14:textId="77777777" w:rsidR="00922AE5" w:rsidRPr="00FD6BFF" w:rsidRDefault="00922AE5" w:rsidP="00D136A4">
      <w:pPr>
        <w:spacing w:after="0" w:line="240" w:lineRule="auto"/>
        <w:jc w:val="both"/>
        <w:rPr>
          <w:rFonts w:ascii="Times New Roman" w:hAnsi="Times New Roman" w:cs="Times New Roman"/>
          <w:sz w:val="28"/>
          <w:szCs w:val="28"/>
        </w:rPr>
      </w:pPr>
    </w:p>
    <w:p w14:paraId="300CD0ED" w14:textId="77777777" w:rsidR="004B29C1" w:rsidRPr="00FD6BFF" w:rsidRDefault="004B29C1"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Руководитель группы -</w:t>
      </w:r>
    </w:p>
    <w:p w14:paraId="22D71005" w14:textId="77777777" w:rsidR="00CC7C3F" w:rsidRPr="00FD6BFF" w:rsidRDefault="00CC7C3F" w:rsidP="00CC7C3F">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 xml:space="preserve">консультант отдела внутреннего </w:t>
      </w:r>
    </w:p>
    <w:p w14:paraId="2F8E647D" w14:textId="77777777" w:rsidR="00CC7C3F" w:rsidRPr="00FD6BFF" w:rsidRDefault="00CC7C3F" w:rsidP="00CC7C3F">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 xml:space="preserve">финансового аудита и контроля </w:t>
      </w:r>
    </w:p>
    <w:p w14:paraId="04B1CCA1" w14:textId="77777777" w:rsidR="00CC7C3F" w:rsidRPr="00FD6BFF" w:rsidRDefault="00CC7C3F" w:rsidP="00CC7C3F">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 xml:space="preserve">Министерства финансов Чеченской </w:t>
      </w:r>
    </w:p>
    <w:p w14:paraId="6C26F4F2" w14:textId="7270F065" w:rsidR="004B29C1" w:rsidRPr="00FD6BFF" w:rsidRDefault="00CC7C3F"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Республики</w:t>
      </w:r>
      <w:r w:rsidRPr="00FD6BFF">
        <w:rPr>
          <w:rFonts w:ascii="Times New Roman" w:hAnsi="Times New Roman" w:cs="Times New Roman"/>
          <w:sz w:val="28"/>
          <w:szCs w:val="28"/>
        </w:rPr>
        <w:tab/>
      </w:r>
      <w:r w:rsidRPr="00FD6BFF">
        <w:rPr>
          <w:rFonts w:ascii="Times New Roman" w:hAnsi="Times New Roman" w:cs="Times New Roman"/>
          <w:sz w:val="28"/>
          <w:szCs w:val="28"/>
        </w:rPr>
        <w:tab/>
      </w:r>
      <w:r w:rsidRPr="00FD6BFF">
        <w:rPr>
          <w:rFonts w:ascii="Times New Roman" w:hAnsi="Times New Roman" w:cs="Times New Roman"/>
          <w:sz w:val="28"/>
          <w:szCs w:val="28"/>
        </w:rPr>
        <w:tab/>
      </w:r>
      <w:r w:rsidRPr="00FD6BFF">
        <w:rPr>
          <w:rFonts w:ascii="Times New Roman" w:hAnsi="Times New Roman" w:cs="Times New Roman"/>
          <w:sz w:val="28"/>
          <w:szCs w:val="28"/>
        </w:rPr>
        <w:tab/>
      </w:r>
      <w:r w:rsidRPr="00FD6BFF">
        <w:rPr>
          <w:rFonts w:ascii="Times New Roman" w:hAnsi="Times New Roman" w:cs="Times New Roman"/>
          <w:sz w:val="28"/>
          <w:szCs w:val="28"/>
        </w:rPr>
        <w:tab/>
        <w:t xml:space="preserve">                                           </w:t>
      </w:r>
      <w:r w:rsidR="00922AE5" w:rsidRPr="00FD6BFF">
        <w:rPr>
          <w:rFonts w:ascii="Times New Roman" w:hAnsi="Times New Roman" w:cs="Times New Roman"/>
          <w:sz w:val="28"/>
          <w:szCs w:val="28"/>
        </w:rPr>
        <w:t xml:space="preserve">                  З.Х. Хабилаев</w:t>
      </w:r>
    </w:p>
    <w:p w14:paraId="037AD865" w14:textId="77777777" w:rsidR="00CC7C3F" w:rsidRPr="00FD6BFF" w:rsidRDefault="00CC7C3F" w:rsidP="00D136A4">
      <w:pPr>
        <w:spacing w:after="0" w:line="240" w:lineRule="auto"/>
        <w:jc w:val="both"/>
        <w:rPr>
          <w:rFonts w:ascii="Times New Roman" w:hAnsi="Times New Roman" w:cs="Times New Roman"/>
          <w:sz w:val="28"/>
          <w:szCs w:val="28"/>
        </w:rPr>
      </w:pPr>
    </w:p>
    <w:p w14:paraId="2D8FD9A8" w14:textId="77777777" w:rsidR="004B29C1" w:rsidRPr="00FD6BFF" w:rsidRDefault="004B29C1" w:rsidP="00D136A4">
      <w:pPr>
        <w:spacing w:after="0" w:line="240" w:lineRule="auto"/>
        <w:jc w:val="both"/>
        <w:rPr>
          <w:rFonts w:ascii="Times New Roman" w:hAnsi="Times New Roman" w:cs="Times New Roman"/>
          <w:sz w:val="28"/>
          <w:szCs w:val="28"/>
        </w:rPr>
      </w:pPr>
    </w:p>
    <w:p w14:paraId="029DD1AF" w14:textId="77777777" w:rsidR="004B29C1" w:rsidRPr="00FD6BFF" w:rsidRDefault="004B29C1"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Член группы -</w:t>
      </w:r>
    </w:p>
    <w:p w14:paraId="52C05B55" w14:textId="77777777" w:rsidR="00CC7C3F" w:rsidRPr="00FD6BFF" w:rsidRDefault="00CC7C3F"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 xml:space="preserve">главный специалист-эксперт отдела </w:t>
      </w:r>
    </w:p>
    <w:p w14:paraId="1FEBA128" w14:textId="77777777" w:rsidR="00CC7C3F" w:rsidRPr="00FD6BFF" w:rsidRDefault="00CC7C3F"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 xml:space="preserve">внутреннего финансового аудита </w:t>
      </w:r>
    </w:p>
    <w:p w14:paraId="5FE805F1" w14:textId="77777777" w:rsidR="00CC7C3F" w:rsidRPr="00FD6BFF" w:rsidRDefault="00CC7C3F" w:rsidP="00D136A4">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 xml:space="preserve">и контроля Министерства финансов </w:t>
      </w:r>
    </w:p>
    <w:p w14:paraId="3629948F" w14:textId="3B3BFC33" w:rsidR="00512F99" w:rsidRPr="00FF1CDA" w:rsidRDefault="00CC7C3F" w:rsidP="00FF1CDA">
      <w:pPr>
        <w:spacing w:after="0" w:line="240" w:lineRule="auto"/>
        <w:jc w:val="both"/>
        <w:rPr>
          <w:rFonts w:ascii="Times New Roman" w:hAnsi="Times New Roman" w:cs="Times New Roman"/>
          <w:sz w:val="28"/>
          <w:szCs w:val="28"/>
        </w:rPr>
      </w:pPr>
      <w:r w:rsidRPr="00FD6BFF">
        <w:rPr>
          <w:rFonts w:ascii="Times New Roman" w:hAnsi="Times New Roman" w:cs="Times New Roman"/>
          <w:sz w:val="28"/>
          <w:szCs w:val="28"/>
        </w:rPr>
        <w:t>Чеченской Республики</w:t>
      </w:r>
      <w:r w:rsidR="004B29C1" w:rsidRPr="00FD6BFF">
        <w:rPr>
          <w:rFonts w:ascii="Times New Roman" w:hAnsi="Times New Roman" w:cs="Times New Roman"/>
          <w:sz w:val="28"/>
          <w:szCs w:val="28"/>
        </w:rPr>
        <w:tab/>
      </w:r>
      <w:r w:rsidR="004B29C1" w:rsidRPr="00FD6BFF">
        <w:rPr>
          <w:rFonts w:ascii="Times New Roman" w:hAnsi="Times New Roman" w:cs="Times New Roman"/>
          <w:sz w:val="28"/>
          <w:szCs w:val="28"/>
        </w:rPr>
        <w:tab/>
      </w:r>
      <w:r w:rsidR="004B29C1" w:rsidRPr="00FD6BFF">
        <w:rPr>
          <w:rFonts w:ascii="Times New Roman" w:hAnsi="Times New Roman" w:cs="Times New Roman"/>
          <w:sz w:val="28"/>
          <w:szCs w:val="28"/>
        </w:rPr>
        <w:tab/>
      </w:r>
      <w:r w:rsidR="004B29C1" w:rsidRPr="00FD6BFF">
        <w:rPr>
          <w:rFonts w:ascii="Times New Roman" w:hAnsi="Times New Roman" w:cs="Times New Roman"/>
          <w:sz w:val="28"/>
          <w:szCs w:val="28"/>
        </w:rPr>
        <w:tab/>
      </w:r>
      <w:r w:rsidR="004B29C1" w:rsidRPr="00FD6BFF">
        <w:rPr>
          <w:rFonts w:ascii="Times New Roman" w:hAnsi="Times New Roman" w:cs="Times New Roman"/>
          <w:sz w:val="28"/>
          <w:szCs w:val="28"/>
        </w:rPr>
        <w:tab/>
        <w:t xml:space="preserve">                             </w:t>
      </w:r>
      <w:r w:rsidRPr="00FD6BFF">
        <w:rPr>
          <w:rFonts w:ascii="Times New Roman" w:hAnsi="Times New Roman" w:cs="Times New Roman"/>
          <w:sz w:val="28"/>
          <w:szCs w:val="28"/>
        </w:rPr>
        <w:t xml:space="preserve">         </w:t>
      </w:r>
      <w:r w:rsidR="000308D7" w:rsidRPr="00FD6BFF">
        <w:rPr>
          <w:rFonts w:ascii="Times New Roman" w:hAnsi="Times New Roman" w:cs="Times New Roman"/>
          <w:sz w:val="28"/>
          <w:szCs w:val="28"/>
        </w:rPr>
        <w:t xml:space="preserve"> </w:t>
      </w:r>
      <w:r w:rsidRPr="00FD6BFF">
        <w:rPr>
          <w:rFonts w:ascii="Times New Roman" w:hAnsi="Times New Roman" w:cs="Times New Roman"/>
          <w:sz w:val="28"/>
          <w:szCs w:val="28"/>
        </w:rPr>
        <w:t>Х.М.</w:t>
      </w:r>
      <w:r w:rsidR="004B29C1" w:rsidRPr="00FD6BFF">
        <w:rPr>
          <w:rFonts w:ascii="Times New Roman" w:hAnsi="Times New Roman" w:cs="Times New Roman"/>
          <w:sz w:val="28"/>
          <w:szCs w:val="28"/>
        </w:rPr>
        <w:t xml:space="preserve"> </w:t>
      </w:r>
      <w:r w:rsidRPr="00FD6BFF">
        <w:rPr>
          <w:rFonts w:ascii="Times New Roman" w:hAnsi="Times New Roman" w:cs="Times New Roman"/>
          <w:sz w:val="28"/>
          <w:szCs w:val="28"/>
        </w:rPr>
        <w:t>Башанаев</w:t>
      </w:r>
    </w:p>
    <w:sectPr w:rsidR="00512F99" w:rsidRPr="00FF1CDA" w:rsidSect="00D2341C">
      <w:headerReference w:type="default" r:id="rId26"/>
      <w:footerReference w:type="default" r:id="rId27"/>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20D5" w14:textId="77777777" w:rsidR="003B5D6E" w:rsidRDefault="003B5D6E" w:rsidP="000B6791">
      <w:pPr>
        <w:spacing w:after="0" w:line="240" w:lineRule="auto"/>
      </w:pPr>
      <w:r>
        <w:separator/>
      </w:r>
    </w:p>
  </w:endnote>
  <w:endnote w:type="continuationSeparator" w:id="0">
    <w:p w14:paraId="4D0BE3BE" w14:textId="77777777" w:rsidR="003B5D6E" w:rsidRDefault="003B5D6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3D4428" w:rsidRDefault="003D4428" w:rsidP="00771B4D">
    <w:pPr>
      <w:pStyle w:val="a6"/>
    </w:pPr>
  </w:p>
  <w:p w14:paraId="1DEAF0AF" w14:textId="77777777" w:rsidR="003D4428" w:rsidRDefault="003D44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8826" w14:textId="77777777" w:rsidR="003B5D6E" w:rsidRDefault="003B5D6E" w:rsidP="000B6791">
      <w:pPr>
        <w:spacing w:after="0" w:line="240" w:lineRule="auto"/>
      </w:pPr>
      <w:r>
        <w:separator/>
      </w:r>
    </w:p>
  </w:footnote>
  <w:footnote w:type="continuationSeparator" w:id="0">
    <w:p w14:paraId="76CD3D3B" w14:textId="77777777" w:rsidR="003B5D6E" w:rsidRDefault="003B5D6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169788"/>
      <w:docPartObj>
        <w:docPartGallery w:val="Page Numbers (Top of Page)"/>
        <w:docPartUnique/>
      </w:docPartObj>
    </w:sdtPr>
    <w:sdtEndPr/>
    <w:sdtContent>
      <w:p w14:paraId="53FEE7AE" w14:textId="77777777" w:rsidR="003D4428" w:rsidRDefault="003D4428">
        <w:pPr>
          <w:pStyle w:val="a4"/>
          <w:jc w:val="center"/>
        </w:pPr>
        <w:r>
          <w:fldChar w:fldCharType="begin"/>
        </w:r>
        <w:r>
          <w:instrText>PAGE   \* MERGEFORMAT</w:instrText>
        </w:r>
        <w:r>
          <w:fldChar w:fldCharType="separate"/>
        </w:r>
        <w:r w:rsidR="00EB4475">
          <w:rPr>
            <w:noProof/>
          </w:rPr>
          <w:t>14</w:t>
        </w:r>
        <w:r>
          <w:fldChar w:fldCharType="end"/>
        </w:r>
      </w:p>
    </w:sdtContent>
  </w:sdt>
  <w:p w14:paraId="750ADFD7" w14:textId="77777777" w:rsidR="003D4428" w:rsidRDefault="003D44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6BA"/>
    <w:rsid w:val="00006B56"/>
    <w:rsid w:val="00006F80"/>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63C"/>
    <w:rsid w:val="0002195B"/>
    <w:rsid w:val="00021A43"/>
    <w:rsid w:val="0002434B"/>
    <w:rsid w:val="000248B7"/>
    <w:rsid w:val="00025181"/>
    <w:rsid w:val="00025AEA"/>
    <w:rsid w:val="00026354"/>
    <w:rsid w:val="0002750E"/>
    <w:rsid w:val="00027564"/>
    <w:rsid w:val="00027993"/>
    <w:rsid w:val="00027B6F"/>
    <w:rsid w:val="000308D7"/>
    <w:rsid w:val="0003235D"/>
    <w:rsid w:val="000338A2"/>
    <w:rsid w:val="0003410B"/>
    <w:rsid w:val="00034C21"/>
    <w:rsid w:val="00034CD5"/>
    <w:rsid w:val="00034F3D"/>
    <w:rsid w:val="00036CD0"/>
    <w:rsid w:val="000406A1"/>
    <w:rsid w:val="000416AC"/>
    <w:rsid w:val="00041865"/>
    <w:rsid w:val="000418C6"/>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6F6C"/>
    <w:rsid w:val="000671F5"/>
    <w:rsid w:val="0006734B"/>
    <w:rsid w:val="0006765C"/>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B64"/>
    <w:rsid w:val="00077FC4"/>
    <w:rsid w:val="0008004B"/>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39AD"/>
    <w:rsid w:val="00096853"/>
    <w:rsid w:val="0009727A"/>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3AD"/>
    <w:rsid w:val="000C06CB"/>
    <w:rsid w:val="000C0807"/>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21C1"/>
    <w:rsid w:val="000E283F"/>
    <w:rsid w:val="000E373F"/>
    <w:rsid w:val="000E3BA3"/>
    <w:rsid w:val="000E40A9"/>
    <w:rsid w:val="000E4BB4"/>
    <w:rsid w:val="000E4C0D"/>
    <w:rsid w:val="000E62CA"/>
    <w:rsid w:val="000E69E4"/>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BE1"/>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2946"/>
    <w:rsid w:val="00146687"/>
    <w:rsid w:val="00146752"/>
    <w:rsid w:val="00146DA4"/>
    <w:rsid w:val="00146FBA"/>
    <w:rsid w:val="001476F0"/>
    <w:rsid w:val="0015002A"/>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108"/>
    <w:rsid w:val="00162266"/>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A79"/>
    <w:rsid w:val="00175DC5"/>
    <w:rsid w:val="001764F2"/>
    <w:rsid w:val="00176704"/>
    <w:rsid w:val="00176FB3"/>
    <w:rsid w:val="0017780B"/>
    <w:rsid w:val="00181CBC"/>
    <w:rsid w:val="001820D3"/>
    <w:rsid w:val="001825D2"/>
    <w:rsid w:val="0018293B"/>
    <w:rsid w:val="00182B7D"/>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1504"/>
    <w:rsid w:val="001C5C63"/>
    <w:rsid w:val="001C5C87"/>
    <w:rsid w:val="001C615C"/>
    <w:rsid w:val="001C6161"/>
    <w:rsid w:val="001C6DEC"/>
    <w:rsid w:val="001C6F57"/>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273B"/>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54D9"/>
    <w:rsid w:val="00206567"/>
    <w:rsid w:val="00206D34"/>
    <w:rsid w:val="00207B28"/>
    <w:rsid w:val="002114EC"/>
    <w:rsid w:val="00211528"/>
    <w:rsid w:val="00211A4C"/>
    <w:rsid w:val="00213C69"/>
    <w:rsid w:val="002147CE"/>
    <w:rsid w:val="00214B5B"/>
    <w:rsid w:val="00215D67"/>
    <w:rsid w:val="00216184"/>
    <w:rsid w:val="00216E2D"/>
    <w:rsid w:val="00217CC2"/>
    <w:rsid w:val="00217D09"/>
    <w:rsid w:val="00220D6E"/>
    <w:rsid w:val="00220F88"/>
    <w:rsid w:val="002217B8"/>
    <w:rsid w:val="00221CD1"/>
    <w:rsid w:val="00222245"/>
    <w:rsid w:val="0022318F"/>
    <w:rsid w:val="0022321E"/>
    <w:rsid w:val="0022440B"/>
    <w:rsid w:val="00224E2A"/>
    <w:rsid w:val="00225315"/>
    <w:rsid w:val="0022589A"/>
    <w:rsid w:val="00225D29"/>
    <w:rsid w:val="00225E2F"/>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249E"/>
    <w:rsid w:val="00253F9B"/>
    <w:rsid w:val="00254103"/>
    <w:rsid w:val="00254163"/>
    <w:rsid w:val="002554D4"/>
    <w:rsid w:val="002559A0"/>
    <w:rsid w:val="002564E0"/>
    <w:rsid w:val="0025795E"/>
    <w:rsid w:val="00261BD8"/>
    <w:rsid w:val="00261DA7"/>
    <w:rsid w:val="002620A6"/>
    <w:rsid w:val="00263496"/>
    <w:rsid w:val="00263631"/>
    <w:rsid w:val="002639D1"/>
    <w:rsid w:val="00263E83"/>
    <w:rsid w:val="00264337"/>
    <w:rsid w:val="00264AB0"/>
    <w:rsid w:val="002653B6"/>
    <w:rsid w:val="002653CE"/>
    <w:rsid w:val="00265DF9"/>
    <w:rsid w:val="00265EF9"/>
    <w:rsid w:val="00265F3B"/>
    <w:rsid w:val="00266849"/>
    <w:rsid w:val="00266B4D"/>
    <w:rsid w:val="00266FE9"/>
    <w:rsid w:val="00267C5E"/>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CD9"/>
    <w:rsid w:val="002A4A12"/>
    <w:rsid w:val="002A4B32"/>
    <w:rsid w:val="002A4C90"/>
    <w:rsid w:val="002A4E9B"/>
    <w:rsid w:val="002A50B6"/>
    <w:rsid w:val="002A546F"/>
    <w:rsid w:val="002A5916"/>
    <w:rsid w:val="002A5E61"/>
    <w:rsid w:val="002A7812"/>
    <w:rsid w:val="002A7D70"/>
    <w:rsid w:val="002A7D99"/>
    <w:rsid w:val="002B0938"/>
    <w:rsid w:val="002B09AB"/>
    <w:rsid w:val="002B0DCC"/>
    <w:rsid w:val="002B0EA8"/>
    <w:rsid w:val="002B1AB8"/>
    <w:rsid w:val="002B2152"/>
    <w:rsid w:val="002B2CBC"/>
    <w:rsid w:val="002B329D"/>
    <w:rsid w:val="002B4E7B"/>
    <w:rsid w:val="002B56FF"/>
    <w:rsid w:val="002B5989"/>
    <w:rsid w:val="002B69F0"/>
    <w:rsid w:val="002C19CE"/>
    <w:rsid w:val="002C2710"/>
    <w:rsid w:val="002C3823"/>
    <w:rsid w:val="002C46BD"/>
    <w:rsid w:val="002C4737"/>
    <w:rsid w:val="002C4D8B"/>
    <w:rsid w:val="002C7A94"/>
    <w:rsid w:val="002D1AB2"/>
    <w:rsid w:val="002D1F3B"/>
    <w:rsid w:val="002D24A3"/>
    <w:rsid w:val="002D2D97"/>
    <w:rsid w:val="002D44CC"/>
    <w:rsid w:val="002D4551"/>
    <w:rsid w:val="002D5724"/>
    <w:rsid w:val="002D74E0"/>
    <w:rsid w:val="002D752C"/>
    <w:rsid w:val="002D7A74"/>
    <w:rsid w:val="002E083C"/>
    <w:rsid w:val="002E093E"/>
    <w:rsid w:val="002E099A"/>
    <w:rsid w:val="002E0C10"/>
    <w:rsid w:val="002E219A"/>
    <w:rsid w:val="002E23E3"/>
    <w:rsid w:val="002E25FC"/>
    <w:rsid w:val="002E6097"/>
    <w:rsid w:val="002E6732"/>
    <w:rsid w:val="002E6FC5"/>
    <w:rsid w:val="002E7A54"/>
    <w:rsid w:val="002F12DE"/>
    <w:rsid w:val="002F21BB"/>
    <w:rsid w:val="002F2C29"/>
    <w:rsid w:val="002F4188"/>
    <w:rsid w:val="002F4F01"/>
    <w:rsid w:val="002F4F3B"/>
    <w:rsid w:val="002F5A2D"/>
    <w:rsid w:val="002F5D79"/>
    <w:rsid w:val="002F6539"/>
    <w:rsid w:val="002F679E"/>
    <w:rsid w:val="002F7FE8"/>
    <w:rsid w:val="00300CF0"/>
    <w:rsid w:val="003019DE"/>
    <w:rsid w:val="00301EE1"/>
    <w:rsid w:val="00302000"/>
    <w:rsid w:val="00302A06"/>
    <w:rsid w:val="003037F2"/>
    <w:rsid w:val="003038A3"/>
    <w:rsid w:val="00303D91"/>
    <w:rsid w:val="00304F59"/>
    <w:rsid w:val="003050F5"/>
    <w:rsid w:val="003051A4"/>
    <w:rsid w:val="003074FD"/>
    <w:rsid w:val="00310E36"/>
    <w:rsid w:val="00311AE6"/>
    <w:rsid w:val="00311D09"/>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57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762E"/>
    <w:rsid w:val="00377C77"/>
    <w:rsid w:val="003815FB"/>
    <w:rsid w:val="00381F48"/>
    <w:rsid w:val="0038282D"/>
    <w:rsid w:val="00383F89"/>
    <w:rsid w:val="00385681"/>
    <w:rsid w:val="00386623"/>
    <w:rsid w:val="00386771"/>
    <w:rsid w:val="0038739F"/>
    <w:rsid w:val="003875CB"/>
    <w:rsid w:val="00387DAA"/>
    <w:rsid w:val="00387FB9"/>
    <w:rsid w:val="00390162"/>
    <w:rsid w:val="00391929"/>
    <w:rsid w:val="00391DC8"/>
    <w:rsid w:val="003925F9"/>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5B0E"/>
    <w:rsid w:val="003A5E5E"/>
    <w:rsid w:val="003A5F58"/>
    <w:rsid w:val="003A64E7"/>
    <w:rsid w:val="003A6C8C"/>
    <w:rsid w:val="003A74A9"/>
    <w:rsid w:val="003B01DC"/>
    <w:rsid w:val="003B17AE"/>
    <w:rsid w:val="003B1965"/>
    <w:rsid w:val="003B25D6"/>
    <w:rsid w:val="003B33A8"/>
    <w:rsid w:val="003B396D"/>
    <w:rsid w:val="003B3B2A"/>
    <w:rsid w:val="003B40F8"/>
    <w:rsid w:val="003B4753"/>
    <w:rsid w:val="003B5109"/>
    <w:rsid w:val="003B5D2F"/>
    <w:rsid w:val="003B5D6E"/>
    <w:rsid w:val="003C1024"/>
    <w:rsid w:val="003C18FA"/>
    <w:rsid w:val="003C1A4F"/>
    <w:rsid w:val="003C2C02"/>
    <w:rsid w:val="003C3D16"/>
    <w:rsid w:val="003C4509"/>
    <w:rsid w:val="003C603E"/>
    <w:rsid w:val="003C6637"/>
    <w:rsid w:val="003C7CFB"/>
    <w:rsid w:val="003D1715"/>
    <w:rsid w:val="003D1AAA"/>
    <w:rsid w:val="003D28BF"/>
    <w:rsid w:val="003D2F73"/>
    <w:rsid w:val="003D3AAC"/>
    <w:rsid w:val="003D4428"/>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604"/>
    <w:rsid w:val="00402C87"/>
    <w:rsid w:val="004039E6"/>
    <w:rsid w:val="00404761"/>
    <w:rsid w:val="00405482"/>
    <w:rsid w:val="00405B2B"/>
    <w:rsid w:val="00406A55"/>
    <w:rsid w:val="00407ECD"/>
    <w:rsid w:val="004100E7"/>
    <w:rsid w:val="00410C2D"/>
    <w:rsid w:val="00410CDE"/>
    <w:rsid w:val="004123C5"/>
    <w:rsid w:val="00412BB3"/>
    <w:rsid w:val="0041651A"/>
    <w:rsid w:val="00416B77"/>
    <w:rsid w:val="00416CED"/>
    <w:rsid w:val="00416D90"/>
    <w:rsid w:val="0041796A"/>
    <w:rsid w:val="00420710"/>
    <w:rsid w:val="00421B4E"/>
    <w:rsid w:val="00423E72"/>
    <w:rsid w:val="00424471"/>
    <w:rsid w:val="00424658"/>
    <w:rsid w:val="00424CA2"/>
    <w:rsid w:val="0042636E"/>
    <w:rsid w:val="004312AE"/>
    <w:rsid w:val="00431B81"/>
    <w:rsid w:val="004321FC"/>
    <w:rsid w:val="0043394A"/>
    <w:rsid w:val="00433A19"/>
    <w:rsid w:val="00433E89"/>
    <w:rsid w:val="004360BA"/>
    <w:rsid w:val="00436F27"/>
    <w:rsid w:val="00440474"/>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677E"/>
    <w:rsid w:val="0045741C"/>
    <w:rsid w:val="00460C48"/>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4D1"/>
    <w:rsid w:val="0048669D"/>
    <w:rsid w:val="00490762"/>
    <w:rsid w:val="00490954"/>
    <w:rsid w:val="00490A4B"/>
    <w:rsid w:val="0049212D"/>
    <w:rsid w:val="00493428"/>
    <w:rsid w:val="0049344E"/>
    <w:rsid w:val="00493455"/>
    <w:rsid w:val="0049408B"/>
    <w:rsid w:val="00494BF5"/>
    <w:rsid w:val="0049580D"/>
    <w:rsid w:val="00495CFB"/>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23B3"/>
    <w:rsid w:val="004C249E"/>
    <w:rsid w:val="004C3EE2"/>
    <w:rsid w:val="004C4F86"/>
    <w:rsid w:val="004C5BD0"/>
    <w:rsid w:val="004C6207"/>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8B4"/>
    <w:rsid w:val="004E1FCF"/>
    <w:rsid w:val="004E21FD"/>
    <w:rsid w:val="004E2962"/>
    <w:rsid w:val="004E33D2"/>
    <w:rsid w:val="004E34AF"/>
    <w:rsid w:val="004E376B"/>
    <w:rsid w:val="004E383E"/>
    <w:rsid w:val="004E524A"/>
    <w:rsid w:val="004F0352"/>
    <w:rsid w:val="004F1113"/>
    <w:rsid w:val="004F45AE"/>
    <w:rsid w:val="004F5621"/>
    <w:rsid w:val="004F5DBA"/>
    <w:rsid w:val="004F5EAE"/>
    <w:rsid w:val="004F6190"/>
    <w:rsid w:val="004F634B"/>
    <w:rsid w:val="004F63CE"/>
    <w:rsid w:val="00500328"/>
    <w:rsid w:val="00500F0D"/>
    <w:rsid w:val="00501417"/>
    <w:rsid w:val="00502382"/>
    <w:rsid w:val="0050290E"/>
    <w:rsid w:val="005034F0"/>
    <w:rsid w:val="00504BBF"/>
    <w:rsid w:val="005051C0"/>
    <w:rsid w:val="005051EE"/>
    <w:rsid w:val="00505516"/>
    <w:rsid w:val="00505B6F"/>
    <w:rsid w:val="0050631B"/>
    <w:rsid w:val="00506AF2"/>
    <w:rsid w:val="00510702"/>
    <w:rsid w:val="00511D36"/>
    <w:rsid w:val="00512107"/>
    <w:rsid w:val="00512F99"/>
    <w:rsid w:val="00514884"/>
    <w:rsid w:val="005157FF"/>
    <w:rsid w:val="00516F30"/>
    <w:rsid w:val="00517A46"/>
    <w:rsid w:val="00517D80"/>
    <w:rsid w:val="00520151"/>
    <w:rsid w:val="0052018D"/>
    <w:rsid w:val="0052019A"/>
    <w:rsid w:val="00520497"/>
    <w:rsid w:val="00520741"/>
    <w:rsid w:val="00521065"/>
    <w:rsid w:val="00521790"/>
    <w:rsid w:val="00522242"/>
    <w:rsid w:val="00525BFA"/>
    <w:rsid w:val="0052656D"/>
    <w:rsid w:val="00530281"/>
    <w:rsid w:val="005302DC"/>
    <w:rsid w:val="00530309"/>
    <w:rsid w:val="00530522"/>
    <w:rsid w:val="005318AE"/>
    <w:rsid w:val="00531AB3"/>
    <w:rsid w:val="00531D30"/>
    <w:rsid w:val="00532E5F"/>
    <w:rsid w:val="00533FF5"/>
    <w:rsid w:val="00534D13"/>
    <w:rsid w:val="005350C1"/>
    <w:rsid w:val="005359FC"/>
    <w:rsid w:val="00535A38"/>
    <w:rsid w:val="0053621D"/>
    <w:rsid w:val="00536D06"/>
    <w:rsid w:val="00536E17"/>
    <w:rsid w:val="00540617"/>
    <w:rsid w:val="00540DBC"/>
    <w:rsid w:val="00541152"/>
    <w:rsid w:val="0054119E"/>
    <w:rsid w:val="00541E39"/>
    <w:rsid w:val="00541FCA"/>
    <w:rsid w:val="0054305F"/>
    <w:rsid w:val="005438BB"/>
    <w:rsid w:val="00543FCB"/>
    <w:rsid w:val="00544126"/>
    <w:rsid w:val="005441E7"/>
    <w:rsid w:val="0054503B"/>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9F9"/>
    <w:rsid w:val="00561FC4"/>
    <w:rsid w:val="0056220C"/>
    <w:rsid w:val="00562B57"/>
    <w:rsid w:val="00562FDA"/>
    <w:rsid w:val="00563250"/>
    <w:rsid w:val="005642F8"/>
    <w:rsid w:val="00565715"/>
    <w:rsid w:val="00565E31"/>
    <w:rsid w:val="00566406"/>
    <w:rsid w:val="00566CF9"/>
    <w:rsid w:val="00567194"/>
    <w:rsid w:val="00571076"/>
    <w:rsid w:val="00572267"/>
    <w:rsid w:val="005722FE"/>
    <w:rsid w:val="005733BA"/>
    <w:rsid w:val="00574B16"/>
    <w:rsid w:val="00576C8D"/>
    <w:rsid w:val="00577249"/>
    <w:rsid w:val="00577BEE"/>
    <w:rsid w:val="00580B01"/>
    <w:rsid w:val="00581AB1"/>
    <w:rsid w:val="005825F8"/>
    <w:rsid w:val="005835F1"/>
    <w:rsid w:val="00583DA9"/>
    <w:rsid w:val="00583E63"/>
    <w:rsid w:val="005841DE"/>
    <w:rsid w:val="005849B7"/>
    <w:rsid w:val="00584E1B"/>
    <w:rsid w:val="00585104"/>
    <w:rsid w:val="00585CD9"/>
    <w:rsid w:val="00585CFD"/>
    <w:rsid w:val="00586BB2"/>
    <w:rsid w:val="005874B2"/>
    <w:rsid w:val="00590020"/>
    <w:rsid w:val="00590781"/>
    <w:rsid w:val="00592C99"/>
    <w:rsid w:val="0059441C"/>
    <w:rsid w:val="005951CC"/>
    <w:rsid w:val="00595B52"/>
    <w:rsid w:val="00596B1F"/>
    <w:rsid w:val="00597BD3"/>
    <w:rsid w:val="00597C77"/>
    <w:rsid w:val="005A2437"/>
    <w:rsid w:val="005A2AF0"/>
    <w:rsid w:val="005A2D19"/>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5CE4"/>
    <w:rsid w:val="005C68C0"/>
    <w:rsid w:val="005C7C7E"/>
    <w:rsid w:val="005C7E31"/>
    <w:rsid w:val="005D17F9"/>
    <w:rsid w:val="005D1D0B"/>
    <w:rsid w:val="005D2E29"/>
    <w:rsid w:val="005D3E53"/>
    <w:rsid w:val="005D5178"/>
    <w:rsid w:val="005D5517"/>
    <w:rsid w:val="005D5B30"/>
    <w:rsid w:val="005D6D33"/>
    <w:rsid w:val="005E1A60"/>
    <w:rsid w:val="005E36D3"/>
    <w:rsid w:val="005E3918"/>
    <w:rsid w:val="005E5163"/>
    <w:rsid w:val="005E56E2"/>
    <w:rsid w:val="005E5999"/>
    <w:rsid w:val="005E69EE"/>
    <w:rsid w:val="005E6B6B"/>
    <w:rsid w:val="005F0D90"/>
    <w:rsid w:val="005F2574"/>
    <w:rsid w:val="005F3FDC"/>
    <w:rsid w:val="005F4280"/>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2BB"/>
    <w:rsid w:val="0062045B"/>
    <w:rsid w:val="00620EC5"/>
    <w:rsid w:val="00620F3C"/>
    <w:rsid w:val="0062168E"/>
    <w:rsid w:val="00622DCE"/>
    <w:rsid w:val="00623700"/>
    <w:rsid w:val="00624960"/>
    <w:rsid w:val="00624A45"/>
    <w:rsid w:val="00624B68"/>
    <w:rsid w:val="00624ED2"/>
    <w:rsid w:val="00625499"/>
    <w:rsid w:val="00625C41"/>
    <w:rsid w:val="00627ADC"/>
    <w:rsid w:val="00630B1F"/>
    <w:rsid w:val="006314BA"/>
    <w:rsid w:val="00631510"/>
    <w:rsid w:val="00631992"/>
    <w:rsid w:val="00631D35"/>
    <w:rsid w:val="00632610"/>
    <w:rsid w:val="00633254"/>
    <w:rsid w:val="006337A3"/>
    <w:rsid w:val="006337B1"/>
    <w:rsid w:val="00634DF1"/>
    <w:rsid w:val="0063682C"/>
    <w:rsid w:val="00636CAF"/>
    <w:rsid w:val="00637EB1"/>
    <w:rsid w:val="00640004"/>
    <w:rsid w:val="00640413"/>
    <w:rsid w:val="006406BD"/>
    <w:rsid w:val="00641782"/>
    <w:rsid w:val="00641C29"/>
    <w:rsid w:val="00643337"/>
    <w:rsid w:val="00643548"/>
    <w:rsid w:val="00643D95"/>
    <w:rsid w:val="00644F58"/>
    <w:rsid w:val="006454BA"/>
    <w:rsid w:val="00645A3B"/>
    <w:rsid w:val="00645E20"/>
    <w:rsid w:val="0064751B"/>
    <w:rsid w:val="00647520"/>
    <w:rsid w:val="006477CA"/>
    <w:rsid w:val="00650519"/>
    <w:rsid w:val="006505C5"/>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2C35"/>
    <w:rsid w:val="00662CCE"/>
    <w:rsid w:val="00662E04"/>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6496"/>
    <w:rsid w:val="00676E7B"/>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09D8"/>
    <w:rsid w:val="00691292"/>
    <w:rsid w:val="00692566"/>
    <w:rsid w:val="00692F7B"/>
    <w:rsid w:val="00693C08"/>
    <w:rsid w:val="00694EE5"/>
    <w:rsid w:val="006956D9"/>
    <w:rsid w:val="00695C42"/>
    <w:rsid w:val="00695E1B"/>
    <w:rsid w:val="00696111"/>
    <w:rsid w:val="00696527"/>
    <w:rsid w:val="0069660D"/>
    <w:rsid w:val="00696B0A"/>
    <w:rsid w:val="00697364"/>
    <w:rsid w:val="006A0D3D"/>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5C92"/>
    <w:rsid w:val="006C61F8"/>
    <w:rsid w:val="006C6F4A"/>
    <w:rsid w:val="006C7A75"/>
    <w:rsid w:val="006C7AA2"/>
    <w:rsid w:val="006D1E8D"/>
    <w:rsid w:val="006D1F80"/>
    <w:rsid w:val="006D3070"/>
    <w:rsid w:val="006D56E3"/>
    <w:rsid w:val="006D578D"/>
    <w:rsid w:val="006D5F00"/>
    <w:rsid w:val="006D73DB"/>
    <w:rsid w:val="006D74F6"/>
    <w:rsid w:val="006E4C35"/>
    <w:rsid w:val="006E4DEC"/>
    <w:rsid w:val="006E529C"/>
    <w:rsid w:val="006E58F4"/>
    <w:rsid w:val="006E6010"/>
    <w:rsid w:val="006E69FA"/>
    <w:rsid w:val="006E6D01"/>
    <w:rsid w:val="006E6D41"/>
    <w:rsid w:val="006E75B4"/>
    <w:rsid w:val="006F0ADD"/>
    <w:rsid w:val="006F11F4"/>
    <w:rsid w:val="006F2628"/>
    <w:rsid w:val="006F3FDB"/>
    <w:rsid w:val="006F419E"/>
    <w:rsid w:val="006F469C"/>
    <w:rsid w:val="006F4816"/>
    <w:rsid w:val="006F4F7C"/>
    <w:rsid w:val="006F5D65"/>
    <w:rsid w:val="006F5D6C"/>
    <w:rsid w:val="006F6108"/>
    <w:rsid w:val="006F6190"/>
    <w:rsid w:val="006F63A5"/>
    <w:rsid w:val="006F649D"/>
    <w:rsid w:val="006F6DE4"/>
    <w:rsid w:val="006F70C9"/>
    <w:rsid w:val="006F77A5"/>
    <w:rsid w:val="00700179"/>
    <w:rsid w:val="0070035A"/>
    <w:rsid w:val="00700970"/>
    <w:rsid w:val="007011E5"/>
    <w:rsid w:val="00701A4B"/>
    <w:rsid w:val="00706512"/>
    <w:rsid w:val="007073AE"/>
    <w:rsid w:val="007103D8"/>
    <w:rsid w:val="007108A1"/>
    <w:rsid w:val="007117F6"/>
    <w:rsid w:val="00711853"/>
    <w:rsid w:val="00711F93"/>
    <w:rsid w:val="007120C6"/>
    <w:rsid w:val="00712471"/>
    <w:rsid w:val="007137CE"/>
    <w:rsid w:val="007139E0"/>
    <w:rsid w:val="00714734"/>
    <w:rsid w:val="00714939"/>
    <w:rsid w:val="00714F8A"/>
    <w:rsid w:val="007167BC"/>
    <w:rsid w:val="007179F2"/>
    <w:rsid w:val="0072092C"/>
    <w:rsid w:val="00720E3E"/>
    <w:rsid w:val="00721FBE"/>
    <w:rsid w:val="00722E20"/>
    <w:rsid w:val="00723C29"/>
    <w:rsid w:val="00724E57"/>
    <w:rsid w:val="00725111"/>
    <w:rsid w:val="007260EC"/>
    <w:rsid w:val="00727301"/>
    <w:rsid w:val="007273E3"/>
    <w:rsid w:val="007279B8"/>
    <w:rsid w:val="00730A02"/>
    <w:rsid w:val="0073162A"/>
    <w:rsid w:val="00731E16"/>
    <w:rsid w:val="007320EB"/>
    <w:rsid w:val="00732322"/>
    <w:rsid w:val="007328EA"/>
    <w:rsid w:val="00733F45"/>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9B"/>
    <w:rsid w:val="00747EAF"/>
    <w:rsid w:val="00750738"/>
    <w:rsid w:val="00750DC2"/>
    <w:rsid w:val="00751738"/>
    <w:rsid w:val="00752140"/>
    <w:rsid w:val="00753055"/>
    <w:rsid w:val="007536C2"/>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558"/>
    <w:rsid w:val="0077269B"/>
    <w:rsid w:val="007727D4"/>
    <w:rsid w:val="00772CB6"/>
    <w:rsid w:val="00772E88"/>
    <w:rsid w:val="00775CCA"/>
    <w:rsid w:val="0077608F"/>
    <w:rsid w:val="00776798"/>
    <w:rsid w:val="0077706C"/>
    <w:rsid w:val="007807AE"/>
    <w:rsid w:val="00780E58"/>
    <w:rsid w:val="0078141D"/>
    <w:rsid w:val="00781594"/>
    <w:rsid w:val="00782F5D"/>
    <w:rsid w:val="00782FB8"/>
    <w:rsid w:val="0078306E"/>
    <w:rsid w:val="00783F5A"/>
    <w:rsid w:val="00784E98"/>
    <w:rsid w:val="007862B0"/>
    <w:rsid w:val="00790622"/>
    <w:rsid w:val="007910AB"/>
    <w:rsid w:val="00791856"/>
    <w:rsid w:val="00792B7B"/>
    <w:rsid w:val="00794AE1"/>
    <w:rsid w:val="0079615F"/>
    <w:rsid w:val="00796EFF"/>
    <w:rsid w:val="00797691"/>
    <w:rsid w:val="00797CF8"/>
    <w:rsid w:val="00797E9E"/>
    <w:rsid w:val="007A0070"/>
    <w:rsid w:val="007A1150"/>
    <w:rsid w:val="007A2002"/>
    <w:rsid w:val="007A432A"/>
    <w:rsid w:val="007A4783"/>
    <w:rsid w:val="007A4D0F"/>
    <w:rsid w:val="007A4E61"/>
    <w:rsid w:val="007A4E71"/>
    <w:rsid w:val="007A58FD"/>
    <w:rsid w:val="007A5C0F"/>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4A7A"/>
    <w:rsid w:val="007C5837"/>
    <w:rsid w:val="007C6388"/>
    <w:rsid w:val="007C6874"/>
    <w:rsid w:val="007C70FA"/>
    <w:rsid w:val="007C7C61"/>
    <w:rsid w:val="007D0144"/>
    <w:rsid w:val="007D0229"/>
    <w:rsid w:val="007D029F"/>
    <w:rsid w:val="007D0962"/>
    <w:rsid w:val="007D125C"/>
    <w:rsid w:val="007D13AC"/>
    <w:rsid w:val="007D22B8"/>
    <w:rsid w:val="007D3246"/>
    <w:rsid w:val="007D43B4"/>
    <w:rsid w:val="007D43D5"/>
    <w:rsid w:val="007D67AA"/>
    <w:rsid w:val="007E0040"/>
    <w:rsid w:val="007E0660"/>
    <w:rsid w:val="007E0BE9"/>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2AD"/>
    <w:rsid w:val="008175B1"/>
    <w:rsid w:val="0081761B"/>
    <w:rsid w:val="008178FE"/>
    <w:rsid w:val="00817E90"/>
    <w:rsid w:val="00820C59"/>
    <w:rsid w:val="008213D3"/>
    <w:rsid w:val="00821E2B"/>
    <w:rsid w:val="00822025"/>
    <w:rsid w:val="008234EF"/>
    <w:rsid w:val="008235E1"/>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4D87"/>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226C"/>
    <w:rsid w:val="0086254D"/>
    <w:rsid w:val="008633DC"/>
    <w:rsid w:val="0086374D"/>
    <w:rsid w:val="00863FB3"/>
    <w:rsid w:val="00864572"/>
    <w:rsid w:val="008646C4"/>
    <w:rsid w:val="00864830"/>
    <w:rsid w:val="008650D9"/>
    <w:rsid w:val="00865835"/>
    <w:rsid w:val="00865DAC"/>
    <w:rsid w:val="00866B8F"/>
    <w:rsid w:val="008675E1"/>
    <w:rsid w:val="008717BC"/>
    <w:rsid w:val="00871AB1"/>
    <w:rsid w:val="008731A6"/>
    <w:rsid w:val="0087343E"/>
    <w:rsid w:val="008761E3"/>
    <w:rsid w:val="00876BCC"/>
    <w:rsid w:val="00877109"/>
    <w:rsid w:val="00877408"/>
    <w:rsid w:val="00877772"/>
    <w:rsid w:val="00877E87"/>
    <w:rsid w:val="00880D54"/>
    <w:rsid w:val="00881A00"/>
    <w:rsid w:val="00882DFF"/>
    <w:rsid w:val="008834B6"/>
    <w:rsid w:val="00883F96"/>
    <w:rsid w:val="00884160"/>
    <w:rsid w:val="008842C8"/>
    <w:rsid w:val="0088469F"/>
    <w:rsid w:val="00885514"/>
    <w:rsid w:val="00886688"/>
    <w:rsid w:val="00887CBF"/>
    <w:rsid w:val="00890094"/>
    <w:rsid w:val="0089021F"/>
    <w:rsid w:val="00890E6A"/>
    <w:rsid w:val="008913C9"/>
    <w:rsid w:val="00892161"/>
    <w:rsid w:val="008922FA"/>
    <w:rsid w:val="0089246F"/>
    <w:rsid w:val="00893793"/>
    <w:rsid w:val="00893BFF"/>
    <w:rsid w:val="00894907"/>
    <w:rsid w:val="00895144"/>
    <w:rsid w:val="008951CE"/>
    <w:rsid w:val="00896075"/>
    <w:rsid w:val="00896F84"/>
    <w:rsid w:val="008970AB"/>
    <w:rsid w:val="008971C4"/>
    <w:rsid w:val="008A0174"/>
    <w:rsid w:val="008A1172"/>
    <w:rsid w:val="008A11EC"/>
    <w:rsid w:val="008A1C61"/>
    <w:rsid w:val="008A2C19"/>
    <w:rsid w:val="008A3842"/>
    <w:rsid w:val="008A3843"/>
    <w:rsid w:val="008A4E4F"/>
    <w:rsid w:val="008A5BEF"/>
    <w:rsid w:val="008A65FA"/>
    <w:rsid w:val="008A77F6"/>
    <w:rsid w:val="008B002C"/>
    <w:rsid w:val="008B2375"/>
    <w:rsid w:val="008B2741"/>
    <w:rsid w:val="008B2A47"/>
    <w:rsid w:val="008B2DB7"/>
    <w:rsid w:val="008B2F90"/>
    <w:rsid w:val="008B33D3"/>
    <w:rsid w:val="008B521F"/>
    <w:rsid w:val="008B5B09"/>
    <w:rsid w:val="008B5EDA"/>
    <w:rsid w:val="008B6001"/>
    <w:rsid w:val="008B7349"/>
    <w:rsid w:val="008B76C8"/>
    <w:rsid w:val="008C08DC"/>
    <w:rsid w:val="008C0A7A"/>
    <w:rsid w:val="008C27EF"/>
    <w:rsid w:val="008C2BBA"/>
    <w:rsid w:val="008C2D00"/>
    <w:rsid w:val="008C33F0"/>
    <w:rsid w:val="008C34CC"/>
    <w:rsid w:val="008C408F"/>
    <w:rsid w:val="008C4CCF"/>
    <w:rsid w:val="008C5858"/>
    <w:rsid w:val="008C5AF2"/>
    <w:rsid w:val="008C68FA"/>
    <w:rsid w:val="008C6B24"/>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561"/>
    <w:rsid w:val="008D7698"/>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4828"/>
    <w:rsid w:val="00915803"/>
    <w:rsid w:val="0091663D"/>
    <w:rsid w:val="00916757"/>
    <w:rsid w:val="0091702D"/>
    <w:rsid w:val="00920A82"/>
    <w:rsid w:val="009216AD"/>
    <w:rsid w:val="00921AF6"/>
    <w:rsid w:val="00921EF9"/>
    <w:rsid w:val="00922AE5"/>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037D"/>
    <w:rsid w:val="00941142"/>
    <w:rsid w:val="00941521"/>
    <w:rsid w:val="00942826"/>
    <w:rsid w:val="00943895"/>
    <w:rsid w:val="00943B89"/>
    <w:rsid w:val="00944A7A"/>
    <w:rsid w:val="00944F25"/>
    <w:rsid w:val="00944F40"/>
    <w:rsid w:val="00945EAF"/>
    <w:rsid w:val="00946496"/>
    <w:rsid w:val="00946D08"/>
    <w:rsid w:val="00947336"/>
    <w:rsid w:val="00947CD8"/>
    <w:rsid w:val="00947CE5"/>
    <w:rsid w:val="009506B3"/>
    <w:rsid w:val="009507D3"/>
    <w:rsid w:val="00951DD0"/>
    <w:rsid w:val="0095215B"/>
    <w:rsid w:val="00953E9C"/>
    <w:rsid w:val="00955D39"/>
    <w:rsid w:val="00956293"/>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0CDD"/>
    <w:rsid w:val="009B110D"/>
    <w:rsid w:val="009B14BF"/>
    <w:rsid w:val="009B15A9"/>
    <w:rsid w:val="009B2934"/>
    <w:rsid w:val="009B3BA3"/>
    <w:rsid w:val="009B4397"/>
    <w:rsid w:val="009B4EC6"/>
    <w:rsid w:val="009B752E"/>
    <w:rsid w:val="009B7965"/>
    <w:rsid w:val="009B7EFF"/>
    <w:rsid w:val="009C001D"/>
    <w:rsid w:val="009C01E0"/>
    <w:rsid w:val="009C03BF"/>
    <w:rsid w:val="009C0941"/>
    <w:rsid w:val="009C3E40"/>
    <w:rsid w:val="009C43BB"/>
    <w:rsid w:val="009C442B"/>
    <w:rsid w:val="009C5313"/>
    <w:rsid w:val="009C544A"/>
    <w:rsid w:val="009C57C4"/>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E13"/>
    <w:rsid w:val="009E115A"/>
    <w:rsid w:val="009E1565"/>
    <w:rsid w:val="009E2E2A"/>
    <w:rsid w:val="009E3EBB"/>
    <w:rsid w:val="009E4B35"/>
    <w:rsid w:val="009E4BA1"/>
    <w:rsid w:val="009E5A86"/>
    <w:rsid w:val="009E6B29"/>
    <w:rsid w:val="009F0115"/>
    <w:rsid w:val="009F0B3B"/>
    <w:rsid w:val="009F0D57"/>
    <w:rsid w:val="009F24FA"/>
    <w:rsid w:val="009F2874"/>
    <w:rsid w:val="009F302A"/>
    <w:rsid w:val="009F4EA2"/>
    <w:rsid w:val="009F5CB8"/>
    <w:rsid w:val="009F5D11"/>
    <w:rsid w:val="009F6EF3"/>
    <w:rsid w:val="009F70F6"/>
    <w:rsid w:val="009F75E1"/>
    <w:rsid w:val="009F7675"/>
    <w:rsid w:val="009F77D3"/>
    <w:rsid w:val="00A00436"/>
    <w:rsid w:val="00A01D81"/>
    <w:rsid w:val="00A034F4"/>
    <w:rsid w:val="00A03981"/>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C26"/>
    <w:rsid w:val="00A20E84"/>
    <w:rsid w:val="00A22687"/>
    <w:rsid w:val="00A22A49"/>
    <w:rsid w:val="00A22D29"/>
    <w:rsid w:val="00A22DD4"/>
    <w:rsid w:val="00A22F39"/>
    <w:rsid w:val="00A2400A"/>
    <w:rsid w:val="00A2474D"/>
    <w:rsid w:val="00A2562F"/>
    <w:rsid w:val="00A25A33"/>
    <w:rsid w:val="00A25B39"/>
    <w:rsid w:val="00A27141"/>
    <w:rsid w:val="00A2753B"/>
    <w:rsid w:val="00A314F2"/>
    <w:rsid w:val="00A31820"/>
    <w:rsid w:val="00A33718"/>
    <w:rsid w:val="00A347BC"/>
    <w:rsid w:val="00A34CDF"/>
    <w:rsid w:val="00A35533"/>
    <w:rsid w:val="00A37882"/>
    <w:rsid w:val="00A378DE"/>
    <w:rsid w:val="00A40557"/>
    <w:rsid w:val="00A40D33"/>
    <w:rsid w:val="00A41780"/>
    <w:rsid w:val="00A41B5E"/>
    <w:rsid w:val="00A445B7"/>
    <w:rsid w:val="00A46A9A"/>
    <w:rsid w:val="00A47C4B"/>
    <w:rsid w:val="00A5167D"/>
    <w:rsid w:val="00A51B9B"/>
    <w:rsid w:val="00A51BE2"/>
    <w:rsid w:val="00A53084"/>
    <w:rsid w:val="00A53510"/>
    <w:rsid w:val="00A53658"/>
    <w:rsid w:val="00A54040"/>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4DF"/>
    <w:rsid w:val="00A648F3"/>
    <w:rsid w:val="00A65441"/>
    <w:rsid w:val="00A65D55"/>
    <w:rsid w:val="00A6603E"/>
    <w:rsid w:val="00A670A9"/>
    <w:rsid w:val="00A70680"/>
    <w:rsid w:val="00A7150F"/>
    <w:rsid w:val="00A71624"/>
    <w:rsid w:val="00A71BAF"/>
    <w:rsid w:val="00A71D55"/>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96E3E"/>
    <w:rsid w:val="00AA24F8"/>
    <w:rsid w:val="00AA2594"/>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3C06"/>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402D"/>
    <w:rsid w:val="00AD44E1"/>
    <w:rsid w:val="00AD56DC"/>
    <w:rsid w:val="00AD5B81"/>
    <w:rsid w:val="00AD67D1"/>
    <w:rsid w:val="00AD6F4B"/>
    <w:rsid w:val="00AD72AB"/>
    <w:rsid w:val="00AD7BCD"/>
    <w:rsid w:val="00AE1C11"/>
    <w:rsid w:val="00AE22CB"/>
    <w:rsid w:val="00AE30A9"/>
    <w:rsid w:val="00AE34BE"/>
    <w:rsid w:val="00AE3640"/>
    <w:rsid w:val="00AE3A76"/>
    <w:rsid w:val="00AE4065"/>
    <w:rsid w:val="00AE55DD"/>
    <w:rsid w:val="00AE599A"/>
    <w:rsid w:val="00AE7859"/>
    <w:rsid w:val="00AF04B9"/>
    <w:rsid w:val="00AF0787"/>
    <w:rsid w:val="00AF1F1A"/>
    <w:rsid w:val="00AF20A3"/>
    <w:rsid w:val="00AF29CB"/>
    <w:rsid w:val="00AF42D8"/>
    <w:rsid w:val="00AF4D0F"/>
    <w:rsid w:val="00AF4E0A"/>
    <w:rsid w:val="00AF5511"/>
    <w:rsid w:val="00AF5BA9"/>
    <w:rsid w:val="00B00565"/>
    <w:rsid w:val="00B0173D"/>
    <w:rsid w:val="00B023E7"/>
    <w:rsid w:val="00B02427"/>
    <w:rsid w:val="00B03F4F"/>
    <w:rsid w:val="00B04129"/>
    <w:rsid w:val="00B04DF5"/>
    <w:rsid w:val="00B05139"/>
    <w:rsid w:val="00B05397"/>
    <w:rsid w:val="00B0551E"/>
    <w:rsid w:val="00B05A39"/>
    <w:rsid w:val="00B0618F"/>
    <w:rsid w:val="00B0687B"/>
    <w:rsid w:val="00B06BEE"/>
    <w:rsid w:val="00B07B22"/>
    <w:rsid w:val="00B07F7D"/>
    <w:rsid w:val="00B1136D"/>
    <w:rsid w:val="00B13599"/>
    <w:rsid w:val="00B15090"/>
    <w:rsid w:val="00B15954"/>
    <w:rsid w:val="00B15A22"/>
    <w:rsid w:val="00B15A39"/>
    <w:rsid w:val="00B177A3"/>
    <w:rsid w:val="00B210C3"/>
    <w:rsid w:val="00B21BFB"/>
    <w:rsid w:val="00B21C69"/>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63"/>
    <w:rsid w:val="00B62470"/>
    <w:rsid w:val="00B63297"/>
    <w:rsid w:val="00B65B8E"/>
    <w:rsid w:val="00B66232"/>
    <w:rsid w:val="00B66920"/>
    <w:rsid w:val="00B6710D"/>
    <w:rsid w:val="00B7014E"/>
    <w:rsid w:val="00B70B18"/>
    <w:rsid w:val="00B71368"/>
    <w:rsid w:val="00B71E13"/>
    <w:rsid w:val="00B723C9"/>
    <w:rsid w:val="00B742A5"/>
    <w:rsid w:val="00B742EE"/>
    <w:rsid w:val="00B7489F"/>
    <w:rsid w:val="00B75DD6"/>
    <w:rsid w:val="00B75E49"/>
    <w:rsid w:val="00B76832"/>
    <w:rsid w:val="00B769D9"/>
    <w:rsid w:val="00B77D67"/>
    <w:rsid w:val="00B77DA5"/>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7D5"/>
    <w:rsid w:val="00BB5B60"/>
    <w:rsid w:val="00BB5F16"/>
    <w:rsid w:val="00BB6177"/>
    <w:rsid w:val="00BB6270"/>
    <w:rsid w:val="00BB654B"/>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3FD8"/>
    <w:rsid w:val="00BD4533"/>
    <w:rsid w:val="00BD51B1"/>
    <w:rsid w:val="00BD527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E73"/>
    <w:rsid w:val="00BF6EC4"/>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A48"/>
    <w:rsid w:val="00C24D8D"/>
    <w:rsid w:val="00C255DF"/>
    <w:rsid w:val="00C25F66"/>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74DF"/>
    <w:rsid w:val="00C57610"/>
    <w:rsid w:val="00C60775"/>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6D8"/>
    <w:rsid w:val="00C8178F"/>
    <w:rsid w:val="00C825F9"/>
    <w:rsid w:val="00C83182"/>
    <w:rsid w:val="00C845A8"/>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415F"/>
    <w:rsid w:val="00CA46F1"/>
    <w:rsid w:val="00CA497D"/>
    <w:rsid w:val="00CA4C36"/>
    <w:rsid w:val="00CA4F05"/>
    <w:rsid w:val="00CA526D"/>
    <w:rsid w:val="00CA5C97"/>
    <w:rsid w:val="00CA72A9"/>
    <w:rsid w:val="00CA7575"/>
    <w:rsid w:val="00CB088C"/>
    <w:rsid w:val="00CB08F2"/>
    <w:rsid w:val="00CB196F"/>
    <w:rsid w:val="00CB21D0"/>
    <w:rsid w:val="00CB3E1E"/>
    <w:rsid w:val="00CB51F7"/>
    <w:rsid w:val="00CB5CFE"/>
    <w:rsid w:val="00CB616D"/>
    <w:rsid w:val="00CB6C84"/>
    <w:rsid w:val="00CB6E11"/>
    <w:rsid w:val="00CB76D3"/>
    <w:rsid w:val="00CB771A"/>
    <w:rsid w:val="00CB7D1A"/>
    <w:rsid w:val="00CC0039"/>
    <w:rsid w:val="00CC0414"/>
    <w:rsid w:val="00CC0529"/>
    <w:rsid w:val="00CC07B9"/>
    <w:rsid w:val="00CC0A43"/>
    <w:rsid w:val="00CC2572"/>
    <w:rsid w:val="00CC2BCF"/>
    <w:rsid w:val="00CC2E3D"/>
    <w:rsid w:val="00CC3C66"/>
    <w:rsid w:val="00CC45F6"/>
    <w:rsid w:val="00CC463C"/>
    <w:rsid w:val="00CC483B"/>
    <w:rsid w:val="00CC4CC0"/>
    <w:rsid w:val="00CC4DB4"/>
    <w:rsid w:val="00CC5737"/>
    <w:rsid w:val="00CC68EE"/>
    <w:rsid w:val="00CC6C9C"/>
    <w:rsid w:val="00CC6D4F"/>
    <w:rsid w:val="00CC7331"/>
    <w:rsid w:val="00CC73FC"/>
    <w:rsid w:val="00CC7C3F"/>
    <w:rsid w:val="00CD0A3E"/>
    <w:rsid w:val="00CD1D6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A07"/>
    <w:rsid w:val="00CE4DE7"/>
    <w:rsid w:val="00CE5ABA"/>
    <w:rsid w:val="00CE5BD8"/>
    <w:rsid w:val="00CE77A4"/>
    <w:rsid w:val="00CF1C1F"/>
    <w:rsid w:val="00CF2B8D"/>
    <w:rsid w:val="00CF32D7"/>
    <w:rsid w:val="00CF5083"/>
    <w:rsid w:val="00CF6513"/>
    <w:rsid w:val="00CF6F1A"/>
    <w:rsid w:val="00D03863"/>
    <w:rsid w:val="00D04638"/>
    <w:rsid w:val="00D05FE7"/>
    <w:rsid w:val="00D06178"/>
    <w:rsid w:val="00D06F35"/>
    <w:rsid w:val="00D100F7"/>
    <w:rsid w:val="00D13154"/>
    <w:rsid w:val="00D133BF"/>
    <w:rsid w:val="00D136A4"/>
    <w:rsid w:val="00D14094"/>
    <w:rsid w:val="00D146C5"/>
    <w:rsid w:val="00D20E5A"/>
    <w:rsid w:val="00D212D6"/>
    <w:rsid w:val="00D215D0"/>
    <w:rsid w:val="00D21CE1"/>
    <w:rsid w:val="00D22390"/>
    <w:rsid w:val="00D232C7"/>
    <w:rsid w:val="00D2341C"/>
    <w:rsid w:val="00D2347C"/>
    <w:rsid w:val="00D250B3"/>
    <w:rsid w:val="00D25232"/>
    <w:rsid w:val="00D2536F"/>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0DA"/>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4768"/>
    <w:rsid w:val="00D85835"/>
    <w:rsid w:val="00D90DE2"/>
    <w:rsid w:val="00D9191C"/>
    <w:rsid w:val="00D92336"/>
    <w:rsid w:val="00D92E82"/>
    <w:rsid w:val="00D92E8B"/>
    <w:rsid w:val="00D92EBE"/>
    <w:rsid w:val="00D939E6"/>
    <w:rsid w:val="00D94F02"/>
    <w:rsid w:val="00D95318"/>
    <w:rsid w:val="00D95451"/>
    <w:rsid w:val="00D96093"/>
    <w:rsid w:val="00D960A1"/>
    <w:rsid w:val="00D97440"/>
    <w:rsid w:val="00D978AA"/>
    <w:rsid w:val="00DA1007"/>
    <w:rsid w:val="00DA215E"/>
    <w:rsid w:val="00DA2E1C"/>
    <w:rsid w:val="00DA30A2"/>
    <w:rsid w:val="00DA3EB3"/>
    <w:rsid w:val="00DA3FC4"/>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2745"/>
    <w:rsid w:val="00DD3AFC"/>
    <w:rsid w:val="00DD3FE5"/>
    <w:rsid w:val="00DD4229"/>
    <w:rsid w:val="00DD4532"/>
    <w:rsid w:val="00DD460C"/>
    <w:rsid w:val="00DD4D58"/>
    <w:rsid w:val="00DD4F8D"/>
    <w:rsid w:val="00DD5E2A"/>
    <w:rsid w:val="00DD6FA6"/>
    <w:rsid w:val="00DD75CD"/>
    <w:rsid w:val="00DD7641"/>
    <w:rsid w:val="00DD792B"/>
    <w:rsid w:val="00DD7C90"/>
    <w:rsid w:val="00DE0117"/>
    <w:rsid w:val="00DE0A69"/>
    <w:rsid w:val="00DE0C5F"/>
    <w:rsid w:val="00DE0DCD"/>
    <w:rsid w:val="00DE12BE"/>
    <w:rsid w:val="00DE3B56"/>
    <w:rsid w:val="00DE41C2"/>
    <w:rsid w:val="00DE439E"/>
    <w:rsid w:val="00DE48E7"/>
    <w:rsid w:val="00DE5E5D"/>
    <w:rsid w:val="00DE6A01"/>
    <w:rsid w:val="00DE6E06"/>
    <w:rsid w:val="00DE6FA8"/>
    <w:rsid w:val="00DF0C69"/>
    <w:rsid w:val="00DF157F"/>
    <w:rsid w:val="00DF1B45"/>
    <w:rsid w:val="00DF1C63"/>
    <w:rsid w:val="00DF1F6F"/>
    <w:rsid w:val="00DF2939"/>
    <w:rsid w:val="00DF48F5"/>
    <w:rsid w:val="00DF4ECA"/>
    <w:rsid w:val="00DF50B1"/>
    <w:rsid w:val="00DF51D0"/>
    <w:rsid w:val="00E003F7"/>
    <w:rsid w:val="00E00CB6"/>
    <w:rsid w:val="00E00FAB"/>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E7C"/>
    <w:rsid w:val="00E4339D"/>
    <w:rsid w:val="00E43453"/>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4870"/>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A46"/>
    <w:rsid w:val="00E83D9F"/>
    <w:rsid w:val="00E843C5"/>
    <w:rsid w:val="00E85ED3"/>
    <w:rsid w:val="00E86939"/>
    <w:rsid w:val="00E87F6F"/>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F27"/>
    <w:rsid w:val="00EA1569"/>
    <w:rsid w:val="00EA1800"/>
    <w:rsid w:val="00EA1812"/>
    <w:rsid w:val="00EA24C8"/>
    <w:rsid w:val="00EA30AA"/>
    <w:rsid w:val="00EA3D8F"/>
    <w:rsid w:val="00EA417F"/>
    <w:rsid w:val="00EA47E6"/>
    <w:rsid w:val="00EA5D8B"/>
    <w:rsid w:val="00EA6CF2"/>
    <w:rsid w:val="00EA7099"/>
    <w:rsid w:val="00EB0452"/>
    <w:rsid w:val="00EB38BF"/>
    <w:rsid w:val="00EB4475"/>
    <w:rsid w:val="00EB53F5"/>
    <w:rsid w:val="00EB6ADF"/>
    <w:rsid w:val="00EB7638"/>
    <w:rsid w:val="00EC0319"/>
    <w:rsid w:val="00EC0738"/>
    <w:rsid w:val="00EC2EEA"/>
    <w:rsid w:val="00EC40FD"/>
    <w:rsid w:val="00EC44B0"/>
    <w:rsid w:val="00EC4C6F"/>
    <w:rsid w:val="00EC548C"/>
    <w:rsid w:val="00EC5D92"/>
    <w:rsid w:val="00EC7DCD"/>
    <w:rsid w:val="00ED08A6"/>
    <w:rsid w:val="00ED0D97"/>
    <w:rsid w:val="00ED1CD6"/>
    <w:rsid w:val="00ED1FA4"/>
    <w:rsid w:val="00ED2AEB"/>
    <w:rsid w:val="00ED2C37"/>
    <w:rsid w:val="00ED3A20"/>
    <w:rsid w:val="00ED3A98"/>
    <w:rsid w:val="00ED47AB"/>
    <w:rsid w:val="00ED4B01"/>
    <w:rsid w:val="00ED4B18"/>
    <w:rsid w:val="00EE1843"/>
    <w:rsid w:val="00EE1D21"/>
    <w:rsid w:val="00EE1E4E"/>
    <w:rsid w:val="00EE21C8"/>
    <w:rsid w:val="00EE2224"/>
    <w:rsid w:val="00EE28BA"/>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77DD"/>
    <w:rsid w:val="00F10331"/>
    <w:rsid w:val="00F10CAF"/>
    <w:rsid w:val="00F10E67"/>
    <w:rsid w:val="00F119B4"/>
    <w:rsid w:val="00F11E04"/>
    <w:rsid w:val="00F11F11"/>
    <w:rsid w:val="00F1327B"/>
    <w:rsid w:val="00F146F9"/>
    <w:rsid w:val="00F15CDD"/>
    <w:rsid w:val="00F15E00"/>
    <w:rsid w:val="00F16D8D"/>
    <w:rsid w:val="00F17F7F"/>
    <w:rsid w:val="00F2012D"/>
    <w:rsid w:val="00F20B83"/>
    <w:rsid w:val="00F20DF1"/>
    <w:rsid w:val="00F20EBA"/>
    <w:rsid w:val="00F212A2"/>
    <w:rsid w:val="00F212A4"/>
    <w:rsid w:val="00F21F79"/>
    <w:rsid w:val="00F23BE6"/>
    <w:rsid w:val="00F23CF9"/>
    <w:rsid w:val="00F23E22"/>
    <w:rsid w:val="00F241AB"/>
    <w:rsid w:val="00F2699E"/>
    <w:rsid w:val="00F26BC6"/>
    <w:rsid w:val="00F276F4"/>
    <w:rsid w:val="00F2780D"/>
    <w:rsid w:val="00F30456"/>
    <w:rsid w:val="00F3057E"/>
    <w:rsid w:val="00F30997"/>
    <w:rsid w:val="00F30F3A"/>
    <w:rsid w:val="00F31204"/>
    <w:rsid w:val="00F31DD7"/>
    <w:rsid w:val="00F32112"/>
    <w:rsid w:val="00F32949"/>
    <w:rsid w:val="00F3341D"/>
    <w:rsid w:val="00F33CC0"/>
    <w:rsid w:val="00F347BD"/>
    <w:rsid w:val="00F350E9"/>
    <w:rsid w:val="00F352EA"/>
    <w:rsid w:val="00F35833"/>
    <w:rsid w:val="00F36191"/>
    <w:rsid w:val="00F36DC4"/>
    <w:rsid w:val="00F371CF"/>
    <w:rsid w:val="00F40646"/>
    <w:rsid w:val="00F419F9"/>
    <w:rsid w:val="00F42833"/>
    <w:rsid w:val="00F4293A"/>
    <w:rsid w:val="00F43EEB"/>
    <w:rsid w:val="00F447AD"/>
    <w:rsid w:val="00F44886"/>
    <w:rsid w:val="00F448E5"/>
    <w:rsid w:val="00F44DFE"/>
    <w:rsid w:val="00F46179"/>
    <w:rsid w:val="00F46BF1"/>
    <w:rsid w:val="00F50F82"/>
    <w:rsid w:val="00F515D3"/>
    <w:rsid w:val="00F521E4"/>
    <w:rsid w:val="00F52D5B"/>
    <w:rsid w:val="00F52E31"/>
    <w:rsid w:val="00F536AA"/>
    <w:rsid w:val="00F53EAD"/>
    <w:rsid w:val="00F541A4"/>
    <w:rsid w:val="00F55043"/>
    <w:rsid w:val="00F55AA3"/>
    <w:rsid w:val="00F5638C"/>
    <w:rsid w:val="00F56DCF"/>
    <w:rsid w:val="00F578B1"/>
    <w:rsid w:val="00F602A8"/>
    <w:rsid w:val="00F60B63"/>
    <w:rsid w:val="00F612D2"/>
    <w:rsid w:val="00F62261"/>
    <w:rsid w:val="00F6293A"/>
    <w:rsid w:val="00F62E96"/>
    <w:rsid w:val="00F62F0C"/>
    <w:rsid w:val="00F63DF8"/>
    <w:rsid w:val="00F640BA"/>
    <w:rsid w:val="00F640C0"/>
    <w:rsid w:val="00F656BE"/>
    <w:rsid w:val="00F65C0C"/>
    <w:rsid w:val="00F65C55"/>
    <w:rsid w:val="00F66179"/>
    <w:rsid w:val="00F669FD"/>
    <w:rsid w:val="00F66F00"/>
    <w:rsid w:val="00F67030"/>
    <w:rsid w:val="00F6752F"/>
    <w:rsid w:val="00F67CB6"/>
    <w:rsid w:val="00F7019D"/>
    <w:rsid w:val="00F7067A"/>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709B"/>
    <w:rsid w:val="00F87881"/>
    <w:rsid w:val="00F90201"/>
    <w:rsid w:val="00F9031B"/>
    <w:rsid w:val="00F9293F"/>
    <w:rsid w:val="00F939E3"/>
    <w:rsid w:val="00F94A75"/>
    <w:rsid w:val="00F95827"/>
    <w:rsid w:val="00F96DDF"/>
    <w:rsid w:val="00F97629"/>
    <w:rsid w:val="00F97FAD"/>
    <w:rsid w:val="00FA0CC8"/>
    <w:rsid w:val="00FA10F7"/>
    <w:rsid w:val="00FA115E"/>
    <w:rsid w:val="00FA1AA2"/>
    <w:rsid w:val="00FA1CB8"/>
    <w:rsid w:val="00FA221F"/>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4F7"/>
    <w:rsid w:val="00FB1737"/>
    <w:rsid w:val="00FB2185"/>
    <w:rsid w:val="00FB2489"/>
    <w:rsid w:val="00FB4A07"/>
    <w:rsid w:val="00FB4D1B"/>
    <w:rsid w:val="00FB50D3"/>
    <w:rsid w:val="00FB5A77"/>
    <w:rsid w:val="00FB6C74"/>
    <w:rsid w:val="00FB6DCF"/>
    <w:rsid w:val="00FB6E9F"/>
    <w:rsid w:val="00FB6F83"/>
    <w:rsid w:val="00FB78F3"/>
    <w:rsid w:val="00FB7AC9"/>
    <w:rsid w:val="00FC051D"/>
    <w:rsid w:val="00FC084A"/>
    <w:rsid w:val="00FC09EC"/>
    <w:rsid w:val="00FC17BE"/>
    <w:rsid w:val="00FC1947"/>
    <w:rsid w:val="00FC3510"/>
    <w:rsid w:val="00FC39EE"/>
    <w:rsid w:val="00FC3B39"/>
    <w:rsid w:val="00FC5225"/>
    <w:rsid w:val="00FC5F7C"/>
    <w:rsid w:val="00FC789C"/>
    <w:rsid w:val="00FC79B9"/>
    <w:rsid w:val="00FD00DA"/>
    <w:rsid w:val="00FD018A"/>
    <w:rsid w:val="00FD01AF"/>
    <w:rsid w:val="00FD026E"/>
    <w:rsid w:val="00FD041E"/>
    <w:rsid w:val="00FD083E"/>
    <w:rsid w:val="00FD0DDB"/>
    <w:rsid w:val="00FD0E3E"/>
    <w:rsid w:val="00FD3AB4"/>
    <w:rsid w:val="00FD4328"/>
    <w:rsid w:val="00FD46EB"/>
    <w:rsid w:val="00FD478F"/>
    <w:rsid w:val="00FD4A0C"/>
    <w:rsid w:val="00FD54E8"/>
    <w:rsid w:val="00FD55CE"/>
    <w:rsid w:val="00FD5CF9"/>
    <w:rsid w:val="00FD60B7"/>
    <w:rsid w:val="00FD6205"/>
    <w:rsid w:val="00FD6BFF"/>
    <w:rsid w:val="00FD745F"/>
    <w:rsid w:val="00FD751F"/>
    <w:rsid w:val="00FE0EC7"/>
    <w:rsid w:val="00FE14E4"/>
    <w:rsid w:val="00FE33C3"/>
    <w:rsid w:val="00FE3B74"/>
    <w:rsid w:val="00FE43C9"/>
    <w:rsid w:val="00FE4600"/>
    <w:rsid w:val="00FE50D1"/>
    <w:rsid w:val="00FE5799"/>
    <w:rsid w:val="00FE6263"/>
    <w:rsid w:val="00FE661D"/>
    <w:rsid w:val="00FE707E"/>
    <w:rsid w:val="00FF1694"/>
    <w:rsid w:val="00FF1CDA"/>
    <w:rsid w:val="00FF1DAC"/>
    <w:rsid w:val="00FF2762"/>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253464.2" TargetMode="External"/><Relationship Id="rId7" Type="http://schemas.openxmlformats.org/officeDocument/2006/relationships/endnotes" Target="endnot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1005786/2000" TargetMode="External"/><Relationship Id="rId28" Type="http://schemas.openxmlformats.org/officeDocument/2006/relationships/fontTable" Target="fontTable.xm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www.consultant.ru/document/cons_doc_LAW_327712/3d0cac60971a511280cbba229d9b6329c07731f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6F6C-63E5-40B9-B0CB-E0E0FF6B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14</Pages>
  <Words>6386</Words>
  <Characters>36404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163</cp:revision>
  <cp:lastPrinted>2020-10-07T07:35:00Z</cp:lastPrinted>
  <dcterms:created xsi:type="dcterms:W3CDTF">2020-09-03T14:36:00Z</dcterms:created>
  <dcterms:modified xsi:type="dcterms:W3CDTF">2020-10-12T07:06:00Z</dcterms:modified>
</cp:coreProperties>
</file>