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266" w:rsidRDefault="00EC4266" w:rsidP="009D42B0">
      <w:pPr>
        <w:spacing w:line="240" w:lineRule="exact"/>
        <w:ind w:left="5670"/>
        <w:rPr>
          <w:rStyle w:val="af4"/>
          <w:b w:val="0"/>
          <w:bCs/>
          <w:color w:val="auto"/>
          <w:sz w:val="28"/>
          <w:szCs w:val="28"/>
        </w:rPr>
      </w:pPr>
      <w:bookmarkStart w:id="0" w:name="_GoBack"/>
      <w:bookmarkEnd w:id="0"/>
      <w:r>
        <w:rPr>
          <w:rStyle w:val="af4"/>
          <w:b w:val="0"/>
          <w:bCs/>
          <w:color w:val="auto"/>
          <w:sz w:val="28"/>
          <w:szCs w:val="28"/>
        </w:rPr>
        <w:t>Приложение № 1</w:t>
      </w:r>
    </w:p>
    <w:p w:rsidR="00EC4266" w:rsidRDefault="00EC4266" w:rsidP="00EC4266">
      <w:pPr>
        <w:tabs>
          <w:tab w:val="left" w:pos="5670"/>
        </w:tabs>
        <w:spacing w:line="240" w:lineRule="exact"/>
        <w:ind w:left="5670"/>
        <w:rPr>
          <w:rStyle w:val="af4"/>
          <w:b w:val="0"/>
          <w:bCs/>
          <w:color w:val="auto"/>
          <w:sz w:val="28"/>
          <w:szCs w:val="28"/>
        </w:rPr>
      </w:pPr>
    </w:p>
    <w:p w:rsidR="00EC4266" w:rsidRPr="00B76F59" w:rsidRDefault="00EC4266" w:rsidP="00EC4266">
      <w:pPr>
        <w:tabs>
          <w:tab w:val="left" w:pos="5670"/>
        </w:tabs>
        <w:spacing w:line="240" w:lineRule="exact"/>
        <w:ind w:left="5670"/>
        <w:rPr>
          <w:rStyle w:val="af4"/>
          <w:b w:val="0"/>
          <w:bCs/>
          <w:color w:val="auto"/>
          <w:sz w:val="28"/>
          <w:szCs w:val="28"/>
        </w:rPr>
      </w:pPr>
      <w:r>
        <w:rPr>
          <w:rStyle w:val="af4"/>
          <w:b w:val="0"/>
          <w:bCs/>
          <w:color w:val="auto"/>
          <w:sz w:val="28"/>
          <w:szCs w:val="28"/>
        </w:rPr>
        <w:t>УТВЕРЖДЕНА</w:t>
      </w:r>
    </w:p>
    <w:p w:rsidR="00EC4266" w:rsidRPr="00BE65B2" w:rsidRDefault="00EC4266" w:rsidP="00EC4266">
      <w:pPr>
        <w:tabs>
          <w:tab w:val="left" w:pos="5670"/>
        </w:tabs>
        <w:spacing w:line="240" w:lineRule="exact"/>
        <w:ind w:left="5670"/>
        <w:rPr>
          <w:rStyle w:val="af4"/>
          <w:b w:val="0"/>
          <w:bCs/>
          <w:color w:val="auto"/>
          <w:sz w:val="28"/>
          <w:szCs w:val="28"/>
        </w:rPr>
      </w:pPr>
    </w:p>
    <w:p w:rsidR="00EC4266" w:rsidRPr="00BE65B2" w:rsidRDefault="00EC4266" w:rsidP="00EC4266">
      <w:pPr>
        <w:tabs>
          <w:tab w:val="left" w:pos="851"/>
          <w:tab w:val="left" w:pos="5387"/>
          <w:tab w:val="left" w:pos="5670"/>
        </w:tabs>
        <w:spacing w:before="120" w:line="240" w:lineRule="exact"/>
        <w:ind w:left="5670"/>
        <w:rPr>
          <w:sz w:val="28"/>
          <w:szCs w:val="28"/>
        </w:rPr>
      </w:pPr>
      <w:r>
        <w:rPr>
          <w:sz w:val="28"/>
          <w:szCs w:val="28"/>
        </w:rPr>
        <w:t>приказом Министерства финансов</w:t>
      </w:r>
    </w:p>
    <w:p w:rsidR="00EC4266" w:rsidRPr="00BE65B2" w:rsidRDefault="00EC4266" w:rsidP="00EC4266">
      <w:pPr>
        <w:tabs>
          <w:tab w:val="left" w:pos="851"/>
          <w:tab w:val="left" w:pos="5387"/>
          <w:tab w:val="left" w:pos="5670"/>
        </w:tabs>
        <w:spacing w:line="240" w:lineRule="exact"/>
        <w:ind w:left="5670"/>
        <w:rPr>
          <w:sz w:val="28"/>
          <w:szCs w:val="28"/>
        </w:rPr>
      </w:pPr>
      <w:r w:rsidRPr="00BE65B2">
        <w:rPr>
          <w:sz w:val="28"/>
          <w:szCs w:val="28"/>
        </w:rPr>
        <w:t>Чеченской Республики</w:t>
      </w:r>
    </w:p>
    <w:p w:rsidR="00EC4266" w:rsidRPr="00BE65B2" w:rsidRDefault="00EC4266" w:rsidP="00EC4266">
      <w:pPr>
        <w:tabs>
          <w:tab w:val="left" w:pos="2880"/>
          <w:tab w:val="left" w:pos="5387"/>
          <w:tab w:val="left" w:pos="5670"/>
        </w:tabs>
        <w:spacing w:before="120"/>
        <w:ind w:left="5670"/>
        <w:rPr>
          <w:sz w:val="28"/>
          <w:szCs w:val="28"/>
        </w:rPr>
      </w:pPr>
      <w:r w:rsidRPr="00BE65B2">
        <w:rPr>
          <w:sz w:val="28"/>
          <w:szCs w:val="28"/>
        </w:rPr>
        <w:t xml:space="preserve">от </w:t>
      </w:r>
      <w:r w:rsidR="005975AC">
        <w:rPr>
          <w:sz w:val="28"/>
          <w:szCs w:val="28"/>
        </w:rPr>
        <w:t>22 июля 2021 г.</w:t>
      </w:r>
      <w:r>
        <w:rPr>
          <w:sz w:val="28"/>
          <w:szCs w:val="28"/>
        </w:rPr>
        <w:t xml:space="preserve"> </w:t>
      </w:r>
      <w:r w:rsidRPr="00BE65B2">
        <w:rPr>
          <w:sz w:val="28"/>
          <w:szCs w:val="28"/>
        </w:rPr>
        <w:t>№</w:t>
      </w:r>
      <w:r w:rsidR="005975AC">
        <w:rPr>
          <w:sz w:val="28"/>
          <w:szCs w:val="28"/>
        </w:rPr>
        <w:t xml:space="preserve"> 3</w:t>
      </w:r>
      <w:r w:rsidR="00B83863">
        <w:rPr>
          <w:sz w:val="28"/>
          <w:szCs w:val="28"/>
        </w:rPr>
        <w:t>10</w:t>
      </w:r>
      <w:r w:rsidRPr="00BE65B2">
        <w:rPr>
          <w:sz w:val="28"/>
          <w:szCs w:val="28"/>
        </w:rPr>
        <w:t xml:space="preserve"> </w:t>
      </w:r>
      <w:r>
        <w:rPr>
          <w:sz w:val="28"/>
          <w:szCs w:val="28"/>
        </w:rPr>
        <w:t xml:space="preserve">   </w:t>
      </w:r>
    </w:p>
    <w:p w:rsidR="00EC4266" w:rsidRDefault="00EC4266" w:rsidP="00EC4266">
      <w:pPr>
        <w:jc w:val="right"/>
        <w:rPr>
          <w:rStyle w:val="af4"/>
          <w:bCs/>
        </w:rPr>
      </w:pPr>
    </w:p>
    <w:p w:rsidR="006F65D7" w:rsidRDefault="006F65D7" w:rsidP="008F79C0">
      <w:pPr>
        <w:pStyle w:val="1"/>
        <w:spacing w:line="240" w:lineRule="exact"/>
        <w:rPr>
          <w:sz w:val="28"/>
          <w:szCs w:val="28"/>
        </w:rPr>
      </w:pPr>
      <w:r>
        <w:rPr>
          <w:sz w:val="28"/>
          <w:szCs w:val="28"/>
        </w:rPr>
        <w:t>Заявка</w:t>
      </w:r>
    </w:p>
    <w:p w:rsidR="00EC4266" w:rsidRPr="008F79C0" w:rsidRDefault="008F79C0" w:rsidP="008F79C0">
      <w:pPr>
        <w:pStyle w:val="1"/>
        <w:spacing w:line="240" w:lineRule="exact"/>
        <w:rPr>
          <w:sz w:val="28"/>
          <w:szCs w:val="28"/>
        </w:rPr>
      </w:pPr>
      <w:r w:rsidRPr="008F79C0">
        <w:rPr>
          <w:sz w:val="28"/>
          <w:szCs w:val="28"/>
        </w:rPr>
        <w:t xml:space="preserve"> </w:t>
      </w:r>
      <w:r w:rsidR="00EC4266" w:rsidRPr="008F79C0">
        <w:rPr>
          <w:sz w:val="28"/>
          <w:szCs w:val="28"/>
        </w:rPr>
        <w:t>на участие в конкурсном отборе инициативных проектов для предоставление финансовой поддержки за счет средств бюджета Чеченской Республики</w:t>
      </w:r>
    </w:p>
    <w:p w:rsidR="00EC4266" w:rsidRPr="00B76F59" w:rsidRDefault="00EC4266" w:rsidP="00EC4266"/>
    <w:p w:rsidR="00EC4266" w:rsidRPr="00B76F59" w:rsidRDefault="00EC4266" w:rsidP="00EC4266">
      <w:pPr>
        <w:jc w:val="both"/>
      </w:pPr>
      <w:r w:rsidRPr="00B76F59">
        <w:t>1. Наименование инициативного проекта, выдвигаемого для получения финансовой поддержки за счет межбюджетных трансфертов из республиканского бюджета, направленного на решение вопросов местного значения или иных вопросов, право решения которых предоставлено органам местного самоуправления муниципальных образований Чеченской Республики (далее - проект)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EC4266" w:rsidRPr="00B76F59" w:rsidTr="00DA4974">
        <w:tblPrEx>
          <w:tblCellMar>
            <w:top w:w="0" w:type="dxa"/>
            <w:bottom w:w="0" w:type="dxa"/>
          </w:tblCellMar>
        </w:tblPrEx>
        <w:tc>
          <w:tcPr>
            <w:tcW w:w="9923"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r w:rsidRPr="00B76F59">
        <w:t>2. Адрес</w:t>
      </w:r>
      <w:r>
        <w:t>ные данные о проекте</w:t>
      </w:r>
      <w:r w:rsidRPr="00B76F59">
        <w:t>:</w:t>
      </w:r>
    </w:p>
    <w:p w:rsidR="00EC4266" w:rsidRPr="00B76F59" w:rsidRDefault="00EC4266" w:rsidP="00EC4266">
      <w:r w:rsidRPr="00B76F59">
        <w:t>2.1. Муниципальный район (городской округ) Чеченской Республики:</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EC4266" w:rsidRPr="00B76F59" w:rsidTr="00DA4974">
        <w:tblPrEx>
          <w:tblCellMar>
            <w:top w:w="0" w:type="dxa"/>
            <w:bottom w:w="0" w:type="dxa"/>
          </w:tblCellMar>
        </w:tblPrEx>
        <w:tc>
          <w:tcPr>
            <w:tcW w:w="9923"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r w:rsidRPr="00B76F59">
        <w:t>2.2. Населенный пункт, адрес места реализации инициативного проекта: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EC4266" w:rsidRPr="00B76F59" w:rsidTr="00DA4974">
        <w:tblPrEx>
          <w:tblCellMar>
            <w:top w:w="0" w:type="dxa"/>
            <w:bottom w:w="0" w:type="dxa"/>
          </w:tblCellMar>
        </w:tblPrEx>
        <w:tc>
          <w:tcPr>
            <w:tcW w:w="9923"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r w:rsidRPr="00B76F59">
        <w:t>2.3. Численность населения муниципального района (городского округа) Чеченской Республики на 1 января текущего года: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EC4266" w:rsidRPr="00B76F59" w:rsidTr="00DA4974">
        <w:tblPrEx>
          <w:tblCellMar>
            <w:top w:w="0" w:type="dxa"/>
            <w:bottom w:w="0" w:type="dxa"/>
          </w:tblCellMar>
        </w:tblPrEx>
        <w:tc>
          <w:tcPr>
            <w:tcW w:w="9923"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r w:rsidRPr="00B76F59">
        <w:t>2.4. Численность населения населенного пункта муниципального района (городского округа) Чеченской Республики</w:t>
      </w:r>
      <w:r>
        <w:t xml:space="preserve"> </w:t>
      </w:r>
      <w:r w:rsidRPr="00B76F59">
        <w:t>на 1 января текущего года:</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EC4266" w:rsidRPr="00B76F59" w:rsidTr="00DA4974">
        <w:tblPrEx>
          <w:tblCellMar>
            <w:top w:w="0" w:type="dxa"/>
            <w:bottom w:w="0" w:type="dxa"/>
          </w:tblCellMar>
        </w:tblPrEx>
        <w:tc>
          <w:tcPr>
            <w:tcW w:w="9923"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r w:rsidRPr="00B76F59">
        <w:t>3. Тип объекта общественной инфраструктуры, на развитие которо</w:t>
      </w:r>
      <w:r>
        <w:t>й</w:t>
      </w:r>
      <w:r w:rsidRPr="00B76F59">
        <w:t xml:space="preserve"> направлен проект: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EC4266" w:rsidRPr="00B76F59" w:rsidTr="00DA4974">
        <w:tblPrEx>
          <w:tblCellMar>
            <w:top w:w="0" w:type="dxa"/>
            <w:bottom w:w="0" w:type="dxa"/>
          </w:tblCellMar>
        </w:tblPrEx>
        <w:tc>
          <w:tcPr>
            <w:tcW w:w="9923"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pPr>
        <w:jc w:val="both"/>
      </w:pPr>
      <w:r w:rsidRPr="00B76F59">
        <w:t>(1) объекты физической культуры и спорта; (2) объекты, используемые для проведения общественных и культурно-массовых мероприятий; (3) территории</w:t>
      </w:r>
      <w:r>
        <w:t xml:space="preserve">, </w:t>
      </w:r>
      <w:r w:rsidRPr="00B76F59">
        <w:t>прилегающие к объектам социальной инфраструктуры; (4) автомобильные дороги и сооружения на них; (5) объекты благоустройства; (6) объекты ЖКХ; (7) другое)</w:t>
      </w:r>
    </w:p>
    <w:p w:rsidR="00EC4266" w:rsidRPr="00B76F59" w:rsidRDefault="00EC4266" w:rsidP="00EC4266">
      <w:pPr>
        <w:jc w:val="both"/>
      </w:pPr>
      <w:r w:rsidRPr="00B76F59">
        <w:t>4. Наименование вопроса местного значения, в рамках которого реализуется проект: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EC4266" w:rsidRPr="00B76F59" w:rsidTr="00DA4974">
        <w:tblPrEx>
          <w:tblCellMar>
            <w:top w:w="0" w:type="dxa"/>
            <w:bottom w:w="0" w:type="dxa"/>
          </w:tblCellMar>
        </w:tblPrEx>
        <w:tc>
          <w:tcPr>
            <w:tcW w:w="9923"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pPr>
        <w:jc w:val="both"/>
      </w:pPr>
      <w:r w:rsidRPr="00B76F59">
        <w:t xml:space="preserve">(наименование вопроса местного значения в соответствии с </w:t>
      </w:r>
      <w:r w:rsidRPr="008F79C0">
        <w:rPr>
          <w:rStyle w:val="af5"/>
          <w:color w:val="auto"/>
        </w:rPr>
        <w:t>Федеральным законом</w:t>
      </w:r>
      <w:r w:rsidRPr="008F79C0">
        <w:t xml:space="preserve"> от 6</w:t>
      </w:r>
      <w:r w:rsidRPr="00B76F59">
        <w:t xml:space="preserve"> октября 2003 г. № 131-ФЗ «Об общих принципах организации местного самоуправления в Российской Федерации» </w:t>
      </w:r>
      <w:r>
        <w:t>(</w:t>
      </w:r>
      <w:r w:rsidRPr="00B76F59">
        <w:t>иног</w:t>
      </w:r>
      <w:r>
        <w:t xml:space="preserve">о вопроса, право </w:t>
      </w:r>
      <w:r w:rsidR="008F79C0">
        <w:t>решения</w:t>
      </w:r>
      <w:r>
        <w:t xml:space="preserve"> которого</w:t>
      </w:r>
      <w:r w:rsidRPr="00B76F59">
        <w:t xml:space="preserve"> предоставлено органам местного самоуправления муниципальных образований Чеченской Республики</w:t>
      </w:r>
      <w:r>
        <w:t>)</w:t>
      </w:r>
      <w:r w:rsidRPr="00B76F59">
        <w:t>, в рамках которого реализуется проект)</w:t>
      </w:r>
    </w:p>
    <w:p w:rsidR="00EC4266" w:rsidRPr="00B76F59" w:rsidRDefault="00EC4266" w:rsidP="00EC4266">
      <w:pPr>
        <w:jc w:val="both"/>
      </w:pPr>
      <w:r w:rsidRPr="00B76F59">
        <w:t>5. Описание проекта:</w:t>
      </w:r>
    </w:p>
    <w:p w:rsidR="00EC4266" w:rsidRPr="00B76F59" w:rsidRDefault="00EC4266" w:rsidP="00EC4266">
      <w:pPr>
        <w:jc w:val="both"/>
      </w:pPr>
      <w:r w:rsidRPr="00B76F59">
        <w:t>5.1. Описание проблемы, на решение которой направлен проект:</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3"/>
      </w:tblGrid>
      <w:tr w:rsidR="00EC4266" w:rsidRPr="00B76F59" w:rsidTr="00DA4974">
        <w:tblPrEx>
          <w:tblCellMar>
            <w:top w:w="0" w:type="dxa"/>
            <w:bottom w:w="0" w:type="dxa"/>
          </w:tblCellMar>
        </w:tblPrEx>
        <w:tc>
          <w:tcPr>
            <w:tcW w:w="9923"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pPr>
        <w:jc w:val="both"/>
      </w:pPr>
      <w:r w:rsidRPr="00B76F59">
        <w:t>(суть проблемы, ее негативные социально-экономические последствия, год постройки объекта общественной инфраструктуры, предусмотренного проектом, его текущее состояние, степень неотложности решения проблемы и т.д.)</w:t>
      </w:r>
    </w:p>
    <w:p w:rsidR="00EC4266" w:rsidRPr="00B76F59" w:rsidRDefault="00EC4266" w:rsidP="00EC4266">
      <w:pPr>
        <w:jc w:val="both"/>
      </w:pPr>
      <w:r w:rsidRPr="00B76F59">
        <w:t>5.2. Общая стоимость реализации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6"/>
        <w:gridCol w:w="5077"/>
        <w:gridCol w:w="2352"/>
        <w:gridCol w:w="1879"/>
      </w:tblGrid>
      <w:tr w:rsidR="00EC4266" w:rsidRPr="008F79C0" w:rsidTr="008F79C0">
        <w:tblPrEx>
          <w:tblCellMar>
            <w:top w:w="0" w:type="dxa"/>
            <w:bottom w:w="0" w:type="dxa"/>
          </w:tblCellMar>
        </w:tblPrEx>
        <w:tc>
          <w:tcPr>
            <w:tcW w:w="686"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N</w:t>
            </w:r>
          </w:p>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п/п</w:t>
            </w:r>
          </w:p>
        </w:tc>
        <w:tc>
          <w:tcPr>
            <w:tcW w:w="5077"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Виды работ (услуг)</w:t>
            </w:r>
          </w:p>
        </w:tc>
        <w:tc>
          <w:tcPr>
            <w:tcW w:w="2352"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Полная стоимость, тыс. рублей</w:t>
            </w:r>
          </w:p>
        </w:tc>
        <w:tc>
          <w:tcPr>
            <w:tcW w:w="1879"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Примечание</w:t>
            </w:r>
          </w:p>
        </w:tc>
      </w:tr>
      <w:tr w:rsidR="00EC4266" w:rsidRPr="008F79C0" w:rsidTr="008F79C0">
        <w:tblPrEx>
          <w:tblCellMar>
            <w:top w:w="0" w:type="dxa"/>
            <w:bottom w:w="0" w:type="dxa"/>
          </w:tblCellMar>
        </w:tblPrEx>
        <w:tc>
          <w:tcPr>
            <w:tcW w:w="686"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1</w:t>
            </w:r>
          </w:p>
        </w:tc>
        <w:tc>
          <w:tcPr>
            <w:tcW w:w="5077"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2</w:t>
            </w:r>
          </w:p>
        </w:tc>
        <w:tc>
          <w:tcPr>
            <w:tcW w:w="2352"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3</w:t>
            </w:r>
          </w:p>
        </w:tc>
        <w:tc>
          <w:tcPr>
            <w:tcW w:w="1879"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4</w:t>
            </w:r>
          </w:p>
        </w:tc>
      </w:tr>
      <w:tr w:rsidR="00EC4266" w:rsidRPr="008F79C0" w:rsidTr="008F79C0">
        <w:tblPrEx>
          <w:tblCellMar>
            <w:top w:w="0" w:type="dxa"/>
            <w:bottom w:w="0" w:type="dxa"/>
          </w:tblCellMar>
        </w:tblPrEx>
        <w:tc>
          <w:tcPr>
            <w:tcW w:w="686"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1</w:t>
            </w:r>
          </w:p>
        </w:tc>
        <w:tc>
          <w:tcPr>
            <w:tcW w:w="5077" w:type="dxa"/>
          </w:tcPr>
          <w:p w:rsidR="00EC4266" w:rsidRPr="008F79C0" w:rsidRDefault="00EC4266" w:rsidP="00DA4974">
            <w:pPr>
              <w:pStyle w:val="af7"/>
              <w:rPr>
                <w:rFonts w:ascii="Times New Roman" w:hAnsi="Times New Roman" w:cs="Times New Roman"/>
                <w:sz w:val="20"/>
                <w:szCs w:val="20"/>
              </w:rPr>
            </w:pPr>
            <w:r w:rsidRPr="008F79C0">
              <w:rPr>
                <w:rFonts w:ascii="Times New Roman" w:hAnsi="Times New Roman" w:cs="Times New Roman"/>
                <w:sz w:val="20"/>
                <w:szCs w:val="20"/>
              </w:rPr>
              <w:t>Разработка и проверка технической, проектной и сметной документации</w:t>
            </w:r>
          </w:p>
        </w:tc>
        <w:tc>
          <w:tcPr>
            <w:tcW w:w="2352" w:type="dxa"/>
          </w:tcPr>
          <w:p w:rsidR="00EC4266" w:rsidRPr="008F79C0" w:rsidRDefault="00EC4266" w:rsidP="00DA4974">
            <w:pPr>
              <w:pStyle w:val="af6"/>
              <w:rPr>
                <w:rFonts w:ascii="Times New Roman" w:hAnsi="Times New Roman" w:cs="Times New Roman"/>
                <w:sz w:val="20"/>
                <w:szCs w:val="20"/>
              </w:rPr>
            </w:pPr>
          </w:p>
        </w:tc>
        <w:tc>
          <w:tcPr>
            <w:tcW w:w="1879" w:type="dxa"/>
          </w:tcPr>
          <w:p w:rsidR="00EC4266" w:rsidRPr="008F79C0" w:rsidRDefault="00EC4266" w:rsidP="00DA4974">
            <w:pPr>
              <w:pStyle w:val="af6"/>
              <w:rPr>
                <w:rFonts w:ascii="Times New Roman" w:hAnsi="Times New Roman" w:cs="Times New Roman"/>
                <w:sz w:val="20"/>
                <w:szCs w:val="20"/>
              </w:rPr>
            </w:pPr>
          </w:p>
        </w:tc>
      </w:tr>
      <w:tr w:rsidR="00EC4266" w:rsidRPr="008F79C0" w:rsidTr="008F79C0">
        <w:tblPrEx>
          <w:tblCellMar>
            <w:top w:w="0" w:type="dxa"/>
            <w:bottom w:w="0" w:type="dxa"/>
          </w:tblCellMar>
        </w:tblPrEx>
        <w:tc>
          <w:tcPr>
            <w:tcW w:w="686" w:type="dxa"/>
          </w:tcPr>
          <w:p w:rsidR="00EC4266" w:rsidRPr="008F79C0" w:rsidRDefault="00EC4266" w:rsidP="00DA4974">
            <w:pPr>
              <w:pStyle w:val="af6"/>
              <w:jc w:val="center"/>
              <w:rPr>
                <w:rFonts w:ascii="Times New Roman" w:hAnsi="Times New Roman" w:cs="Times New Roman"/>
                <w:sz w:val="20"/>
                <w:szCs w:val="20"/>
              </w:rPr>
            </w:pPr>
            <w:bookmarkStart w:id="1" w:name="sub_50"/>
            <w:r w:rsidRPr="008F79C0">
              <w:rPr>
                <w:rFonts w:ascii="Times New Roman" w:hAnsi="Times New Roman" w:cs="Times New Roman"/>
                <w:sz w:val="20"/>
                <w:szCs w:val="20"/>
              </w:rPr>
              <w:t>2</w:t>
            </w:r>
            <w:bookmarkEnd w:id="1"/>
          </w:p>
        </w:tc>
        <w:tc>
          <w:tcPr>
            <w:tcW w:w="5077" w:type="dxa"/>
          </w:tcPr>
          <w:p w:rsidR="00EC4266" w:rsidRPr="008F79C0" w:rsidRDefault="00EC4266" w:rsidP="00DA4974">
            <w:pPr>
              <w:pStyle w:val="af7"/>
              <w:rPr>
                <w:rFonts w:ascii="Times New Roman" w:hAnsi="Times New Roman" w:cs="Times New Roman"/>
                <w:sz w:val="20"/>
                <w:szCs w:val="20"/>
              </w:rPr>
            </w:pPr>
            <w:r w:rsidRPr="008F79C0">
              <w:rPr>
                <w:rFonts w:ascii="Times New Roman" w:hAnsi="Times New Roman" w:cs="Times New Roman"/>
                <w:sz w:val="20"/>
                <w:szCs w:val="20"/>
              </w:rPr>
              <w:t>Строительные и ремонтные работы, включая приобретение оборудования, материалов и строительный контроль</w:t>
            </w:r>
          </w:p>
        </w:tc>
        <w:tc>
          <w:tcPr>
            <w:tcW w:w="2352" w:type="dxa"/>
          </w:tcPr>
          <w:p w:rsidR="00EC4266" w:rsidRPr="008F79C0" w:rsidRDefault="00EC4266" w:rsidP="00DA4974">
            <w:pPr>
              <w:pStyle w:val="af6"/>
              <w:rPr>
                <w:rFonts w:ascii="Times New Roman" w:hAnsi="Times New Roman" w:cs="Times New Roman"/>
                <w:sz w:val="20"/>
                <w:szCs w:val="20"/>
              </w:rPr>
            </w:pPr>
          </w:p>
        </w:tc>
        <w:tc>
          <w:tcPr>
            <w:tcW w:w="1879" w:type="dxa"/>
          </w:tcPr>
          <w:p w:rsidR="00EC4266" w:rsidRPr="008F79C0" w:rsidRDefault="00EC4266" w:rsidP="00DA4974">
            <w:pPr>
              <w:pStyle w:val="af6"/>
              <w:rPr>
                <w:rFonts w:ascii="Times New Roman" w:hAnsi="Times New Roman" w:cs="Times New Roman"/>
                <w:sz w:val="20"/>
                <w:szCs w:val="20"/>
              </w:rPr>
            </w:pPr>
          </w:p>
        </w:tc>
      </w:tr>
      <w:tr w:rsidR="00EC4266" w:rsidRPr="008F79C0" w:rsidTr="008F79C0">
        <w:tblPrEx>
          <w:tblCellMar>
            <w:top w:w="0" w:type="dxa"/>
            <w:bottom w:w="0" w:type="dxa"/>
          </w:tblCellMar>
        </w:tblPrEx>
        <w:tc>
          <w:tcPr>
            <w:tcW w:w="686"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3</w:t>
            </w:r>
          </w:p>
        </w:tc>
        <w:tc>
          <w:tcPr>
            <w:tcW w:w="5077" w:type="dxa"/>
          </w:tcPr>
          <w:p w:rsidR="00EC4266" w:rsidRPr="008F79C0" w:rsidRDefault="00EC4266" w:rsidP="00DA4974">
            <w:pPr>
              <w:pStyle w:val="af7"/>
              <w:rPr>
                <w:rFonts w:ascii="Times New Roman" w:hAnsi="Times New Roman" w:cs="Times New Roman"/>
                <w:sz w:val="20"/>
                <w:szCs w:val="20"/>
              </w:rPr>
            </w:pPr>
            <w:r w:rsidRPr="008F79C0">
              <w:rPr>
                <w:rFonts w:ascii="Times New Roman" w:hAnsi="Times New Roman" w:cs="Times New Roman"/>
                <w:sz w:val="20"/>
                <w:szCs w:val="20"/>
              </w:rPr>
              <w:t>Строительный контроль</w:t>
            </w:r>
          </w:p>
        </w:tc>
        <w:tc>
          <w:tcPr>
            <w:tcW w:w="2352" w:type="dxa"/>
          </w:tcPr>
          <w:p w:rsidR="00EC4266" w:rsidRPr="008F79C0" w:rsidRDefault="00EC4266" w:rsidP="00DA4974">
            <w:pPr>
              <w:pStyle w:val="af6"/>
              <w:rPr>
                <w:rFonts w:ascii="Times New Roman" w:hAnsi="Times New Roman" w:cs="Times New Roman"/>
                <w:sz w:val="20"/>
                <w:szCs w:val="20"/>
              </w:rPr>
            </w:pPr>
          </w:p>
        </w:tc>
        <w:tc>
          <w:tcPr>
            <w:tcW w:w="1879" w:type="dxa"/>
          </w:tcPr>
          <w:p w:rsidR="00EC4266" w:rsidRPr="008F79C0" w:rsidRDefault="00EC4266" w:rsidP="00DA4974">
            <w:pPr>
              <w:pStyle w:val="af6"/>
              <w:rPr>
                <w:rFonts w:ascii="Times New Roman" w:hAnsi="Times New Roman" w:cs="Times New Roman"/>
                <w:sz w:val="20"/>
                <w:szCs w:val="20"/>
              </w:rPr>
            </w:pPr>
          </w:p>
        </w:tc>
      </w:tr>
      <w:tr w:rsidR="00EC4266" w:rsidRPr="008F79C0" w:rsidTr="008F79C0">
        <w:tblPrEx>
          <w:tblCellMar>
            <w:top w:w="0" w:type="dxa"/>
            <w:bottom w:w="0" w:type="dxa"/>
          </w:tblCellMar>
        </w:tblPrEx>
        <w:tc>
          <w:tcPr>
            <w:tcW w:w="686"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4</w:t>
            </w:r>
          </w:p>
        </w:tc>
        <w:tc>
          <w:tcPr>
            <w:tcW w:w="5077" w:type="dxa"/>
          </w:tcPr>
          <w:p w:rsidR="00EC4266" w:rsidRPr="008F79C0" w:rsidRDefault="00EC4266" w:rsidP="00DA4974">
            <w:pPr>
              <w:pStyle w:val="af7"/>
              <w:rPr>
                <w:rFonts w:ascii="Times New Roman" w:hAnsi="Times New Roman" w:cs="Times New Roman"/>
                <w:sz w:val="20"/>
                <w:szCs w:val="20"/>
              </w:rPr>
            </w:pPr>
            <w:r w:rsidRPr="008F79C0">
              <w:rPr>
                <w:rFonts w:ascii="Times New Roman" w:hAnsi="Times New Roman" w:cs="Times New Roman"/>
                <w:sz w:val="20"/>
                <w:szCs w:val="20"/>
              </w:rPr>
              <w:t>Иные расходы (описать): _________</w:t>
            </w:r>
          </w:p>
        </w:tc>
        <w:tc>
          <w:tcPr>
            <w:tcW w:w="2352" w:type="dxa"/>
          </w:tcPr>
          <w:p w:rsidR="00EC4266" w:rsidRPr="008F79C0" w:rsidRDefault="00EC4266" w:rsidP="00DA4974">
            <w:pPr>
              <w:pStyle w:val="af6"/>
              <w:rPr>
                <w:rFonts w:ascii="Times New Roman" w:hAnsi="Times New Roman" w:cs="Times New Roman"/>
                <w:sz w:val="20"/>
                <w:szCs w:val="20"/>
              </w:rPr>
            </w:pPr>
          </w:p>
        </w:tc>
        <w:tc>
          <w:tcPr>
            <w:tcW w:w="1879" w:type="dxa"/>
          </w:tcPr>
          <w:p w:rsidR="00EC4266" w:rsidRPr="008F79C0" w:rsidRDefault="00EC4266" w:rsidP="00DA4974">
            <w:pPr>
              <w:pStyle w:val="af6"/>
              <w:rPr>
                <w:rFonts w:ascii="Times New Roman" w:hAnsi="Times New Roman" w:cs="Times New Roman"/>
                <w:sz w:val="20"/>
                <w:szCs w:val="20"/>
              </w:rPr>
            </w:pPr>
          </w:p>
        </w:tc>
      </w:tr>
      <w:tr w:rsidR="00EC4266" w:rsidRPr="008F79C0" w:rsidTr="008F79C0">
        <w:tblPrEx>
          <w:tblCellMar>
            <w:top w:w="0" w:type="dxa"/>
            <w:bottom w:w="0" w:type="dxa"/>
          </w:tblCellMar>
        </w:tblPrEx>
        <w:tc>
          <w:tcPr>
            <w:tcW w:w="686" w:type="dxa"/>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lastRenderedPageBreak/>
              <w:t>5</w:t>
            </w:r>
          </w:p>
        </w:tc>
        <w:tc>
          <w:tcPr>
            <w:tcW w:w="5077" w:type="dxa"/>
          </w:tcPr>
          <w:p w:rsidR="00EC4266" w:rsidRPr="008F79C0" w:rsidRDefault="00EC4266" w:rsidP="00DA4974">
            <w:pPr>
              <w:pStyle w:val="af7"/>
              <w:rPr>
                <w:rFonts w:ascii="Times New Roman" w:hAnsi="Times New Roman" w:cs="Times New Roman"/>
                <w:sz w:val="20"/>
                <w:szCs w:val="20"/>
              </w:rPr>
            </w:pPr>
            <w:r w:rsidRPr="008F79C0">
              <w:rPr>
                <w:rFonts w:ascii="Times New Roman" w:hAnsi="Times New Roman" w:cs="Times New Roman"/>
                <w:sz w:val="20"/>
                <w:szCs w:val="20"/>
              </w:rPr>
              <w:t>Итого:</w:t>
            </w:r>
          </w:p>
        </w:tc>
        <w:tc>
          <w:tcPr>
            <w:tcW w:w="2352" w:type="dxa"/>
          </w:tcPr>
          <w:p w:rsidR="00EC4266" w:rsidRPr="008F79C0" w:rsidRDefault="00EC4266" w:rsidP="00DA4974">
            <w:pPr>
              <w:pStyle w:val="af6"/>
              <w:rPr>
                <w:rFonts w:ascii="Times New Roman" w:hAnsi="Times New Roman" w:cs="Times New Roman"/>
                <w:sz w:val="20"/>
                <w:szCs w:val="20"/>
              </w:rPr>
            </w:pPr>
          </w:p>
        </w:tc>
        <w:tc>
          <w:tcPr>
            <w:tcW w:w="1879" w:type="dxa"/>
          </w:tcPr>
          <w:p w:rsidR="00EC4266" w:rsidRPr="008F79C0" w:rsidRDefault="00EC4266" w:rsidP="00DA4974">
            <w:pPr>
              <w:pStyle w:val="af6"/>
              <w:rPr>
                <w:rFonts w:ascii="Times New Roman" w:hAnsi="Times New Roman" w:cs="Times New Roman"/>
                <w:sz w:val="20"/>
                <w:szCs w:val="20"/>
              </w:rPr>
            </w:pPr>
          </w:p>
        </w:tc>
      </w:tr>
    </w:tbl>
    <w:p w:rsidR="00EC4266" w:rsidRPr="00B76F59" w:rsidRDefault="00EC4266" w:rsidP="00EC4266">
      <w:r w:rsidRPr="00B76F59">
        <w:t>5.3. Ожидаемые результаты</w:t>
      </w:r>
      <w:r>
        <w:t xml:space="preserve"> реализации проекта</w:t>
      </w:r>
      <w:r w:rsidRPr="00B76F59">
        <w:t>:</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C4266" w:rsidRPr="00B76F59" w:rsidTr="00DA4974">
        <w:tblPrEx>
          <w:tblCellMar>
            <w:top w:w="0" w:type="dxa"/>
            <w:bottom w:w="0" w:type="dxa"/>
          </w:tblCellMar>
        </w:tblPrEx>
        <w:tc>
          <w:tcPr>
            <w:tcW w:w="10065"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pPr>
        <w:jc w:val="both"/>
      </w:pPr>
      <w:r w:rsidRPr="00B76F59">
        <w:t>(указывается прогноз влияния реализации проекта на ситуацию в муниципальном образовании, ожидаемый экономический эффект для бюджета муниципального образования)</w:t>
      </w:r>
    </w:p>
    <w:p w:rsidR="00EC4266" w:rsidRPr="00B76F59" w:rsidRDefault="00EC4266" w:rsidP="00EC4266">
      <w:pPr>
        <w:jc w:val="both"/>
      </w:pPr>
      <w:r w:rsidRPr="00B76F59">
        <w:t>5.4. Наличие технической, проектной и сметной документации: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7"/>
        <w:gridCol w:w="9265"/>
      </w:tblGrid>
      <w:tr w:rsidR="00EC4266" w:rsidRPr="008F79C0" w:rsidTr="00DA4974">
        <w:tblPrEx>
          <w:tblCellMar>
            <w:top w:w="0" w:type="dxa"/>
            <w:bottom w:w="0" w:type="dxa"/>
          </w:tblCellMar>
        </w:tblPrEx>
        <w:tc>
          <w:tcPr>
            <w:tcW w:w="787" w:type="dxa"/>
            <w:tcBorders>
              <w:top w:val="single" w:sz="4" w:space="0" w:color="auto"/>
              <w:bottom w:val="single" w:sz="4" w:space="0" w:color="auto"/>
              <w:right w:val="single" w:sz="4" w:space="0" w:color="auto"/>
            </w:tcBorders>
          </w:tcPr>
          <w:p w:rsidR="00EC4266" w:rsidRPr="008F79C0" w:rsidRDefault="00EC4266" w:rsidP="00DA4974">
            <w:pPr>
              <w:pStyle w:val="af6"/>
              <w:rPr>
                <w:rFonts w:ascii="Times New Roman" w:hAnsi="Times New Roman" w:cs="Times New Roman"/>
                <w:sz w:val="20"/>
                <w:szCs w:val="20"/>
              </w:rPr>
            </w:pPr>
          </w:p>
        </w:tc>
        <w:tc>
          <w:tcPr>
            <w:tcW w:w="9265" w:type="dxa"/>
            <w:tcBorders>
              <w:top w:val="single" w:sz="4" w:space="0" w:color="auto"/>
              <w:left w:val="single" w:sz="4" w:space="0" w:color="auto"/>
              <w:bottom w:val="single" w:sz="4" w:space="0" w:color="auto"/>
            </w:tcBorders>
          </w:tcPr>
          <w:p w:rsidR="00EC4266" w:rsidRPr="008F79C0" w:rsidRDefault="00EC4266" w:rsidP="00DA4974">
            <w:pPr>
              <w:pStyle w:val="af6"/>
              <w:rPr>
                <w:rFonts w:ascii="Times New Roman" w:hAnsi="Times New Roman" w:cs="Times New Roman"/>
                <w:sz w:val="20"/>
                <w:szCs w:val="20"/>
              </w:rPr>
            </w:pPr>
            <w:r w:rsidRPr="008F79C0">
              <w:rPr>
                <w:rFonts w:ascii="Times New Roman" w:hAnsi="Times New Roman" w:cs="Times New Roman"/>
                <w:sz w:val="20"/>
                <w:szCs w:val="20"/>
              </w:rPr>
              <w:t>локальные сметы (сводный сметный расчет) на работы (услуги) в рамках проекта</w:t>
            </w:r>
          </w:p>
        </w:tc>
      </w:tr>
    </w:tbl>
    <w:p w:rsidR="00EC4266" w:rsidRPr="008F79C0" w:rsidRDefault="00EC4266" w:rsidP="00EC426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7"/>
        <w:gridCol w:w="9265"/>
      </w:tblGrid>
      <w:tr w:rsidR="00EC4266" w:rsidRPr="008F79C0" w:rsidTr="00DA4974">
        <w:tblPrEx>
          <w:tblCellMar>
            <w:top w:w="0" w:type="dxa"/>
            <w:bottom w:w="0" w:type="dxa"/>
          </w:tblCellMar>
        </w:tblPrEx>
        <w:tc>
          <w:tcPr>
            <w:tcW w:w="787" w:type="dxa"/>
            <w:tcBorders>
              <w:top w:val="single" w:sz="4" w:space="0" w:color="auto"/>
              <w:bottom w:val="single" w:sz="4" w:space="0" w:color="auto"/>
              <w:right w:val="single" w:sz="4" w:space="0" w:color="auto"/>
            </w:tcBorders>
          </w:tcPr>
          <w:p w:rsidR="00EC4266" w:rsidRPr="008F79C0" w:rsidRDefault="00EC4266" w:rsidP="00DA4974">
            <w:pPr>
              <w:pStyle w:val="af6"/>
              <w:rPr>
                <w:rFonts w:ascii="Times New Roman" w:hAnsi="Times New Roman" w:cs="Times New Roman"/>
                <w:sz w:val="20"/>
                <w:szCs w:val="20"/>
              </w:rPr>
            </w:pPr>
          </w:p>
        </w:tc>
        <w:tc>
          <w:tcPr>
            <w:tcW w:w="9265" w:type="dxa"/>
            <w:tcBorders>
              <w:top w:val="single" w:sz="4" w:space="0" w:color="auto"/>
              <w:left w:val="single" w:sz="4" w:space="0" w:color="auto"/>
              <w:bottom w:val="single" w:sz="4" w:space="0" w:color="auto"/>
            </w:tcBorders>
          </w:tcPr>
          <w:p w:rsidR="00EC4266" w:rsidRPr="008F79C0" w:rsidRDefault="00EC4266" w:rsidP="00DA4974">
            <w:pPr>
              <w:pStyle w:val="af6"/>
              <w:rPr>
                <w:rFonts w:ascii="Times New Roman" w:hAnsi="Times New Roman" w:cs="Times New Roman"/>
                <w:sz w:val="20"/>
                <w:szCs w:val="20"/>
              </w:rPr>
            </w:pPr>
            <w:r w:rsidRPr="008F79C0">
              <w:rPr>
                <w:rFonts w:ascii="Times New Roman" w:hAnsi="Times New Roman" w:cs="Times New Roman"/>
                <w:sz w:val="20"/>
                <w:szCs w:val="20"/>
              </w:rPr>
              <w:t>проектная документация на работы (услуги) в рамках проекта</w:t>
            </w:r>
          </w:p>
        </w:tc>
      </w:tr>
    </w:tbl>
    <w:p w:rsidR="00EC4266" w:rsidRPr="008F79C0" w:rsidRDefault="00EC4266" w:rsidP="00EC426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7"/>
        <w:gridCol w:w="9265"/>
      </w:tblGrid>
      <w:tr w:rsidR="00EC4266" w:rsidRPr="008F79C0" w:rsidTr="00DA4974">
        <w:tblPrEx>
          <w:tblCellMar>
            <w:top w:w="0" w:type="dxa"/>
            <w:bottom w:w="0" w:type="dxa"/>
          </w:tblCellMar>
        </w:tblPrEx>
        <w:tc>
          <w:tcPr>
            <w:tcW w:w="787" w:type="dxa"/>
            <w:tcBorders>
              <w:top w:val="single" w:sz="4" w:space="0" w:color="auto"/>
              <w:bottom w:val="single" w:sz="4" w:space="0" w:color="auto"/>
              <w:right w:val="single" w:sz="4" w:space="0" w:color="auto"/>
            </w:tcBorders>
          </w:tcPr>
          <w:p w:rsidR="00EC4266" w:rsidRPr="008F79C0" w:rsidRDefault="00EC4266" w:rsidP="00DA4974">
            <w:pPr>
              <w:pStyle w:val="af6"/>
              <w:rPr>
                <w:rFonts w:ascii="Times New Roman" w:hAnsi="Times New Roman" w:cs="Times New Roman"/>
                <w:sz w:val="20"/>
                <w:szCs w:val="20"/>
              </w:rPr>
            </w:pPr>
          </w:p>
        </w:tc>
        <w:tc>
          <w:tcPr>
            <w:tcW w:w="9265" w:type="dxa"/>
            <w:tcBorders>
              <w:top w:val="single" w:sz="4" w:space="0" w:color="auto"/>
              <w:left w:val="single" w:sz="4" w:space="0" w:color="auto"/>
              <w:bottom w:val="single" w:sz="4" w:space="0" w:color="auto"/>
            </w:tcBorders>
          </w:tcPr>
          <w:p w:rsidR="00EC4266" w:rsidRPr="008F79C0" w:rsidRDefault="00EC4266" w:rsidP="00DA4974">
            <w:pPr>
              <w:pStyle w:val="af6"/>
              <w:rPr>
                <w:rFonts w:ascii="Times New Roman" w:hAnsi="Times New Roman" w:cs="Times New Roman"/>
                <w:sz w:val="20"/>
                <w:szCs w:val="20"/>
              </w:rPr>
            </w:pPr>
            <w:r w:rsidRPr="008F79C0">
              <w:rPr>
                <w:rFonts w:ascii="Times New Roman" w:hAnsi="Times New Roman" w:cs="Times New Roman"/>
                <w:sz w:val="20"/>
                <w:szCs w:val="20"/>
              </w:rPr>
              <w:t>прайс-листы и другие документы (информация), подтверждающие стоимость материалов, оборудования, являющегося неотъемлемой частью выполняемого проекта, работ, услуг</w:t>
            </w:r>
          </w:p>
        </w:tc>
      </w:tr>
    </w:tbl>
    <w:p w:rsidR="00EC4266" w:rsidRPr="00B76F59" w:rsidRDefault="00EC4266" w:rsidP="00EC4266"/>
    <w:p w:rsidR="00EC4266" w:rsidRPr="00B76F59" w:rsidRDefault="00EC4266" w:rsidP="00EC4266">
      <w:pPr>
        <w:jc w:val="both"/>
      </w:pPr>
      <w:r w:rsidRPr="00B76F59">
        <w:t>6. Финансовое обеспечение проекта</w:t>
      </w:r>
    </w:p>
    <w:p w:rsidR="00EC4266" w:rsidRPr="00B76F59" w:rsidRDefault="00EC4266" w:rsidP="00EC4266">
      <w:pPr>
        <w:jc w:val="both"/>
      </w:pPr>
      <w:r w:rsidRPr="00B76F59">
        <w:t>6.1. Планируемые источники финансирования проекта</w:t>
      </w:r>
    </w:p>
    <w:p w:rsidR="00EC4266" w:rsidRPr="00B76F59" w:rsidRDefault="00EC4266" w:rsidP="00EC4266"/>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8"/>
        <w:gridCol w:w="5013"/>
        <w:gridCol w:w="2185"/>
        <w:gridCol w:w="2099"/>
      </w:tblGrid>
      <w:tr w:rsidR="00EC4266" w:rsidRPr="008F79C0" w:rsidTr="00DA4974">
        <w:tblPrEx>
          <w:tblCellMar>
            <w:top w:w="0" w:type="dxa"/>
            <w:bottom w:w="0" w:type="dxa"/>
          </w:tblCellMar>
        </w:tblPrEx>
        <w:tc>
          <w:tcPr>
            <w:tcW w:w="768" w:type="dxa"/>
            <w:tcBorders>
              <w:top w:val="single" w:sz="4" w:space="0" w:color="auto"/>
              <w:bottom w:val="single" w:sz="4" w:space="0" w:color="auto"/>
              <w:right w:val="single" w:sz="4" w:space="0" w:color="auto"/>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N</w:t>
            </w:r>
          </w:p>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п/п</w:t>
            </w:r>
          </w:p>
        </w:tc>
        <w:tc>
          <w:tcPr>
            <w:tcW w:w="5013" w:type="dxa"/>
            <w:tcBorders>
              <w:top w:val="single" w:sz="4" w:space="0" w:color="auto"/>
              <w:left w:val="single" w:sz="4" w:space="0" w:color="auto"/>
              <w:bottom w:val="nil"/>
              <w:right w:val="nil"/>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Виды источников</w:t>
            </w:r>
          </w:p>
        </w:tc>
        <w:tc>
          <w:tcPr>
            <w:tcW w:w="2185" w:type="dxa"/>
            <w:tcBorders>
              <w:top w:val="single" w:sz="4" w:space="0" w:color="auto"/>
              <w:left w:val="single" w:sz="4" w:space="0" w:color="auto"/>
              <w:bottom w:val="nil"/>
              <w:right w:val="nil"/>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Сумма, тыс. рублей</w:t>
            </w:r>
          </w:p>
        </w:tc>
        <w:tc>
          <w:tcPr>
            <w:tcW w:w="2099" w:type="dxa"/>
            <w:tcBorders>
              <w:top w:val="single" w:sz="4" w:space="0" w:color="auto"/>
              <w:left w:val="single" w:sz="4" w:space="0" w:color="auto"/>
              <w:bottom w:val="nil"/>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Доля в общей стоимости проекта, %</w:t>
            </w:r>
          </w:p>
        </w:tc>
      </w:tr>
      <w:tr w:rsidR="00EC4266" w:rsidRPr="008F79C0" w:rsidTr="00DA4974">
        <w:tblPrEx>
          <w:tblCellMar>
            <w:top w:w="0" w:type="dxa"/>
            <w:bottom w:w="0" w:type="dxa"/>
          </w:tblCellMar>
        </w:tblPrEx>
        <w:tc>
          <w:tcPr>
            <w:tcW w:w="768" w:type="dxa"/>
            <w:tcBorders>
              <w:top w:val="single" w:sz="4" w:space="0" w:color="auto"/>
              <w:bottom w:val="single" w:sz="4" w:space="0" w:color="auto"/>
              <w:right w:val="single" w:sz="4" w:space="0" w:color="auto"/>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1</w:t>
            </w:r>
          </w:p>
        </w:tc>
        <w:tc>
          <w:tcPr>
            <w:tcW w:w="5013" w:type="dxa"/>
            <w:tcBorders>
              <w:top w:val="single" w:sz="4" w:space="0" w:color="auto"/>
              <w:left w:val="single" w:sz="4" w:space="0" w:color="auto"/>
              <w:bottom w:val="nil"/>
              <w:right w:val="nil"/>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2</w:t>
            </w:r>
          </w:p>
        </w:tc>
        <w:tc>
          <w:tcPr>
            <w:tcW w:w="2185" w:type="dxa"/>
            <w:tcBorders>
              <w:top w:val="single" w:sz="4" w:space="0" w:color="auto"/>
              <w:left w:val="single" w:sz="4" w:space="0" w:color="auto"/>
              <w:bottom w:val="nil"/>
              <w:right w:val="nil"/>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3</w:t>
            </w:r>
          </w:p>
        </w:tc>
        <w:tc>
          <w:tcPr>
            <w:tcW w:w="2099" w:type="dxa"/>
            <w:tcBorders>
              <w:top w:val="single" w:sz="4" w:space="0" w:color="auto"/>
              <w:left w:val="single" w:sz="4" w:space="0" w:color="auto"/>
              <w:bottom w:val="nil"/>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4</w:t>
            </w:r>
          </w:p>
        </w:tc>
      </w:tr>
      <w:tr w:rsidR="00EC4266" w:rsidRPr="008F79C0" w:rsidTr="00DA4974">
        <w:tblPrEx>
          <w:tblCellMar>
            <w:top w:w="0" w:type="dxa"/>
            <w:bottom w:w="0" w:type="dxa"/>
          </w:tblCellMar>
        </w:tblPrEx>
        <w:tc>
          <w:tcPr>
            <w:tcW w:w="768" w:type="dxa"/>
            <w:tcBorders>
              <w:top w:val="single" w:sz="4" w:space="0" w:color="auto"/>
              <w:bottom w:val="single" w:sz="4" w:space="0" w:color="auto"/>
              <w:right w:val="single" w:sz="4" w:space="0" w:color="auto"/>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1</w:t>
            </w:r>
          </w:p>
        </w:tc>
        <w:tc>
          <w:tcPr>
            <w:tcW w:w="5013" w:type="dxa"/>
            <w:tcBorders>
              <w:top w:val="single" w:sz="4" w:space="0" w:color="auto"/>
              <w:left w:val="single" w:sz="4" w:space="0" w:color="auto"/>
              <w:bottom w:val="nil"/>
              <w:right w:val="nil"/>
            </w:tcBorders>
          </w:tcPr>
          <w:p w:rsidR="00EC4266" w:rsidRPr="008F79C0" w:rsidRDefault="00EC4266" w:rsidP="00DA4974">
            <w:pPr>
              <w:pStyle w:val="af7"/>
              <w:rPr>
                <w:rFonts w:ascii="Times New Roman" w:hAnsi="Times New Roman" w:cs="Times New Roman"/>
                <w:sz w:val="20"/>
                <w:szCs w:val="20"/>
              </w:rPr>
            </w:pPr>
            <w:r w:rsidRPr="008F79C0">
              <w:rPr>
                <w:rFonts w:ascii="Times New Roman" w:hAnsi="Times New Roman" w:cs="Times New Roman"/>
                <w:sz w:val="20"/>
                <w:szCs w:val="20"/>
              </w:rPr>
              <w:t>Средства местного бюджета</w:t>
            </w:r>
          </w:p>
        </w:tc>
        <w:tc>
          <w:tcPr>
            <w:tcW w:w="2185" w:type="dxa"/>
            <w:tcBorders>
              <w:top w:val="single" w:sz="4" w:space="0" w:color="auto"/>
              <w:left w:val="single" w:sz="4" w:space="0" w:color="auto"/>
              <w:bottom w:val="nil"/>
              <w:right w:val="nil"/>
            </w:tcBorders>
          </w:tcPr>
          <w:p w:rsidR="00EC4266" w:rsidRPr="008F79C0" w:rsidRDefault="00EC4266" w:rsidP="00DA4974">
            <w:pPr>
              <w:pStyle w:val="af6"/>
              <w:rPr>
                <w:rFonts w:ascii="Times New Roman" w:hAnsi="Times New Roman" w:cs="Times New Roman"/>
                <w:sz w:val="20"/>
                <w:szCs w:val="20"/>
              </w:rPr>
            </w:pPr>
          </w:p>
        </w:tc>
        <w:tc>
          <w:tcPr>
            <w:tcW w:w="2099" w:type="dxa"/>
            <w:tcBorders>
              <w:top w:val="single" w:sz="4" w:space="0" w:color="auto"/>
              <w:left w:val="single" w:sz="4" w:space="0" w:color="auto"/>
              <w:bottom w:val="nil"/>
            </w:tcBorders>
          </w:tcPr>
          <w:p w:rsidR="00EC4266" w:rsidRPr="008F79C0" w:rsidRDefault="00EC4266" w:rsidP="00DA4974">
            <w:pPr>
              <w:pStyle w:val="af6"/>
              <w:rPr>
                <w:rFonts w:ascii="Times New Roman" w:hAnsi="Times New Roman" w:cs="Times New Roman"/>
                <w:sz w:val="20"/>
                <w:szCs w:val="20"/>
              </w:rPr>
            </w:pPr>
          </w:p>
        </w:tc>
      </w:tr>
      <w:tr w:rsidR="00EC4266" w:rsidRPr="008F79C0" w:rsidTr="00DA4974">
        <w:tblPrEx>
          <w:tblCellMar>
            <w:top w:w="0" w:type="dxa"/>
            <w:bottom w:w="0" w:type="dxa"/>
          </w:tblCellMar>
        </w:tblPrEx>
        <w:tc>
          <w:tcPr>
            <w:tcW w:w="768" w:type="dxa"/>
            <w:tcBorders>
              <w:top w:val="single" w:sz="4" w:space="0" w:color="auto"/>
              <w:bottom w:val="single" w:sz="4" w:space="0" w:color="auto"/>
              <w:right w:val="single" w:sz="4" w:space="0" w:color="auto"/>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2</w:t>
            </w:r>
          </w:p>
        </w:tc>
        <w:tc>
          <w:tcPr>
            <w:tcW w:w="5013" w:type="dxa"/>
            <w:tcBorders>
              <w:top w:val="single" w:sz="4" w:space="0" w:color="auto"/>
              <w:left w:val="single" w:sz="4" w:space="0" w:color="auto"/>
              <w:bottom w:val="nil"/>
              <w:right w:val="nil"/>
            </w:tcBorders>
          </w:tcPr>
          <w:p w:rsidR="00EC4266" w:rsidRPr="008F79C0" w:rsidRDefault="00EC4266" w:rsidP="00DA4974">
            <w:pPr>
              <w:pStyle w:val="af7"/>
              <w:rPr>
                <w:rFonts w:ascii="Times New Roman" w:hAnsi="Times New Roman" w:cs="Times New Roman"/>
                <w:sz w:val="20"/>
                <w:szCs w:val="20"/>
              </w:rPr>
            </w:pPr>
            <w:r w:rsidRPr="008F79C0">
              <w:rPr>
                <w:rFonts w:ascii="Times New Roman" w:hAnsi="Times New Roman" w:cs="Times New Roman"/>
                <w:sz w:val="20"/>
                <w:szCs w:val="20"/>
              </w:rPr>
              <w:t>Инициативные платежи физических лиц</w:t>
            </w:r>
          </w:p>
        </w:tc>
        <w:tc>
          <w:tcPr>
            <w:tcW w:w="2185" w:type="dxa"/>
            <w:tcBorders>
              <w:top w:val="single" w:sz="4" w:space="0" w:color="auto"/>
              <w:left w:val="single" w:sz="4" w:space="0" w:color="auto"/>
              <w:bottom w:val="nil"/>
              <w:right w:val="nil"/>
            </w:tcBorders>
          </w:tcPr>
          <w:p w:rsidR="00EC4266" w:rsidRPr="008F79C0" w:rsidRDefault="00EC4266" w:rsidP="00DA4974">
            <w:pPr>
              <w:pStyle w:val="af6"/>
              <w:rPr>
                <w:rFonts w:ascii="Times New Roman" w:hAnsi="Times New Roman" w:cs="Times New Roman"/>
                <w:sz w:val="20"/>
                <w:szCs w:val="20"/>
              </w:rPr>
            </w:pPr>
          </w:p>
        </w:tc>
        <w:tc>
          <w:tcPr>
            <w:tcW w:w="2099" w:type="dxa"/>
            <w:tcBorders>
              <w:top w:val="single" w:sz="4" w:space="0" w:color="auto"/>
              <w:left w:val="single" w:sz="4" w:space="0" w:color="auto"/>
              <w:bottom w:val="nil"/>
            </w:tcBorders>
          </w:tcPr>
          <w:p w:rsidR="00EC4266" w:rsidRPr="008F79C0" w:rsidRDefault="00EC4266" w:rsidP="00DA4974">
            <w:pPr>
              <w:pStyle w:val="af6"/>
              <w:rPr>
                <w:rFonts w:ascii="Times New Roman" w:hAnsi="Times New Roman" w:cs="Times New Roman"/>
                <w:sz w:val="20"/>
                <w:szCs w:val="20"/>
              </w:rPr>
            </w:pPr>
          </w:p>
        </w:tc>
      </w:tr>
      <w:tr w:rsidR="00EC4266" w:rsidRPr="008F79C0" w:rsidTr="00DA4974">
        <w:tblPrEx>
          <w:tblCellMar>
            <w:top w:w="0" w:type="dxa"/>
            <w:bottom w:w="0" w:type="dxa"/>
          </w:tblCellMar>
        </w:tblPrEx>
        <w:tc>
          <w:tcPr>
            <w:tcW w:w="768" w:type="dxa"/>
            <w:tcBorders>
              <w:top w:val="single" w:sz="4" w:space="0" w:color="auto"/>
              <w:bottom w:val="single" w:sz="4" w:space="0" w:color="auto"/>
              <w:right w:val="single" w:sz="4" w:space="0" w:color="auto"/>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3</w:t>
            </w:r>
          </w:p>
        </w:tc>
        <w:tc>
          <w:tcPr>
            <w:tcW w:w="5013" w:type="dxa"/>
            <w:tcBorders>
              <w:top w:val="single" w:sz="4" w:space="0" w:color="auto"/>
              <w:left w:val="single" w:sz="4" w:space="0" w:color="auto"/>
              <w:bottom w:val="nil"/>
              <w:right w:val="nil"/>
            </w:tcBorders>
          </w:tcPr>
          <w:p w:rsidR="00EC4266" w:rsidRPr="008F79C0" w:rsidRDefault="00EC4266" w:rsidP="00DA4974">
            <w:pPr>
              <w:pStyle w:val="af7"/>
              <w:rPr>
                <w:rFonts w:ascii="Times New Roman" w:hAnsi="Times New Roman" w:cs="Times New Roman"/>
                <w:sz w:val="20"/>
                <w:szCs w:val="20"/>
              </w:rPr>
            </w:pPr>
            <w:r w:rsidRPr="008F79C0">
              <w:rPr>
                <w:rFonts w:ascii="Times New Roman" w:hAnsi="Times New Roman" w:cs="Times New Roman"/>
                <w:sz w:val="20"/>
                <w:szCs w:val="20"/>
              </w:rPr>
              <w:t>Инициативные платежи юридических лиц</w:t>
            </w:r>
          </w:p>
        </w:tc>
        <w:tc>
          <w:tcPr>
            <w:tcW w:w="2185" w:type="dxa"/>
            <w:tcBorders>
              <w:top w:val="single" w:sz="4" w:space="0" w:color="auto"/>
              <w:left w:val="single" w:sz="4" w:space="0" w:color="auto"/>
              <w:bottom w:val="nil"/>
              <w:right w:val="nil"/>
            </w:tcBorders>
          </w:tcPr>
          <w:p w:rsidR="00EC4266" w:rsidRPr="008F79C0" w:rsidRDefault="00EC4266" w:rsidP="00DA4974">
            <w:pPr>
              <w:pStyle w:val="af6"/>
              <w:rPr>
                <w:rFonts w:ascii="Times New Roman" w:hAnsi="Times New Roman" w:cs="Times New Roman"/>
                <w:sz w:val="20"/>
                <w:szCs w:val="20"/>
              </w:rPr>
            </w:pPr>
          </w:p>
        </w:tc>
        <w:tc>
          <w:tcPr>
            <w:tcW w:w="2099" w:type="dxa"/>
            <w:tcBorders>
              <w:top w:val="single" w:sz="4" w:space="0" w:color="auto"/>
              <w:left w:val="single" w:sz="4" w:space="0" w:color="auto"/>
              <w:bottom w:val="nil"/>
            </w:tcBorders>
          </w:tcPr>
          <w:p w:rsidR="00EC4266" w:rsidRPr="008F79C0" w:rsidRDefault="00EC4266" w:rsidP="00DA4974">
            <w:pPr>
              <w:pStyle w:val="af6"/>
              <w:rPr>
                <w:rFonts w:ascii="Times New Roman" w:hAnsi="Times New Roman" w:cs="Times New Roman"/>
                <w:sz w:val="20"/>
                <w:szCs w:val="20"/>
              </w:rPr>
            </w:pPr>
          </w:p>
        </w:tc>
      </w:tr>
      <w:tr w:rsidR="00EC4266" w:rsidRPr="008F79C0" w:rsidTr="00DA4974">
        <w:tblPrEx>
          <w:tblCellMar>
            <w:top w:w="0" w:type="dxa"/>
            <w:bottom w:w="0" w:type="dxa"/>
          </w:tblCellMar>
        </w:tblPrEx>
        <w:tc>
          <w:tcPr>
            <w:tcW w:w="768" w:type="dxa"/>
            <w:tcBorders>
              <w:top w:val="single" w:sz="4" w:space="0" w:color="auto"/>
              <w:bottom w:val="single" w:sz="4" w:space="0" w:color="auto"/>
              <w:right w:val="single" w:sz="4" w:space="0" w:color="auto"/>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4</w:t>
            </w:r>
          </w:p>
        </w:tc>
        <w:tc>
          <w:tcPr>
            <w:tcW w:w="5013" w:type="dxa"/>
            <w:tcBorders>
              <w:top w:val="single" w:sz="4" w:space="0" w:color="auto"/>
              <w:left w:val="single" w:sz="4" w:space="0" w:color="auto"/>
              <w:bottom w:val="nil"/>
              <w:right w:val="nil"/>
            </w:tcBorders>
          </w:tcPr>
          <w:p w:rsidR="00EC4266" w:rsidRPr="008F79C0" w:rsidRDefault="00EC4266" w:rsidP="00DA4974">
            <w:pPr>
              <w:pStyle w:val="af7"/>
              <w:rPr>
                <w:rFonts w:ascii="Times New Roman" w:hAnsi="Times New Roman" w:cs="Times New Roman"/>
                <w:sz w:val="20"/>
                <w:szCs w:val="20"/>
              </w:rPr>
            </w:pPr>
            <w:r w:rsidRPr="008F79C0">
              <w:rPr>
                <w:rFonts w:ascii="Times New Roman" w:hAnsi="Times New Roman" w:cs="Times New Roman"/>
                <w:sz w:val="20"/>
                <w:szCs w:val="20"/>
              </w:rPr>
              <w:t>Предполагаемый размер межбюджетного трансферта из республиканского бюджета на реализацию проекта</w:t>
            </w:r>
          </w:p>
        </w:tc>
        <w:tc>
          <w:tcPr>
            <w:tcW w:w="2185" w:type="dxa"/>
            <w:tcBorders>
              <w:top w:val="single" w:sz="4" w:space="0" w:color="auto"/>
              <w:left w:val="single" w:sz="4" w:space="0" w:color="auto"/>
              <w:bottom w:val="nil"/>
              <w:right w:val="nil"/>
            </w:tcBorders>
          </w:tcPr>
          <w:p w:rsidR="00EC4266" w:rsidRPr="008F79C0" w:rsidRDefault="00EC4266" w:rsidP="00DA4974">
            <w:pPr>
              <w:pStyle w:val="af6"/>
              <w:rPr>
                <w:rFonts w:ascii="Times New Roman" w:hAnsi="Times New Roman" w:cs="Times New Roman"/>
                <w:sz w:val="20"/>
                <w:szCs w:val="20"/>
              </w:rPr>
            </w:pPr>
          </w:p>
        </w:tc>
        <w:tc>
          <w:tcPr>
            <w:tcW w:w="2099" w:type="dxa"/>
            <w:tcBorders>
              <w:top w:val="single" w:sz="4" w:space="0" w:color="auto"/>
              <w:left w:val="single" w:sz="4" w:space="0" w:color="auto"/>
              <w:bottom w:val="nil"/>
            </w:tcBorders>
          </w:tcPr>
          <w:p w:rsidR="00EC4266" w:rsidRPr="008F79C0" w:rsidRDefault="00EC4266" w:rsidP="00DA4974">
            <w:pPr>
              <w:pStyle w:val="af6"/>
              <w:rPr>
                <w:rFonts w:ascii="Times New Roman" w:hAnsi="Times New Roman" w:cs="Times New Roman"/>
                <w:sz w:val="20"/>
                <w:szCs w:val="20"/>
              </w:rPr>
            </w:pPr>
          </w:p>
        </w:tc>
      </w:tr>
      <w:tr w:rsidR="00EC4266" w:rsidRPr="008F79C0" w:rsidTr="00DA4974">
        <w:tblPrEx>
          <w:tblCellMar>
            <w:top w:w="0" w:type="dxa"/>
            <w:bottom w:w="0" w:type="dxa"/>
          </w:tblCellMar>
        </w:tblPrEx>
        <w:tc>
          <w:tcPr>
            <w:tcW w:w="768" w:type="dxa"/>
            <w:tcBorders>
              <w:top w:val="single" w:sz="4" w:space="0" w:color="auto"/>
              <w:bottom w:val="single" w:sz="4" w:space="0" w:color="auto"/>
              <w:right w:val="single" w:sz="4" w:space="0" w:color="auto"/>
            </w:tcBorders>
          </w:tcPr>
          <w:p w:rsidR="00EC4266" w:rsidRPr="008F79C0" w:rsidRDefault="00EC4266" w:rsidP="00DA4974">
            <w:pPr>
              <w:pStyle w:val="af6"/>
              <w:jc w:val="center"/>
              <w:rPr>
                <w:rFonts w:ascii="Times New Roman" w:hAnsi="Times New Roman" w:cs="Times New Roman"/>
                <w:sz w:val="20"/>
                <w:szCs w:val="20"/>
              </w:rPr>
            </w:pPr>
            <w:r w:rsidRPr="008F79C0">
              <w:rPr>
                <w:rFonts w:ascii="Times New Roman" w:hAnsi="Times New Roman" w:cs="Times New Roman"/>
                <w:sz w:val="20"/>
                <w:szCs w:val="20"/>
              </w:rPr>
              <w:t>5</w:t>
            </w:r>
          </w:p>
        </w:tc>
        <w:tc>
          <w:tcPr>
            <w:tcW w:w="5013" w:type="dxa"/>
            <w:tcBorders>
              <w:top w:val="single" w:sz="4" w:space="0" w:color="auto"/>
              <w:left w:val="single" w:sz="4" w:space="0" w:color="auto"/>
              <w:bottom w:val="single" w:sz="4" w:space="0" w:color="auto"/>
              <w:right w:val="nil"/>
            </w:tcBorders>
          </w:tcPr>
          <w:p w:rsidR="00EC4266" w:rsidRPr="008F79C0" w:rsidRDefault="00EC4266" w:rsidP="00DA4974">
            <w:pPr>
              <w:pStyle w:val="af6"/>
              <w:rPr>
                <w:rFonts w:ascii="Times New Roman" w:hAnsi="Times New Roman" w:cs="Times New Roman"/>
                <w:sz w:val="20"/>
                <w:szCs w:val="20"/>
              </w:rPr>
            </w:pPr>
            <w:r w:rsidRPr="008F79C0">
              <w:rPr>
                <w:rFonts w:ascii="Times New Roman" w:hAnsi="Times New Roman" w:cs="Times New Roman"/>
                <w:sz w:val="20"/>
                <w:szCs w:val="20"/>
              </w:rPr>
              <w:t>Итого:</w:t>
            </w:r>
          </w:p>
        </w:tc>
        <w:tc>
          <w:tcPr>
            <w:tcW w:w="2185" w:type="dxa"/>
            <w:tcBorders>
              <w:top w:val="single" w:sz="4" w:space="0" w:color="auto"/>
              <w:left w:val="single" w:sz="4" w:space="0" w:color="auto"/>
              <w:bottom w:val="single" w:sz="4" w:space="0" w:color="auto"/>
              <w:right w:val="nil"/>
            </w:tcBorders>
          </w:tcPr>
          <w:p w:rsidR="00EC4266" w:rsidRPr="008F79C0" w:rsidRDefault="00EC4266" w:rsidP="00DA4974">
            <w:pPr>
              <w:pStyle w:val="af6"/>
              <w:rPr>
                <w:rFonts w:ascii="Times New Roman" w:hAnsi="Times New Roman" w:cs="Times New Roman"/>
                <w:sz w:val="20"/>
                <w:szCs w:val="20"/>
              </w:rPr>
            </w:pPr>
          </w:p>
        </w:tc>
        <w:tc>
          <w:tcPr>
            <w:tcW w:w="2099" w:type="dxa"/>
            <w:tcBorders>
              <w:top w:val="single" w:sz="4" w:space="0" w:color="auto"/>
              <w:left w:val="single" w:sz="4" w:space="0" w:color="auto"/>
              <w:bottom w:val="single" w:sz="4" w:space="0" w:color="auto"/>
            </w:tcBorders>
          </w:tcPr>
          <w:p w:rsidR="00EC4266" w:rsidRPr="008F79C0" w:rsidRDefault="00EC4266" w:rsidP="00DA4974">
            <w:pPr>
              <w:pStyle w:val="af6"/>
              <w:rPr>
                <w:rFonts w:ascii="Times New Roman" w:hAnsi="Times New Roman" w:cs="Times New Roman"/>
                <w:sz w:val="20"/>
                <w:szCs w:val="20"/>
              </w:rPr>
            </w:pPr>
          </w:p>
        </w:tc>
      </w:tr>
    </w:tbl>
    <w:p w:rsidR="00EC4266" w:rsidRDefault="00EC4266" w:rsidP="00EC4266"/>
    <w:p w:rsidR="00EC4266" w:rsidRPr="00B76F59" w:rsidRDefault="00EC4266" w:rsidP="00EC4266">
      <w:pPr>
        <w:jc w:val="both"/>
      </w:pPr>
      <w:r w:rsidRPr="00B76F59">
        <w:t>6.2. Денежная оценка неоплачиваемого вклада (использование строительных материалов, оборудования, инструмента, уборка мусора, благоустройство и пр.)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1"/>
      </w:tblGrid>
      <w:tr w:rsidR="00EC4266" w:rsidRPr="00472208" w:rsidTr="00DA4974">
        <w:tc>
          <w:tcPr>
            <w:tcW w:w="10131" w:type="dxa"/>
          </w:tcPr>
          <w:p w:rsidR="00EC4266" w:rsidRPr="00472208" w:rsidRDefault="00EC4266" w:rsidP="00DA4974"/>
        </w:tc>
      </w:tr>
    </w:tbl>
    <w:p w:rsidR="00EC4266" w:rsidRPr="00B76F59" w:rsidRDefault="00EC4266" w:rsidP="00EC4266">
      <w:pPr>
        <w:jc w:val="both"/>
      </w:pPr>
      <w:r w:rsidRPr="00B76F59">
        <w:t xml:space="preserve"> (заполняется при наличии неоплачиваемого вклада населения и юридических лиц, кроме денежных средств, указанных в строках 2 и 3 таблицы пункта 6.1)</w:t>
      </w:r>
    </w:p>
    <w:p w:rsidR="00EC4266" w:rsidRPr="00B76F59" w:rsidRDefault="00EC4266" w:rsidP="00EC4266">
      <w:pPr>
        <w:jc w:val="both"/>
      </w:pPr>
      <w:r>
        <w:t>6.3.</w:t>
      </w:r>
      <w:r w:rsidRPr="00B76F59">
        <w:t xml:space="preserve"> Описание неоплачиваемого вклада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410"/>
        <w:gridCol w:w="3066"/>
      </w:tblGrid>
      <w:tr w:rsidR="00EC4266" w:rsidRPr="00472208" w:rsidTr="00DA4974">
        <w:tc>
          <w:tcPr>
            <w:tcW w:w="675" w:type="dxa"/>
          </w:tcPr>
          <w:p w:rsidR="00EC4266" w:rsidRPr="00472208" w:rsidRDefault="00EC4266" w:rsidP="00DA4974">
            <w:r w:rsidRPr="00472208">
              <w:t>1</w:t>
            </w:r>
          </w:p>
        </w:tc>
        <w:tc>
          <w:tcPr>
            <w:tcW w:w="6660" w:type="dxa"/>
          </w:tcPr>
          <w:p w:rsidR="00EC4266" w:rsidRPr="00472208" w:rsidRDefault="00EC4266" w:rsidP="00DA4974"/>
        </w:tc>
        <w:tc>
          <w:tcPr>
            <w:tcW w:w="3181" w:type="dxa"/>
          </w:tcPr>
          <w:p w:rsidR="00EC4266" w:rsidRPr="00472208" w:rsidRDefault="00EC4266" w:rsidP="00DA4974"/>
        </w:tc>
      </w:tr>
      <w:tr w:rsidR="00EC4266" w:rsidRPr="00472208" w:rsidTr="00DA4974">
        <w:tc>
          <w:tcPr>
            <w:tcW w:w="675" w:type="dxa"/>
          </w:tcPr>
          <w:p w:rsidR="00EC4266" w:rsidRPr="00472208" w:rsidRDefault="00EC4266" w:rsidP="00DA4974">
            <w:r w:rsidRPr="00472208">
              <w:t>2</w:t>
            </w:r>
          </w:p>
        </w:tc>
        <w:tc>
          <w:tcPr>
            <w:tcW w:w="6660" w:type="dxa"/>
          </w:tcPr>
          <w:p w:rsidR="00EC4266" w:rsidRPr="00472208" w:rsidRDefault="00EC4266" w:rsidP="00DA4974"/>
        </w:tc>
        <w:tc>
          <w:tcPr>
            <w:tcW w:w="3181" w:type="dxa"/>
          </w:tcPr>
          <w:p w:rsidR="00EC4266" w:rsidRPr="00472208" w:rsidRDefault="00EC4266" w:rsidP="00DA4974"/>
        </w:tc>
      </w:tr>
      <w:tr w:rsidR="00EC4266" w:rsidRPr="00472208" w:rsidTr="00DA4974">
        <w:tc>
          <w:tcPr>
            <w:tcW w:w="675" w:type="dxa"/>
          </w:tcPr>
          <w:p w:rsidR="00EC4266" w:rsidRPr="00472208" w:rsidRDefault="00EC4266" w:rsidP="00DA4974"/>
        </w:tc>
        <w:tc>
          <w:tcPr>
            <w:tcW w:w="6660" w:type="dxa"/>
          </w:tcPr>
          <w:p w:rsidR="00EC4266" w:rsidRPr="00472208" w:rsidRDefault="00EC4266" w:rsidP="00DA4974"/>
        </w:tc>
        <w:tc>
          <w:tcPr>
            <w:tcW w:w="3181" w:type="dxa"/>
          </w:tcPr>
          <w:p w:rsidR="00EC4266" w:rsidRPr="00472208" w:rsidRDefault="00EC4266" w:rsidP="00DA4974"/>
        </w:tc>
      </w:tr>
    </w:tbl>
    <w:p w:rsidR="00EC4266" w:rsidRPr="00B76F59" w:rsidRDefault="00EC4266" w:rsidP="00EC4266">
      <w:pPr>
        <w:jc w:val="both"/>
      </w:pPr>
      <w:r w:rsidRPr="00B76F59">
        <w:t xml:space="preserve">(указываются объемы и формы предоставления неоплачиваемого вклада, </w:t>
      </w:r>
      <w:r>
        <w:t xml:space="preserve">а </w:t>
      </w:r>
      <w:r w:rsidRPr="00B76F59">
        <w:t>также лица, которые планируют внести такой вклад)</w:t>
      </w:r>
    </w:p>
    <w:p w:rsidR="00EC4266" w:rsidRPr="00B76F59" w:rsidRDefault="00EC4266" w:rsidP="00EC4266">
      <w:pPr>
        <w:jc w:val="both"/>
      </w:pPr>
      <w:r w:rsidRPr="00B76F59">
        <w:t>7. Участие населения в определении проблемы, на решение которой направлен проект:</w:t>
      </w:r>
    </w:p>
    <w:p w:rsidR="00EC4266" w:rsidRPr="004C35F7" w:rsidRDefault="00EC4266" w:rsidP="00EC4266">
      <w:pPr>
        <w:jc w:val="both"/>
        <w:rPr>
          <w:lang w:val="en-US"/>
        </w:rPr>
      </w:pPr>
      <w:r w:rsidRPr="00B76F59">
        <w:t>7.1. Сведения об инициативной группе</w:t>
      </w:r>
      <w:r w:rsidRPr="00B76F59">
        <w:rPr>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EC4266" w:rsidRPr="00472208" w:rsidTr="00DA4974">
        <w:tc>
          <w:tcPr>
            <w:tcW w:w="10516" w:type="dxa"/>
          </w:tcPr>
          <w:p w:rsidR="00EC4266" w:rsidRPr="00472208" w:rsidRDefault="00EC4266" w:rsidP="00DA4974"/>
        </w:tc>
      </w:tr>
    </w:tbl>
    <w:p w:rsidR="00EC4266" w:rsidRPr="00B76F59" w:rsidRDefault="00EC4266" w:rsidP="00EC4266">
      <w:pPr>
        <w:jc w:val="both"/>
      </w:pPr>
      <w:r w:rsidRPr="00B76F59">
        <w:t>(территориальное общественное самоуправление/товарищество собственников жилья/ иное)</w:t>
      </w:r>
    </w:p>
    <w:p w:rsidR="00EC4266" w:rsidRPr="00B76F59" w:rsidRDefault="00EC4266" w:rsidP="00EC4266">
      <w:pPr>
        <w:jc w:val="both"/>
      </w:pPr>
      <w:r>
        <w:t>7.</w:t>
      </w:r>
      <w:r w:rsidRPr="00B76F59">
        <w:t>2. Способ выявления мнения граждан по вопросу о поддержке инициативного проекта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EC4266" w:rsidRPr="00472208" w:rsidTr="00DA4974">
        <w:tc>
          <w:tcPr>
            <w:tcW w:w="10173" w:type="dxa"/>
          </w:tcPr>
          <w:p w:rsidR="00EC4266" w:rsidRPr="00472208" w:rsidRDefault="00EC4266" w:rsidP="00DA4974">
            <w:pPr>
              <w:pStyle w:val="af6"/>
              <w:rPr>
                <w:rFonts w:ascii="Times New Roman" w:hAnsi="Times New Roman" w:cs="Times New Roman"/>
              </w:rPr>
            </w:pPr>
          </w:p>
        </w:tc>
      </w:tr>
    </w:tbl>
    <w:p w:rsidR="00EC4266" w:rsidRDefault="00EC4266" w:rsidP="00EC4266">
      <w:pPr>
        <w:jc w:val="both"/>
      </w:pPr>
      <w:r>
        <w:t>(</w:t>
      </w:r>
      <w:r w:rsidRPr="004C35F7">
        <w:t>протокол схода, со</w:t>
      </w:r>
      <w:r>
        <w:t xml:space="preserve">брания или конференции граждан/результаты опроса граждан/ </w:t>
      </w:r>
      <w:r w:rsidRPr="004C35F7">
        <w:t>подписные листы</w:t>
      </w:r>
      <w:r>
        <w:t>/иное)</w:t>
      </w:r>
    </w:p>
    <w:p w:rsidR="00EC4266" w:rsidRPr="00B76F59" w:rsidRDefault="00EC4266" w:rsidP="00EC4266">
      <w:pPr>
        <w:jc w:val="both"/>
      </w:pPr>
      <w:r>
        <w:t>7.3.</w:t>
      </w:r>
      <w:r w:rsidRPr="00B76F59">
        <w:t xml:space="preserve"> Количество лиц, принявших участие в голосовании за проект (человек):</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C4266" w:rsidRPr="00B76F59" w:rsidTr="00DA4974">
        <w:tblPrEx>
          <w:tblCellMar>
            <w:top w:w="0" w:type="dxa"/>
            <w:bottom w:w="0" w:type="dxa"/>
          </w:tblCellMar>
        </w:tblPrEx>
        <w:tc>
          <w:tcPr>
            <w:tcW w:w="10065"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r>
        <w:t>7.4</w:t>
      </w:r>
      <w:r w:rsidRPr="00B76F59">
        <w:t xml:space="preserve">. Сведения о собрании: </w:t>
      </w:r>
    </w:p>
    <w:p w:rsidR="00EC4266" w:rsidRPr="00B76F59" w:rsidRDefault="00EC4266" w:rsidP="00EC4266">
      <w:r>
        <w:t>7.4.1</w:t>
      </w:r>
      <w:r w:rsidRPr="00B76F59">
        <w:t xml:space="preserve">. Дата проведения собрания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1"/>
      </w:tblGrid>
      <w:tr w:rsidR="00EC4266" w:rsidRPr="00472208" w:rsidTr="00DA4974">
        <w:tc>
          <w:tcPr>
            <w:tcW w:w="10131" w:type="dxa"/>
          </w:tcPr>
          <w:p w:rsidR="00EC4266" w:rsidRPr="00472208" w:rsidRDefault="00EC4266" w:rsidP="00DA4974"/>
        </w:tc>
      </w:tr>
    </w:tbl>
    <w:p w:rsidR="00EC4266" w:rsidRPr="00B76F59" w:rsidRDefault="00EC4266" w:rsidP="00EC4266">
      <w:pPr>
        <w:jc w:val="both"/>
      </w:pPr>
      <w:r>
        <w:t>7.4</w:t>
      </w:r>
      <w:r w:rsidRPr="00B76F59">
        <w:t>.</w:t>
      </w:r>
      <w:r>
        <w:t>2</w:t>
      </w:r>
      <w:r w:rsidRPr="00B76F59">
        <w:t xml:space="preserve">. Число участников   собрания (без   учета лиц, замещающих муниципальные должности, муниципальных служащих), человек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EC4266" w:rsidRPr="00472208" w:rsidTr="00DA4974">
        <w:tc>
          <w:tcPr>
            <w:tcW w:w="10516" w:type="dxa"/>
          </w:tcPr>
          <w:p w:rsidR="00EC4266" w:rsidRPr="00472208" w:rsidRDefault="00EC4266" w:rsidP="00DA4974"/>
        </w:tc>
      </w:tr>
    </w:tbl>
    <w:p w:rsidR="00EC4266" w:rsidRPr="00B76F59" w:rsidRDefault="00EC4266" w:rsidP="00EC4266">
      <w:r>
        <w:t>7.5</w:t>
      </w:r>
      <w:r w:rsidRPr="00B76F59">
        <w:t xml:space="preserve">. Наличие видеозаписи собрания граждан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EC4266" w:rsidRPr="00472208" w:rsidTr="00DA4974">
        <w:tc>
          <w:tcPr>
            <w:tcW w:w="10516" w:type="dxa"/>
          </w:tcPr>
          <w:p w:rsidR="00EC4266" w:rsidRPr="00472208" w:rsidRDefault="00EC4266" w:rsidP="00DA4974"/>
        </w:tc>
      </w:tr>
    </w:tbl>
    <w:p w:rsidR="00EC4266" w:rsidRPr="00B76F59" w:rsidRDefault="00EC4266" w:rsidP="00EC4266">
      <w:pPr>
        <w:jc w:val="center"/>
      </w:pPr>
      <w:r w:rsidRPr="00B76F59">
        <w:t>да/нет</w:t>
      </w:r>
    </w:p>
    <w:p w:rsidR="00EC4266" w:rsidRPr="00B76F59" w:rsidRDefault="00EC4266" w:rsidP="00EC4266">
      <w:pPr>
        <w:jc w:val="both"/>
      </w:pPr>
      <w:r>
        <w:t>8.</w:t>
      </w:r>
      <w:r w:rsidRPr="00B76F59">
        <w:t xml:space="preserve"> Информирование населения о проекте:</w:t>
      </w:r>
    </w:p>
    <w:p w:rsidR="00EC4266" w:rsidRPr="00B76F59" w:rsidRDefault="00EC4266" w:rsidP="00EC4266">
      <w:pPr>
        <w:jc w:val="both"/>
      </w:pPr>
      <w:r>
        <w:t>8</w:t>
      </w:r>
      <w:r w:rsidRPr="00B76F59">
        <w:t>.1. Использование средств массовой информации для информирования населения о проекте посредством печатных изданий и электронных средств массовой информации:</w:t>
      </w:r>
    </w:p>
    <w:p w:rsidR="00EC4266" w:rsidRPr="00B76F59" w:rsidRDefault="00EC4266" w:rsidP="00EC4266">
      <w:pPr>
        <w:jc w:val="both"/>
      </w:pPr>
      <w:r w:rsidRPr="00B76F59">
        <w:t>(перечислить издания, приложить копии (скриншоты):</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C4266" w:rsidRPr="00B76F59" w:rsidTr="00DA4974">
        <w:tblPrEx>
          <w:tblCellMar>
            <w:top w:w="0" w:type="dxa"/>
            <w:bottom w:w="0" w:type="dxa"/>
          </w:tblCellMar>
        </w:tblPrEx>
        <w:tc>
          <w:tcPr>
            <w:tcW w:w="10065"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pPr>
        <w:jc w:val="both"/>
      </w:pPr>
      <w:r>
        <w:t>8</w:t>
      </w:r>
      <w:r w:rsidRPr="00B76F59">
        <w:t>.2. Освещение итогов голосования на официальном сайте администрации (мэрии) муниципального района (городского округа) и заседания муниципальной конкурсной комиссии в печатных и электронных средствах массовой информации:</w:t>
      </w:r>
    </w:p>
    <w:p w:rsidR="00EC4266" w:rsidRPr="00B76F59" w:rsidRDefault="00EC4266" w:rsidP="00EC4266">
      <w:pPr>
        <w:jc w:val="both"/>
      </w:pPr>
      <w:r w:rsidRPr="00B76F59">
        <w:t>(перечислить издания, приложить копии (скриншоты):</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C4266" w:rsidRPr="00B76F59" w:rsidTr="00DA4974">
        <w:tblPrEx>
          <w:tblCellMar>
            <w:top w:w="0" w:type="dxa"/>
            <w:bottom w:w="0" w:type="dxa"/>
          </w:tblCellMar>
        </w:tblPrEx>
        <w:tc>
          <w:tcPr>
            <w:tcW w:w="10065"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r>
        <w:t>9</w:t>
      </w:r>
      <w:r w:rsidRPr="00B76F59">
        <w:t>. Ожидаемый срок реализации проекта:</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C4266" w:rsidRPr="00B76F59" w:rsidTr="00DA4974">
        <w:tblPrEx>
          <w:tblCellMar>
            <w:top w:w="0" w:type="dxa"/>
            <w:bottom w:w="0" w:type="dxa"/>
          </w:tblCellMar>
        </w:tblPrEx>
        <w:tc>
          <w:tcPr>
            <w:tcW w:w="10065"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pPr>
        <w:jc w:val="both"/>
      </w:pPr>
      <w:r>
        <w:t>10</w:t>
      </w:r>
      <w:r w:rsidRPr="00B76F59">
        <w:t xml:space="preserve">. </w:t>
      </w:r>
      <w:r>
        <w:t>Контактная информация</w:t>
      </w:r>
      <w:r w:rsidRPr="00B76F59">
        <w:t>:</w:t>
      </w:r>
    </w:p>
    <w:p w:rsidR="00EC4266" w:rsidRPr="00B76F59" w:rsidRDefault="00EC4266" w:rsidP="00EC4266">
      <w:pPr>
        <w:jc w:val="both"/>
      </w:pPr>
      <w:r w:rsidRPr="00B76F59">
        <w:t>Ответственный сотрудник от администрации (мэрии) муниципального района городского округа Чеченской Республики за реализацию проекта:</w:t>
      </w:r>
    </w:p>
    <w:p w:rsidR="00EC4266" w:rsidRPr="00B76F59" w:rsidRDefault="00EC4266" w:rsidP="00EC4266">
      <w:pPr>
        <w:jc w:val="both"/>
      </w:pPr>
      <w:r>
        <w:t>10</w:t>
      </w:r>
      <w:r w:rsidRPr="00B76F59">
        <w:t>.1.1. ФИО (полностью), должность</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C4266" w:rsidRPr="00B76F59" w:rsidTr="00DA4974">
        <w:tblPrEx>
          <w:tblCellMar>
            <w:top w:w="0" w:type="dxa"/>
            <w:bottom w:w="0" w:type="dxa"/>
          </w:tblCellMar>
        </w:tblPrEx>
        <w:tc>
          <w:tcPr>
            <w:tcW w:w="10065"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r w:rsidR="00EC4266" w:rsidRPr="00B76F59" w:rsidTr="00DA4974">
        <w:tblPrEx>
          <w:tblCellMar>
            <w:top w:w="0" w:type="dxa"/>
            <w:bottom w:w="0" w:type="dxa"/>
          </w:tblCellMar>
        </w:tblPrEx>
        <w:tc>
          <w:tcPr>
            <w:tcW w:w="10065"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r w:rsidRPr="00B76F59">
        <w:t>Контактный телефон:</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C4266" w:rsidRPr="00B76F59" w:rsidTr="00DA4974">
        <w:tblPrEx>
          <w:tblCellMar>
            <w:top w:w="0" w:type="dxa"/>
            <w:bottom w:w="0" w:type="dxa"/>
          </w:tblCellMar>
        </w:tblPrEx>
        <w:tc>
          <w:tcPr>
            <w:tcW w:w="10065"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r w:rsidRPr="00B76F59">
        <w:t>Адрес электронной почты:</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C4266" w:rsidRPr="00B76F59" w:rsidTr="00DA4974">
        <w:tblPrEx>
          <w:tblCellMar>
            <w:top w:w="0" w:type="dxa"/>
            <w:bottom w:w="0" w:type="dxa"/>
          </w:tblCellMar>
        </w:tblPrEx>
        <w:tc>
          <w:tcPr>
            <w:tcW w:w="10065"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p w:rsidR="00EC4266" w:rsidRPr="00B76F59" w:rsidRDefault="00EC4266" w:rsidP="00EC4266">
      <w:pPr>
        <w:rPr>
          <w:lang w:val="en-US"/>
        </w:rPr>
      </w:pPr>
      <w:r>
        <w:t>11</w:t>
      </w:r>
      <w:r w:rsidRPr="00B76F59">
        <w:t xml:space="preserve">. </w:t>
      </w:r>
      <w:r>
        <w:t>Дополнительная</w:t>
      </w:r>
      <w:r w:rsidRPr="00B76F59">
        <w:t xml:space="preserve"> информация (при наличии)</w:t>
      </w:r>
      <w:r w:rsidRPr="00B76F59">
        <w:rPr>
          <w:lang w:val="en-US"/>
        </w:rPr>
        <w:t>:</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65"/>
      </w:tblGrid>
      <w:tr w:rsidR="00EC4266" w:rsidRPr="00B76F59" w:rsidTr="00DA4974">
        <w:tblPrEx>
          <w:tblCellMar>
            <w:top w:w="0" w:type="dxa"/>
            <w:bottom w:w="0" w:type="dxa"/>
          </w:tblCellMar>
        </w:tblPrEx>
        <w:tc>
          <w:tcPr>
            <w:tcW w:w="10065"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r w:rsidR="00EC4266" w:rsidRPr="00B76F59" w:rsidTr="00DA4974">
        <w:tblPrEx>
          <w:tblCellMar>
            <w:top w:w="0" w:type="dxa"/>
            <w:bottom w:w="0" w:type="dxa"/>
          </w:tblCellMar>
        </w:tblPrEx>
        <w:tc>
          <w:tcPr>
            <w:tcW w:w="10065" w:type="dxa"/>
            <w:tcBorders>
              <w:top w:val="single" w:sz="4" w:space="0" w:color="auto"/>
              <w:bottom w:val="single" w:sz="4" w:space="0" w:color="auto"/>
            </w:tcBorders>
          </w:tcPr>
          <w:p w:rsidR="00EC4266" w:rsidRPr="00B76F59" w:rsidRDefault="00EC4266" w:rsidP="00DA4974">
            <w:pPr>
              <w:pStyle w:val="af6"/>
              <w:rPr>
                <w:rFonts w:ascii="Times New Roman" w:hAnsi="Times New Roman" w:cs="Times New Roman"/>
              </w:rPr>
            </w:pPr>
          </w:p>
        </w:tc>
      </w:tr>
    </w:tbl>
    <w:p w:rsidR="00EC4266" w:rsidRPr="00B76F59" w:rsidRDefault="00EC4266" w:rsidP="00EC4266"/>
    <w:p w:rsidR="00EC4266" w:rsidRPr="00B76F59" w:rsidRDefault="00EC4266" w:rsidP="00EC4266">
      <w:r w:rsidRPr="00B76F59">
        <w:t xml:space="preserve">Глава администрации (мэр) </w:t>
      </w:r>
    </w:p>
    <w:p w:rsidR="00EC4266" w:rsidRPr="00B76F59" w:rsidRDefault="00EC4266" w:rsidP="00EC4266">
      <w:r w:rsidRPr="00B76F59">
        <w:t>муниципального района (городского округа</w:t>
      </w:r>
      <w:r w:rsidR="008F79C0" w:rsidRPr="00B76F59">
        <w:t>):</w:t>
      </w:r>
      <w:r w:rsidR="008F79C0">
        <w:t xml:space="preserve"> </w:t>
      </w:r>
      <w:r w:rsidR="008F79C0" w:rsidRPr="00B76F59">
        <w:t xml:space="preserve"> </w:t>
      </w:r>
      <w:r w:rsidRPr="00B76F59">
        <w:t xml:space="preserve">   </w:t>
      </w:r>
      <w:r>
        <w:t xml:space="preserve">    </w:t>
      </w:r>
      <w:r w:rsidRPr="00B76F59">
        <w:t>______</w:t>
      </w:r>
      <w:r>
        <w:t>___</w:t>
      </w:r>
      <w:r w:rsidRPr="00B76F59">
        <w:t>___           ____________________</w:t>
      </w:r>
    </w:p>
    <w:p w:rsidR="00EC4266" w:rsidRPr="00B76F59" w:rsidRDefault="00EC4266" w:rsidP="00EC4266">
      <w:r w:rsidRPr="00B76F59">
        <w:t xml:space="preserve">                                                                                   </w:t>
      </w:r>
      <w:r>
        <w:t xml:space="preserve">         </w:t>
      </w:r>
      <w:r w:rsidRPr="00B76F59">
        <w:t xml:space="preserve">подпись              </w:t>
      </w:r>
      <w:r>
        <w:t xml:space="preserve">   </w:t>
      </w:r>
      <w:r w:rsidRPr="00B76F59">
        <w:t xml:space="preserve"> расшифровка подписи</w:t>
      </w:r>
    </w:p>
    <w:p w:rsidR="00EC4266" w:rsidRPr="00B76F59" w:rsidRDefault="00EC4266" w:rsidP="00EC4266">
      <w:r w:rsidRPr="00B76F59">
        <w:t xml:space="preserve">Дата: </w:t>
      </w:r>
      <w:r w:rsidR="008F79C0">
        <w:t>«</w:t>
      </w:r>
      <w:r w:rsidRPr="00B76F59">
        <w:t>___</w:t>
      </w:r>
      <w:r w:rsidR="008F79C0">
        <w:t>»</w:t>
      </w:r>
      <w:r w:rsidRPr="00B76F59">
        <w:t xml:space="preserve"> ___________ ___г.</w:t>
      </w:r>
    </w:p>
    <w:p w:rsidR="00282890" w:rsidRPr="00282890" w:rsidRDefault="00282890" w:rsidP="00EC4266">
      <w:pPr>
        <w:widowControl w:val="0"/>
        <w:autoSpaceDE w:val="0"/>
        <w:autoSpaceDN w:val="0"/>
        <w:adjustRightInd w:val="0"/>
        <w:spacing w:line="240" w:lineRule="exact"/>
        <w:ind w:left="5387"/>
        <w:outlineLvl w:val="0"/>
      </w:pPr>
    </w:p>
    <w:p w:rsidR="00282890" w:rsidRPr="00282890" w:rsidRDefault="00282890" w:rsidP="00282890"/>
    <w:p w:rsidR="00282890" w:rsidRPr="00282890" w:rsidRDefault="00282890" w:rsidP="00282890"/>
    <w:p w:rsidR="00282890" w:rsidRPr="00282890" w:rsidRDefault="009D42B0" w:rsidP="009D42B0">
      <w:pPr>
        <w:tabs>
          <w:tab w:val="left" w:pos="5670"/>
        </w:tabs>
        <w:spacing w:line="240" w:lineRule="exact"/>
      </w:pPr>
      <w:r w:rsidRPr="00282890">
        <w:t xml:space="preserve"> </w:t>
      </w:r>
    </w:p>
    <w:p w:rsidR="00282890" w:rsidRPr="00282890" w:rsidRDefault="00282890" w:rsidP="00282890"/>
    <w:sectPr w:rsidR="00282890" w:rsidRPr="00282890" w:rsidSect="00673885">
      <w:pgSz w:w="11906" w:h="16838"/>
      <w:pgMar w:top="1135" w:right="851" w:bottom="1418" w:left="1134"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5CC" w:rsidRDefault="00DB25CC" w:rsidP="00230B69">
      <w:r>
        <w:separator/>
      </w:r>
    </w:p>
  </w:endnote>
  <w:endnote w:type="continuationSeparator" w:id="0">
    <w:p w:rsidR="00DB25CC" w:rsidRDefault="00DB25CC" w:rsidP="00230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5CC" w:rsidRDefault="00DB25CC" w:rsidP="00230B69">
      <w:r>
        <w:separator/>
      </w:r>
    </w:p>
  </w:footnote>
  <w:footnote w:type="continuationSeparator" w:id="0">
    <w:p w:rsidR="00DB25CC" w:rsidRDefault="00DB25CC" w:rsidP="00230B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D1AD1"/>
    <w:multiLevelType w:val="hybridMultilevel"/>
    <w:tmpl w:val="C1DE1066"/>
    <w:lvl w:ilvl="0" w:tplc="1132F4C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076440C0"/>
    <w:multiLevelType w:val="hybridMultilevel"/>
    <w:tmpl w:val="108E5892"/>
    <w:lvl w:ilvl="0" w:tplc="0BF4EC9E">
      <w:start w:val="1"/>
      <w:numFmt w:val="decimal"/>
      <w:lvlText w:val="%1."/>
      <w:lvlJc w:val="left"/>
      <w:pPr>
        <w:tabs>
          <w:tab w:val="num" w:pos="1065"/>
        </w:tabs>
        <w:ind w:left="1065" w:hanging="36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abstractNum w:abstractNumId="2">
    <w:nsid w:val="07711AC4"/>
    <w:multiLevelType w:val="hybridMultilevel"/>
    <w:tmpl w:val="D6028D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9AB1E72"/>
    <w:multiLevelType w:val="hybridMultilevel"/>
    <w:tmpl w:val="4EC410A2"/>
    <w:lvl w:ilvl="0" w:tplc="3DA41AF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0BF7968"/>
    <w:multiLevelType w:val="hybridMultilevel"/>
    <w:tmpl w:val="BD0E6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7C2081"/>
    <w:multiLevelType w:val="hybridMultilevel"/>
    <w:tmpl w:val="422C0460"/>
    <w:lvl w:ilvl="0" w:tplc="F1C478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26832B19"/>
    <w:multiLevelType w:val="hybridMultilevel"/>
    <w:tmpl w:val="68702CE8"/>
    <w:lvl w:ilvl="0" w:tplc="509E46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28755D0B"/>
    <w:multiLevelType w:val="hybridMultilevel"/>
    <w:tmpl w:val="DE2CC29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0613588"/>
    <w:multiLevelType w:val="hybridMultilevel"/>
    <w:tmpl w:val="C57499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5B35244"/>
    <w:multiLevelType w:val="hybridMultilevel"/>
    <w:tmpl w:val="6E4CDB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FEB554C"/>
    <w:multiLevelType w:val="hybridMultilevel"/>
    <w:tmpl w:val="B1582BD6"/>
    <w:lvl w:ilvl="0" w:tplc="276CB6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44BB01D6"/>
    <w:multiLevelType w:val="hybridMultilevel"/>
    <w:tmpl w:val="64F202E0"/>
    <w:lvl w:ilvl="0" w:tplc="3686050E">
      <w:start w:val="1"/>
      <w:numFmt w:val="decimal"/>
      <w:lvlText w:val="%1."/>
      <w:lvlJc w:val="left"/>
      <w:pPr>
        <w:ind w:left="1058" w:hanging="360"/>
      </w:pPr>
      <w:rPr>
        <w:rFonts w:cs="Times New Roman" w:hint="default"/>
      </w:rPr>
    </w:lvl>
    <w:lvl w:ilvl="1" w:tplc="04190019" w:tentative="1">
      <w:start w:val="1"/>
      <w:numFmt w:val="lowerLetter"/>
      <w:lvlText w:val="%2."/>
      <w:lvlJc w:val="left"/>
      <w:pPr>
        <w:ind w:left="1778" w:hanging="360"/>
      </w:pPr>
      <w:rPr>
        <w:rFonts w:cs="Times New Roman"/>
      </w:rPr>
    </w:lvl>
    <w:lvl w:ilvl="2" w:tplc="0419001B" w:tentative="1">
      <w:start w:val="1"/>
      <w:numFmt w:val="lowerRoman"/>
      <w:lvlText w:val="%3."/>
      <w:lvlJc w:val="right"/>
      <w:pPr>
        <w:ind w:left="2498" w:hanging="180"/>
      </w:pPr>
      <w:rPr>
        <w:rFonts w:cs="Times New Roman"/>
      </w:rPr>
    </w:lvl>
    <w:lvl w:ilvl="3" w:tplc="0419000F" w:tentative="1">
      <w:start w:val="1"/>
      <w:numFmt w:val="decimal"/>
      <w:lvlText w:val="%4."/>
      <w:lvlJc w:val="left"/>
      <w:pPr>
        <w:ind w:left="3218" w:hanging="360"/>
      </w:pPr>
      <w:rPr>
        <w:rFonts w:cs="Times New Roman"/>
      </w:rPr>
    </w:lvl>
    <w:lvl w:ilvl="4" w:tplc="04190019" w:tentative="1">
      <w:start w:val="1"/>
      <w:numFmt w:val="lowerLetter"/>
      <w:lvlText w:val="%5."/>
      <w:lvlJc w:val="left"/>
      <w:pPr>
        <w:ind w:left="3938" w:hanging="360"/>
      </w:pPr>
      <w:rPr>
        <w:rFonts w:cs="Times New Roman"/>
      </w:rPr>
    </w:lvl>
    <w:lvl w:ilvl="5" w:tplc="0419001B" w:tentative="1">
      <w:start w:val="1"/>
      <w:numFmt w:val="lowerRoman"/>
      <w:lvlText w:val="%6."/>
      <w:lvlJc w:val="right"/>
      <w:pPr>
        <w:ind w:left="4658" w:hanging="180"/>
      </w:pPr>
      <w:rPr>
        <w:rFonts w:cs="Times New Roman"/>
      </w:rPr>
    </w:lvl>
    <w:lvl w:ilvl="6" w:tplc="0419000F" w:tentative="1">
      <w:start w:val="1"/>
      <w:numFmt w:val="decimal"/>
      <w:lvlText w:val="%7."/>
      <w:lvlJc w:val="left"/>
      <w:pPr>
        <w:ind w:left="5378" w:hanging="360"/>
      </w:pPr>
      <w:rPr>
        <w:rFonts w:cs="Times New Roman"/>
      </w:rPr>
    </w:lvl>
    <w:lvl w:ilvl="7" w:tplc="04190019" w:tentative="1">
      <w:start w:val="1"/>
      <w:numFmt w:val="lowerLetter"/>
      <w:lvlText w:val="%8."/>
      <w:lvlJc w:val="left"/>
      <w:pPr>
        <w:ind w:left="6098" w:hanging="360"/>
      </w:pPr>
      <w:rPr>
        <w:rFonts w:cs="Times New Roman"/>
      </w:rPr>
    </w:lvl>
    <w:lvl w:ilvl="8" w:tplc="0419001B" w:tentative="1">
      <w:start w:val="1"/>
      <w:numFmt w:val="lowerRoman"/>
      <w:lvlText w:val="%9."/>
      <w:lvlJc w:val="right"/>
      <w:pPr>
        <w:ind w:left="6818" w:hanging="180"/>
      </w:pPr>
      <w:rPr>
        <w:rFonts w:cs="Times New Roman"/>
      </w:rPr>
    </w:lvl>
  </w:abstractNum>
  <w:abstractNum w:abstractNumId="12">
    <w:nsid w:val="4B7912B3"/>
    <w:multiLevelType w:val="hybridMultilevel"/>
    <w:tmpl w:val="23D4F6AA"/>
    <w:lvl w:ilvl="0" w:tplc="5628D742">
      <w:start w:val="1"/>
      <w:numFmt w:val="bullet"/>
      <w:suff w:val="space"/>
      <w:lvlText w:val="­"/>
      <w:lvlJc w:val="left"/>
      <w:pPr>
        <w:ind w:left="1212" w:hanging="360"/>
      </w:pPr>
      <w:rPr>
        <w:rFonts w:ascii="Times New Roman" w:hAnsi="Times New Roman" w:hint="default"/>
      </w:rPr>
    </w:lvl>
    <w:lvl w:ilvl="1" w:tplc="04190003" w:tentative="1">
      <w:start w:val="1"/>
      <w:numFmt w:val="bullet"/>
      <w:lvlText w:val="o"/>
      <w:lvlJc w:val="left"/>
      <w:pPr>
        <w:ind w:left="1079" w:hanging="360"/>
      </w:pPr>
      <w:rPr>
        <w:rFonts w:ascii="Courier New" w:hAnsi="Courier New" w:hint="default"/>
      </w:rPr>
    </w:lvl>
    <w:lvl w:ilvl="2" w:tplc="04190005" w:tentative="1">
      <w:start w:val="1"/>
      <w:numFmt w:val="bullet"/>
      <w:lvlText w:val=""/>
      <w:lvlJc w:val="left"/>
      <w:pPr>
        <w:ind w:left="1799" w:hanging="360"/>
      </w:pPr>
      <w:rPr>
        <w:rFonts w:ascii="Wingdings" w:hAnsi="Wingdings" w:hint="default"/>
      </w:rPr>
    </w:lvl>
    <w:lvl w:ilvl="3" w:tplc="04190001" w:tentative="1">
      <w:start w:val="1"/>
      <w:numFmt w:val="bullet"/>
      <w:lvlText w:val=""/>
      <w:lvlJc w:val="left"/>
      <w:pPr>
        <w:ind w:left="2519" w:hanging="360"/>
      </w:pPr>
      <w:rPr>
        <w:rFonts w:ascii="Symbol" w:hAnsi="Symbol" w:hint="default"/>
      </w:rPr>
    </w:lvl>
    <w:lvl w:ilvl="4" w:tplc="04190003" w:tentative="1">
      <w:start w:val="1"/>
      <w:numFmt w:val="bullet"/>
      <w:lvlText w:val="o"/>
      <w:lvlJc w:val="left"/>
      <w:pPr>
        <w:ind w:left="3239" w:hanging="360"/>
      </w:pPr>
      <w:rPr>
        <w:rFonts w:ascii="Courier New" w:hAnsi="Courier New" w:hint="default"/>
      </w:rPr>
    </w:lvl>
    <w:lvl w:ilvl="5" w:tplc="04190005" w:tentative="1">
      <w:start w:val="1"/>
      <w:numFmt w:val="bullet"/>
      <w:lvlText w:val=""/>
      <w:lvlJc w:val="left"/>
      <w:pPr>
        <w:ind w:left="3959" w:hanging="360"/>
      </w:pPr>
      <w:rPr>
        <w:rFonts w:ascii="Wingdings" w:hAnsi="Wingdings" w:hint="default"/>
      </w:rPr>
    </w:lvl>
    <w:lvl w:ilvl="6" w:tplc="04190001" w:tentative="1">
      <w:start w:val="1"/>
      <w:numFmt w:val="bullet"/>
      <w:lvlText w:val=""/>
      <w:lvlJc w:val="left"/>
      <w:pPr>
        <w:ind w:left="4679" w:hanging="360"/>
      </w:pPr>
      <w:rPr>
        <w:rFonts w:ascii="Symbol" w:hAnsi="Symbol" w:hint="default"/>
      </w:rPr>
    </w:lvl>
    <w:lvl w:ilvl="7" w:tplc="04190003" w:tentative="1">
      <w:start w:val="1"/>
      <w:numFmt w:val="bullet"/>
      <w:lvlText w:val="o"/>
      <w:lvlJc w:val="left"/>
      <w:pPr>
        <w:ind w:left="5399" w:hanging="360"/>
      </w:pPr>
      <w:rPr>
        <w:rFonts w:ascii="Courier New" w:hAnsi="Courier New" w:hint="default"/>
      </w:rPr>
    </w:lvl>
    <w:lvl w:ilvl="8" w:tplc="04190005" w:tentative="1">
      <w:start w:val="1"/>
      <w:numFmt w:val="bullet"/>
      <w:lvlText w:val=""/>
      <w:lvlJc w:val="left"/>
      <w:pPr>
        <w:ind w:left="6119" w:hanging="360"/>
      </w:pPr>
      <w:rPr>
        <w:rFonts w:ascii="Wingdings" w:hAnsi="Wingdings" w:hint="default"/>
      </w:rPr>
    </w:lvl>
  </w:abstractNum>
  <w:abstractNum w:abstractNumId="13">
    <w:nsid w:val="4CEF3C7C"/>
    <w:multiLevelType w:val="hybridMultilevel"/>
    <w:tmpl w:val="B664B546"/>
    <w:lvl w:ilvl="0" w:tplc="127451D4">
      <w:start w:val="1"/>
      <w:numFmt w:val="decimal"/>
      <w:lvlText w:val="%1."/>
      <w:lvlJc w:val="left"/>
      <w:pPr>
        <w:ind w:left="1080" w:hanging="372"/>
      </w:pPr>
      <w:rPr>
        <w:rFonts w:cs="Times New Roman" w:hint="default"/>
        <w:color w:val="000000"/>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4">
    <w:nsid w:val="608C171C"/>
    <w:multiLevelType w:val="hybridMultilevel"/>
    <w:tmpl w:val="961059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1C87640"/>
    <w:multiLevelType w:val="hybridMultilevel"/>
    <w:tmpl w:val="202C8CFA"/>
    <w:lvl w:ilvl="0" w:tplc="804C72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1214924"/>
    <w:multiLevelType w:val="hybridMultilevel"/>
    <w:tmpl w:val="F66E9FBA"/>
    <w:lvl w:ilvl="0" w:tplc="CEFC12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71396A8E"/>
    <w:multiLevelType w:val="hybridMultilevel"/>
    <w:tmpl w:val="58A880CC"/>
    <w:lvl w:ilvl="0" w:tplc="547C85BE">
      <w:start w:val="3"/>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67951A2"/>
    <w:multiLevelType w:val="hybridMultilevel"/>
    <w:tmpl w:val="E11697C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3"/>
  </w:num>
  <w:num w:numId="4">
    <w:abstractNumId w:val="18"/>
  </w:num>
  <w:num w:numId="5">
    <w:abstractNumId w:val="15"/>
  </w:num>
  <w:num w:numId="6">
    <w:abstractNumId w:val="6"/>
  </w:num>
  <w:num w:numId="7">
    <w:abstractNumId w:val="2"/>
  </w:num>
  <w:num w:numId="8">
    <w:abstractNumId w:val="1"/>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lvlOverride w:ilvl="3"/>
    <w:lvlOverride w:ilvl="4"/>
    <w:lvlOverride w:ilvl="5"/>
    <w:lvlOverride w:ilvl="6"/>
    <w:lvlOverride w:ilvl="7"/>
    <w:lvlOverride w:ilvl="8"/>
  </w:num>
  <w:num w:numId="11">
    <w:abstractNumId w:val="4"/>
  </w:num>
  <w:num w:numId="12">
    <w:abstractNumId w:val="12"/>
  </w:num>
  <w:num w:numId="13">
    <w:abstractNumId w:val="8"/>
  </w:num>
  <w:num w:numId="14">
    <w:abstractNumId w:val="7"/>
  </w:num>
  <w:num w:numId="15">
    <w:abstractNumId w:val="11"/>
  </w:num>
  <w:num w:numId="16">
    <w:abstractNumId w:val="0"/>
  </w:num>
  <w:num w:numId="17">
    <w:abstractNumId w:val="17"/>
  </w:num>
  <w:num w:numId="18">
    <w:abstractNumId w:val="14"/>
  </w:num>
  <w:num w:numId="19">
    <w:abstractNumId w:val="5"/>
  </w:num>
  <w:num w:numId="20">
    <w:abstractNumId w:val="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472"/>
    <w:rsid w:val="0000282C"/>
    <w:rsid w:val="00003A6F"/>
    <w:rsid w:val="00003D9D"/>
    <w:rsid w:val="000047F8"/>
    <w:rsid w:val="00004D95"/>
    <w:rsid w:val="000054CC"/>
    <w:rsid w:val="00006B07"/>
    <w:rsid w:val="00006D5A"/>
    <w:rsid w:val="00007631"/>
    <w:rsid w:val="00011BFD"/>
    <w:rsid w:val="00021EF0"/>
    <w:rsid w:val="00021F51"/>
    <w:rsid w:val="00024C8D"/>
    <w:rsid w:val="00024CE8"/>
    <w:rsid w:val="000259A6"/>
    <w:rsid w:val="00026EF4"/>
    <w:rsid w:val="00031C8C"/>
    <w:rsid w:val="0003425B"/>
    <w:rsid w:val="0003460D"/>
    <w:rsid w:val="00034DE9"/>
    <w:rsid w:val="00036F61"/>
    <w:rsid w:val="00037A8E"/>
    <w:rsid w:val="00042EAF"/>
    <w:rsid w:val="00044B70"/>
    <w:rsid w:val="00045A7F"/>
    <w:rsid w:val="0004736A"/>
    <w:rsid w:val="00047EB0"/>
    <w:rsid w:val="000537E0"/>
    <w:rsid w:val="00054578"/>
    <w:rsid w:val="000555A7"/>
    <w:rsid w:val="00055DE4"/>
    <w:rsid w:val="00057511"/>
    <w:rsid w:val="000605C3"/>
    <w:rsid w:val="000617B2"/>
    <w:rsid w:val="0006579D"/>
    <w:rsid w:val="00065F73"/>
    <w:rsid w:val="00071223"/>
    <w:rsid w:val="00080957"/>
    <w:rsid w:val="00081FF0"/>
    <w:rsid w:val="000831DB"/>
    <w:rsid w:val="00084467"/>
    <w:rsid w:val="00086CA7"/>
    <w:rsid w:val="0008758E"/>
    <w:rsid w:val="00087D4D"/>
    <w:rsid w:val="00087FAC"/>
    <w:rsid w:val="0009021E"/>
    <w:rsid w:val="00095396"/>
    <w:rsid w:val="00097D40"/>
    <w:rsid w:val="000A484E"/>
    <w:rsid w:val="000A5B67"/>
    <w:rsid w:val="000B3A6B"/>
    <w:rsid w:val="000B5537"/>
    <w:rsid w:val="000B7EF8"/>
    <w:rsid w:val="000C2FFB"/>
    <w:rsid w:val="000C4B59"/>
    <w:rsid w:val="000D20C5"/>
    <w:rsid w:val="000D2FEF"/>
    <w:rsid w:val="000D3306"/>
    <w:rsid w:val="000D33C4"/>
    <w:rsid w:val="000E1E89"/>
    <w:rsid w:val="000E22CA"/>
    <w:rsid w:val="000E279E"/>
    <w:rsid w:val="000E6187"/>
    <w:rsid w:val="000E73FB"/>
    <w:rsid w:val="000F464E"/>
    <w:rsid w:val="000F72A6"/>
    <w:rsid w:val="001007FA"/>
    <w:rsid w:val="00105F16"/>
    <w:rsid w:val="00106209"/>
    <w:rsid w:val="00113C39"/>
    <w:rsid w:val="001171FB"/>
    <w:rsid w:val="00117BEF"/>
    <w:rsid w:val="00125184"/>
    <w:rsid w:val="00127BF1"/>
    <w:rsid w:val="00127D24"/>
    <w:rsid w:val="001358AE"/>
    <w:rsid w:val="00135DA8"/>
    <w:rsid w:val="0013652C"/>
    <w:rsid w:val="00137967"/>
    <w:rsid w:val="00137A75"/>
    <w:rsid w:val="001435A3"/>
    <w:rsid w:val="00145255"/>
    <w:rsid w:val="00146037"/>
    <w:rsid w:val="001511D6"/>
    <w:rsid w:val="00153E34"/>
    <w:rsid w:val="00154844"/>
    <w:rsid w:val="00157139"/>
    <w:rsid w:val="0015794B"/>
    <w:rsid w:val="001634E0"/>
    <w:rsid w:val="00167B99"/>
    <w:rsid w:val="00170073"/>
    <w:rsid w:val="0017112C"/>
    <w:rsid w:val="00180955"/>
    <w:rsid w:val="001819AA"/>
    <w:rsid w:val="001846D1"/>
    <w:rsid w:val="00184D4A"/>
    <w:rsid w:val="00186F55"/>
    <w:rsid w:val="00191B44"/>
    <w:rsid w:val="00194A78"/>
    <w:rsid w:val="00196D2F"/>
    <w:rsid w:val="00196DEE"/>
    <w:rsid w:val="001A04A9"/>
    <w:rsid w:val="001A0ED3"/>
    <w:rsid w:val="001A10A9"/>
    <w:rsid w:val="001A1DEB"/>
    <w:rsid w:val="001A3094"/>
    <w:rsid w:val="001A5655"/>
    <w:rsid w:val="001A629C"/>
    <w:rsid w:val="001B5B5B"/>
    <w:rsid w:val="001B73D4"/>
    <w:rsid w:val="001C59A5"/>
    <w:rsid w:val="001D1B6B"/>
    <w:rsid w:val="001D4D3D"/>
    <w:rsid w:val="001D565D"/>
    <w:rsid w:val="001E0606"/>
    <w:rsid w:val="001E1E2C"/>
    <w:rsid w:val="001E5E93"/>
    <w:rsid w:val="001E7123"/>
    <w:rsid w:val="001E741A"/>
    <w:rsid w:val="001F42F6"/>
    <w:rsid w:val="001F574C"/>
    <w:rsid w:val="001F7163"/>
    <w:rsid w:val="001F7B85"/>
    <w:rsid w:val="001F7E02"/>
    <w:rsid w:val="00203A24"/>
    <w:rsid w:val="002053FD"/>
    <w:rsid w:val="00214653"/>
    <w:rsid w:val="0021683E"/>
    <w:rsid w:val="002216F5"/>
    <w:rsid w:val="00223F94"/>
    <w:rsid w:val="002305B8"/>
    <w:rsid w:val="00230B69"/>
    <w:rsid w:val="002328B1"/>
    <w:rsid w:val="00232CB6"/>
    <w:rsid w:val="002341E5"/>
    <w:rsid w:val="002351A0"/>
    <w:rsid w:val="00235FED"/>
    <w:rsid w:val="00241A9E"/>
    <w:rsid w:val="002461D5"/>
    <w:rsid w:val="00250360"/>
    <w:rsid w:val="00250CA7"/>
    <w:rsid w:val="00256811"/>
    <w:rsid w:val="00263913"/>
    <w:rsid w:val="00272949"/>
    <w:rsid w:val="0028258B"/>
    <w:rsid w:val="00282890"/>
    <w:rsid w:val="002862BB"/>
    <w:rsid w:val="00286AA1"/>
    <w:rsid w:val="00292F6E"/>
    <w:rsid w:val="00292FBC"/>
    <w:rsid w:val="00294B7D"/>
    <w:rsid w:val="00296990"/>
    <w:rsid w:val="00297248"/>
    <w:rsid w:val="002A1BAF"/>
    <w:rsid w:val="002A28E9"/>
    <w:rsid w:val="002A3558"/>
    <w:rsid w:val="002A4C8A"/>
    <w:rsid w:val="002A5B13"/>
    <w:rsid w:val="002A696B"/>
    <w:rsid w:val="002A6B4D"/>
    <w:rsid w:val="002A726F"/>
    <w:rsid w:val="002B1BF1"/>
    <w:rsid w:val="002B21F9"/>
    <w:rsid w:val="002B7CE2"/>
    <w:rsid w:val="002C13B1"/>
    <w:rsid w:val="002C34C0"/>
    <w:rsid w:val="002C749C"/>
    <w:rsid w:val="002C78EE"/>
    <w:rsid w:val="002D3BD9"/>
    <w:rsid w:val="002D6AB2"/>
    <w:rsid w:val="002E0376"/>
    <w:rsid w:val="002E26A6"/>
    <w:rsid w:val="002E36B4"/>
    <w:rsid w:val="002E36DC"/>
    <w:rsid w:val="002F28B1"/>
    <w:rsid w:val="002F2B62"/>
    <w:rsid w:val="002F7B33"/>
    <w:rsid w:val="003034F2"/>
    <w:rsid w:val="0030672A"/>
    <w:rsid w:val="00307B15"/>
    <w:rsid w:val="00312085"/>
    <w:rsid w:val="00313296"/>
    <w:rsid w:val="00315C9F"/>
    <w:rsid w:val="003229B4"/>
    <w:rsid w:val="0032379A"/>
    <w:rsid w:val="00324A84"/>
    <w:rsid w:val="003264DC"/>
    <w:rsid w:val="0033229D"/>
    <w:rsid w:val="0033387D"/>
    <w:rsid w:val="00340C1D"/>
    <w:rsid w:val="0034240B"/>
    <w:rsid w:val="0034407E"/>
    <w:rsid w:val="003533FE"/>
    <w:rsid w:val="0035515A"/>
    <w:rsid w:val="003606AE"/>
    <w:rsid w:val="00363C16"/>
    <w:rsid w:val="00363C45"/>
    <w:rsid w:val="00365046"/>
    <w:rsid w:val="00367E0D"/>
    <w:rsid w:val="00373FB2"/>
    <w:rsid w:val="003800CA"/>
    <w:rsid w:val="00386B32"/>
    <w:rsid w:val="00387009"/>
    <w:rsid w:val="003936DC"/>
    <w:rsid w:val="00393A3C"/>
    <w:rsid w:val="0039765C"/>
    <w:rsid w:val="003A53E3"/>
    <w:rsid w:val="003B1AE6"/>
    <w:rsid w:val="003B2320"/>
    <w:rsid w:val="003B28D2"/>
    <w:rsid w:val="003B36E1"/>
    <w:rsid w:val="003B460A"/>
    <w:rsid w:val="003B467A"/>
    <w:rsid w:val="003B7F30"/>
    <w:rsid w:val="003C6C32"/>
    <w:rsid w:val="003D3102"/>
    <w:rsid w:val="003E0A8C"/>
    <w:rsid w:val="003E15BA"/>
    <w:rsid w:val="003E20DD"/>
    <w:rsid w:val="003E3567"/>
    <w:rsid w:val="003E3BA4"/>
    <w:rsid w:val="003E5E4B"/>
    <w:rsid w:val="003E6E99"/>
    <w:rsid w:val="003F32BB"/>
    <w:rsid w:val="00402D82"/>
    <w:rsid w:val="00404E2C"/>
    <w:rsid w:val="004062D2"/>
    <w:rsid w:val="0041048F"/>
    <w:rsid w:val="0041158A"/>
    <w:rsid w:val="00412177"/>
    <w:rsid w:val="00424AC4"/>
    <w:rsid w:val="00427476"/>
    <w:rsid w:val="00427E3B"/>
    <w:rsid w:val="00433BFD"/>
    <w:rsid w:val="00440C25"/>
    <w:rsid w:val="00441B0A"/>
    <w:rsid w:val="00445925"/>
    <w:rsid w:val="00445D1B"/>
    <w:rsid w:val="00447EE6"/>
    <w:rsid w:val="00454149"/>
    <w:rsid w:val="00456086"/>
    <w:rsid w:val="0045686C"/>
    <w:rsid w:val="004626DB"/>
    <w:rsid w:val="004639E6"/>
    <w:rsid w:val="0046745C"/>
    <w:rsid w:val="00472208"/>
    <w:rsid w:val="00474E6C"/>
    <w:rsid w:val="004824B6"/>
    <w:rsid w:val="0049075E"/>
    <w:rsid w:val="004909CE"/>
    <w:rsid w:val="00494A36"/>
    <w:rsid w:val="00495E64"/>
    <w:rsid w:val="004A3AAF"/>
    <w:rsid w:val="004A5068"/>
    <w:rsid w:val="004A57DC"/>
    <w:rsid w:val="004B1DB6"/>
    <w:rsid w:val="004B4598"/>
    <w:rsid w:val="004B663F"/>
    <w:rsid w:val="004B672E"/>
    <w:rsid w:val="004B6FFC"/>
    <w:rsid w:val="004C23E9"/>
    <w:rsid w:val="004C2557"/>
    <w:rsid w:val="004C35F7"/>
    <w:rsid w:val="004C5270"/>
    <w:rsid w:val="004D498D"/>
    <w:rsid w:val="004D5596"/>
    <w:rsid w:val="004D568C"/>
    <w:rsid w:val="004D5A40"/>
    <w:rsid w:val="004D69D5"/>
    <w:rsid w:val="004E259E"/>
    <w:rsid w:val="004E5AEC"/>
    <w:rsid w:val="004E5EC7"/>
    <w:rsid w:val="004E7EBB"/>
    <w:rsid w:val="004F25B4"/>
    <w:rsid w:val="004F4DB1"/>
    <w:rsid w:val="004F6436"/>
    <w:rsid w:val="00507478"/>
    <w:rsid w:val="00507830"/>
    <w:rsid w:val="00507CE4"/>
    <w:rsid w:val="005115CD"/>
    <w:rsid w:val="005144CB"/>
    <w:rsid w:val="0051617F"/>
    <w:rsid w:val="00516C96"/>
    <w:rsid w:val="005229B7"/>
    <w:rsid w:val="00530807"/>
    <w:rsid w:val="005315D4"/>
    <w:rsid w:val="0053276C"/>
    <w:rsid w:val="005332EA"/>
    <w:rsid w:val="005343BC"/>
    <w:rsid w:val="00537C4F"/>
    <w:rsid w:val="00540B85"/>
    <w:rsid w:val="00541AA8"/>
    <w:rsid w:val="00542189"/>
    <w:rsid w:val="0054477D"/>
    <w:rsid w:val="00547777"/>
    <w:rsid w:val="005531A7"/>
    <w:rsid w:val="00563251"/>
    <w:rsid w:val="00564FCF"/>
    <w:rsid w:val="005654FA"/>
    <w:rsid w:val="005713D4"/>
    <w:rsid w:val="0057178F"/>
    <w:rsid w:val="00572351"/>
    <w:rsid w:val="00575BA7"/>
    <w:rsid w:val="00582D0B"/>
    <w:rsid w:val="0058667E"/>
    <w:rsid w:val="005912E9"/>
    <w:rsid w:val="0059341B"/>
    <w:rsid w:val="005975AC"/>
    <w:rsid w:val="005B38BB"/>
    <w:rsid w:val="005C36B3"/>
    <w:rsid w:val="005D0B3A"/>
    <w:rsid w:val="005D0D11"/>
    <w:rsid w:val="005D1A33"/>
    <w:rsid w:val="005D3FFD"/>
    <w:rsid w:val="005E3DF9"/>
    <w:rsid w:val="005E4686"/>
    <w:rsid w:val="005E6F98"/>
    <w:rsid w:val="005E7597"/>
    <w:rsid w:val="005F34B4"/>
    <w:rsid w:val="005F559A"/>
    <w:rsid w:val="006007AA"/>
    <w:rsid w:val="00604E05"/>
    <w:rsid w:val="00607CC3"/>
    <w:rsid w:val="00611F16"/>
    <w:rsid w:val="0061453C"/>
    <w:rsid w:val="00614FFE"/>
    <w:rsid w:val="00615E52"/>
    <w:rsid w:val="00625D63"/>
    <w:rsid w:val="00634140"/>
    <w:rsid w:val="00634D29"/>
    <w:rsid w:val="006374AF"/>
    <w:rsid w:val="006405CB"/>
    <w:rsid w:val="00642FDE"/>
    <w:rsid w:val="006445FC"/>
    <w:rsid w:val="00644DD7"/>
    <w:rsid w:val="006533B8"/>
    <w:rsid w:val="00653E65"/>
    <w:rsid w:val="00654D0E"/>
    <w:rsid w:val="00660E96"/>
    <w:rsid w:val="00662B79"/>
    <w:rsid w:val="006632F5"/>
    <w:rsid w:val="00665A79"/>
    <w:rsid w:val="006668F7"/>
    <w:rsid w:val="00671673"/>
    <w:rsid w:val="00673221"/>
    <w:rsid w:val="00673885"/>
    <w:rsid w:val="006844A5"/>
    <w:rsid w:val="00684806"/>
    <w:rsid w:val="00685B21"/>
    <w:rsid w:val="00685F92"/>
    <w:rsid w:val="0068734C"/>
    <w:rsid w:val="00687BD3"/>
    <w:rsid w:val="00694FE1"/>
    <w:rsid w:val="0069559D"/>
    <w:rsid w:val="006A1DED"/>
    <w:rsid w:val="006A5D70"/>
    <w:rsid w:val="006A6121"/>
    <w:rsid w:val="006A703F"/>
    <w:rsid w:val="006B0CC4"/>
    <w:rsid w:val="006B6B13"/>
    <w:rsid w:val="006C2255"/>
    <w:rsid w:val="006C56AE"/>
    <w:rsid w:val="006D3C41"/>
    <w:rsid w:val="006D424B"/>
    <w:rsid w:val="006D72B6"/>
    <w:rsid w:val="006D764A"/>
    <w:rsid w:val="006E04DA"/>
    <w:rsid w:val="006E1C0A"/>
    <w:rsid w:val="006E4BDE"/>
    <w:rsid w:val="006E55E3"/>
    <w:rsid w:val="006E5AFD"/>
    <w:rsid w:val="006E6F0A"/>
    <w:rsid w:val="006F0D56"/>
    <w:rsid w:val="006F1918"/>
    <w:rsid w:val="006F3396"/>
    <w:rsid w:val="006F6526"/>
    <w:rsid w:val="006F65D7"/>
    <w:rsid w:val="00701D5A"/>
    <w:rsid w:val="007023E3"/>
    <w:rsid w:val="00702883"/>
    <w:rsid w:val="007035FD"/>
    <w:rsid w:val="00706A44"/>
    <w:rsid w:val="0071379B"/>
    <w:rsid w:val="00713A30"/>
    <w:rsid w:val="007143E7"/>
    <w:rsid w:val="00720851"/>
    <w:rsid w:val="007247AF"/>
    <w:rsid w:val="007247F1"/>
    <w:rsid w:val="00724CB8"/>
    <w:rsid w:val="00724D48"/>
    <w:rsid w:val="00726709"/>
    <w:rsid w:val="00733E17"/>
    <w:rsid w:val="007366AE"/>
    <w:rsid w:val="00743741"/>
    <w:rsid w:val="007443DD"/>
    <w:rsid w:val="0074514D"/>
    <w:rsid w:val="00750366"/>
    <w:rsid w:val="007518B5"/>
    <w:rsid w:val="00753FDB"/>
    <w:rsid w:val="00755A47"/>
    <w:rsid w:val="00760FF0"/>
    <w:rsid w:val="00761F4C"/>
    <w:rsid w:val="00764CDA"/>
    <w:rsid w:val="00764DB6"/>
    <w:rsid w:val="00767B46"/>
    <w:rsid w:val="00774B8E"/>
    <w:rsid w:val="0077533F"/>
    <w:rsid w:val="00780A1A"/>
    <w:rsid w:val="00783073"/>
    <w:rsid w:val="00786671"/>
    <w:rsid w:val="0079139A"/>
    <w:rsid w:val="00793E44"/>
    <w:rsid w:val="007A14C9"/>
    <w:rsid w:val="007A17F5"/>
    <w:rsid w:val="007A191F"/>
    <w:rsid w:val="007A2F1E"/>
    <w:rsid w:val="007A4DED"/>
    <w:rsid w:val="007A66F3"/>
    <w:rsid w:val="007A75AE"/>
    <w:rsid w:val="007B35BD"/>
    <w:rsid w:val="007B4511"/>
    <w:rsid w:val="007B4828"/>
    <w:rsid w:val="007B5EBD"/>
    <w:rsid w:val="007B6051"/>
    <w:rsid w:val="007B6220"/>
    <w:rsid w:val="007C030E"/>
    <w:rsid w:val="007C088B"/>
    <w:rsid w:val="007C5DF8"/>
    <w:rsid w:val="007D2715"/>
    <w:rsid w:val="007D2E6C"/>
    <w:rsid w:val="007D6059"/>
    <w:rsid w:val="007E11EF"/>
    <w:rsid w:val="007F42D3"/>
    <w:rsid w:val="007F53D8"/>
    <w:rsid w:val="0080346B"/>
    <w:rsid w:val="008059B2"/>
    <w:rsid w:val="008073AA"/>
    <w:rsid w:val="00810787"/>
    <w:rsid w:val="00812B80"/>
    <w:rsid w:val="008130A3"/>
    <w:rsid w:val="008131E2"/>
    <w:rsid w:val="00816008"/>
    <w:rsid w:val="008230B2"/>
    <w:rsid w:val="008242FD"/>
    <w:rsid w:val="00827268"/>
    <w:rsid w:val="00827E3F"/>
    <w:rsid w:val="00832D99"/>
    <w:rsid w:val="00832E74"/>
    <w:rsid w:val="008331D1"/>
    <w:rsid w:val="00836DAC"/>
    <w:rsid w:val="0084240D"/>
    <w:rsid w:val="00843455"/>
    <w:rsid w:val="008476FD"/>
    <w:rsid w:val="00854A6F"/>
    <w:rsid w:val="008552E9"/>
    <w:rsid w:val="0085793F"/>
    <w:rsid w:val="008649FB"/>
    <w:rsid w:val="0086683D"/>
    <w:rsid w:val="00872752"/>
    <w:rsid w:val="00874A69"/>
    <w:rsid w:val="00877A94"/>
    <w:rsid w:val="0088114C"/>
    <w:rsid w:val="0088165C"/>
    <w:rsid w:val="008840DD"/>
    <w:rsid w:val="00885233"/>
    <w:rsid w:val="008855CF"/>
    <w:rsid w:val="00887ECC"/>
    <w:rsid w:val="0089279A"/>
    <w:rsid w:val="0089468D"/>
    <w:rsid w:val="00895F97"/>
    <w:rsid w:val="0089601B"/>
    <w:rsid w:val="00896E28"/>
    <w:rsid w:val="008A50B0"/>
    <w:rsid w:val="008A6C1F"/>
    <w:rsid w:val="008C1806"/>
    <w:rsid w:val="008C1AF7"/>
    <w:rsid w:val="008C2F88"/>
    <w:rsid w:val="008C38FC"/>
    <w:rsid w:val="008C5ADF"/>
    <w:rsid w:val="008C6A70"/>
    <w:rsid w:val="008C7111"/>
    <w:rsid w:val="008C7668"/>
    <w:rsid w:val="008D2F7E"/>
    <w:rsid w:val="008D63E9"/>
    <w:rsid w:val="008E0427"/>
    <w:rsid w:val="008E04F9"/>
    <w:rsid w:val="008E0B89"/>
    <w:rsid w:val="008E133C"/>
    <w:rsid w:val="008E4626"/>
    <w:rsid w:val="008E54C3"/>
    <w:rsid w:val="008E6711"/>
    <w:rsid w:val="008F231D"/>
    <w:rsid w:val="008F30DD"/>
    <w:rsid w:val="008F441A"/>
    <w:rsid w:val="008F69A5"/>
    <w:rsid w:val="008F79C0"/>
    <w:rsid w:val="0090268E"/>
    <w:rsid w:val="00904ACC"/>
    <w:rsid w:val="00906D10"/>
    <w:rsid w:val="00907BAA"/>
    <w:rsid w:val="0091066C"/>
    <w:rsid w:val="00916E84"/>
    <w:rsid w:val="00917D0A"/>
    <w:rsid w:val="0092081F"/>
    <w:rsid w:val="00921FAF"/>
    <w:rsid w:val="0092298B"/>
    <w:rsid w:val="00926115"/>
    <w:rsid w:val="00927802"/>
    <w:rsid w:val="00930273"/>
    <w:rsid w:val="00931A7E"/>
    <w:rsid w:val="00933271"/>
    <w:rsid w:val="00936C7E"/>
    <w:rsid w:val="00937945"/>
    <w:rsid w:val="00940DE8"/>
    <w:rsid w:val="0094156D"/>
    <w:rsid w:val="009418B2"/>
    <w:rsid w:val="00942255"/>
    <w:rsid w:val="00951375"/>
    <w:rsid w:val="0095222A"/>
    <w:rsid w:val="00955FB7"/>
    <w:rsid w:val="00960B7B"/>
    <w:rsid w:val="009630B5"/>
    <w:rsid w:val="009660EC"/>
    <w:rsid w:val="00972C74"/>
    <w:rsid w:val="00973FF7"/>
    <w:rsid w:val="009755B1"/>
    <w:rsid w:val="00984527"/>
    <w:rsid w:val="00985A59"/>
    <w:rsid w:val="00990D54"/>
    <w:rsid w:val="009911B3"/>
    <w:rsid w:val="00992A85"/>
    <w:rsid w:val="00992DE3"/>
    <w:rsid w:val="00994AC4"/>
    <w:rsid w:val="009A13E4"/>
    <w:rsid w:val="009A755E"/>
    <w:rsid w:val="009A7AE5"/>
    <w:rsid w:val="009B1578"/>
    <w:rsid w:val="009B19EA"/>
    <w:rsid w:val="009B2A08"/>
    <w:rsid w:val="009B4866"/>
    <w:rsid w:val="009B724B"/>
    <w:rsid w:val="009C12B9"/>
    <w:rsid w:val="009C2A13"/>
    <w:rsid w:val="009C3609"/>
    <w:rsid w:val="009D044C"/>
    <w:rsid w:val="009D42B0"/>
    <w:rsid w:val="009D5F84"/>
    <w:rsid w:val="009E1DE3"/>
    <w:rsid w:val="009E3D2A"/>
    <w:rsid w:val="009E5606"/>
    <w:rsid w:val="009E6E5F"/>
    <w:rsid w:val="009F425C"/>
    <w:rsid w:val="009F6F75"/>
    <w:rsid w:val="00A03EB8"/>
    <w:rsid w:val="00A04E5E"/>
    <w:rsid w:val="00A10729"/>
    <w:rsid w:val="00A110FF"/>
    <w:rsid w:val="00A12BFC"/>
    <w:rsid w:val="00A1475E"/>
    <w:rsid w:val="00A1696E"/>
    <w:rsid w:val="00A23FB4"/>
    <w:rsid w:val="00A240E8"/>
    <w:rsid w:val="00A248BB"/>
    <w:rsid w:val="00A332F8"/>
    <w:rsid w:val="00A41913"/>
    <w:rsid w:val="00A4253E"/>
    <w:rsid w:val="00A42A1D"/>
    <w:rsid w:val="00A447E6"/>
    <w:rsid w:val="00A50EC1"/>
    <w:rsid w:val="00A51375"/>
    <w:rsid w:val="00A550F4"/>
    <w:rsid w:val="00A56174"/>
    <w:rsid w:val="00A5682D"/>
    <w:rsid w:val="00A56F8E"/>
    <w:rsid w:val="00A67A86"/>
    <w:rsid w:val="00A73C58"/>
    <w:rsid w:val="00A73EFA"/>
    <w:rsid w:val="00A759EC"/>
    <w:rsid w:val="00A80B49"/>
    <w:rsid w:val="00A81A77"/>
    <w:rsid w:val="00A81B74"/>
    <w:rsid w:val="00A8379A"/>
    <w:rsid w:val="00A9011C"/>
    <w:rsid w:val="00A930F7"/>
    <w:rsid w:val="00A959C6"/>
    <w:rsid w:val="00AA1639"/>
    <w:rsid w:val="00AA39D3"/>
    <w:rsid w:val="00AA4321"/>
    <w:rsid w:val="00AB5F0A"/>
    <w:rsid w:val="00AC2176"/>
    <w:rsid w:val="00AC403B"/>
    <w:rsid w:val="00AC4DE0"/>
    <w:rsid w:val="00AC50B8"/>
    <w:rsid w:val="00AC567F"/>
    <w:rsid w:val="00AC5F5B"/>
    <w:rsid w:val="00AD4009"/>
    <w:rsid w:val="00AE1497"/>
    <w:rsid w:val="00AE31F1"/>
    <w:rsid w:val="00AE4B02"/>
    <w:rsid w:val="00AE4C08"/>
    <w:rsid w:val="00AF236F"/>
    <w:rsid w:val="00AF2C95"/>
    <w:rsid w:val="00AF54DB"/>
    <w:rsid w:val="00AF704C"/>
    <w:rsid w:val="00B0058A"/>
    <w:rsid w:val="00B00810"/>
    <w:rsid w:val="00B012E8"/>
    <w:rsid w:val="00B0666A"/>
    <w:rsid w:val="00B067C3"/>
    <w:rsid w:val="00B1215D"/>
    <w:rsid w:val="00B134D6"/>
    <w:rsid w:val="00B142BD"/>
    <w:rsid w:val="00B24087"/>
    <w:rsid w:val="00B245EC"/>
    <w:rsid w:val="00B248E6"/>
    <w:rsid w:val="00B254CA"/>
    <w:rsid w:val="00B25DAB"/>
    <w:rsid w:val="00B30655"/>
    <w:rsid w:val="00B321C3"/>
    <w:rsid w:val="00B46CB8"/>
    <w:rsid w:val="00B47276"/>
    <w:rsid w:val="00B52697"/>
    <w:rsid w:val="00B5453B"/>
    <w:rsid w:val="00B641FA"/>
    <w:rsid w:val="00B67798"/>
    <w:rsid w:val="00B71141"/>
    <w:rsid w:val="00B73E6E"/>
    <w:rsid w:val="00B76F59"/>
    <w:rsid w:val="00B82164"/>
    <w:rsid w:val="00B83863"/>
    <w:rsid w:val="00B84D2F"/>
    <w:rsid w:val="00B95D6C"/>
    <w:rsid w:val="00B95DD4"/>
    <w:rsid w:val="00B96FF4"/>
    <w:rsid w:val="00BA0D48"/>
    <w:rsid w:val="00BA3822"/>
    <w:rsid w:val="00BA4FDD"/>
    <w:rsid w:val="00BB034F"/>
    <w:rsid w:val="00BB3209"/>
    <w:rsid w:val="00BB58E6"/>
    <w:rsid w:val="00BB5F1A"/>
    <w:rsid w:val="00BB6B88"/>
    <w:rsid w:val="00BB6D55"/>
    <w:rsid w:val="00BB7AE5"/>
    <w:rsid w:val="00BC038B"/>
    <w:rsid w:val="00BC1388"/>
    <w:rsid w:val="00BC4AF2"/>
    <w:rsid w:val="00BC4ED7"/>
    <w:rsid w:val="00BC6D29"/>
    <w:rsid w:val="00BC706E"/>
    <w:rsid w:val="00BD053B"/>
    <w:rsid w:val="00BD0697"/>
    <w:rsid w:val="00BD3D3B"/>
    <w:rsid w:val="00BE0116"/>
    <w:rsid w:val="00BE14FE"/>
    <w:rsid w:val="00BE45BD"/>
    <w:rsid w:val="00BE47CF"/>
    <w:rsid w:val="00BE5727"/>
    <w:rsid w:val="00BE65B2"/>
    <w:rsid w:val="00BF3B00"/>
    <w:rsid w:val="00BF6466"/>
    <w:rsid w:val="00C01A48"/>
    <w:rsid w:val="00C04ECC"/>
    <w:rsid w:val="00C0550A"/>
    <w:rsid w:val="00C073D2"/>
    <w:rsid w:val="00C167C5"/>
    <w:rsid w:val="00C2048A"/>
    <w:rsid w:val="00C2157E"/>
    <w:rsid w:val="00C23F5C"/>
    <w:rsid w:val="00C24F10"/>
    <w:rsid w:val="00C3008C"/>
    <w:rsid w:val="00C302C4"/>
    <w:rsid w:val="00C334CE"/>
    <w:rsid w:val="00C35677"/>
    <w:rsid w:val="00C35B50"/>
    <w:rsid w:val="00C37DA4"/>
    <w:rsid w:val="00C4212E"/>
    <w:rsid w:val="00C443F7"/>
    <w:rsid w:val="00C47FEB"/>
    <w:rsid w:val="00C50528"/>
    <w:rsid w:val="00C524E3"/>
    <w:rsid w:val="00C53472"/>
    <w:rsid w:val="00C5509F"/>
    <w:rsid w:val="00C60B67"/>
    <w:rsid w:val="00C6288E"/>
    <w:rsid w:val="00C630C4"/>
    <w:rsid w:val="00C6349D"/>
    <w:rsid w:val="00C6374C"/>
    <w:rsid w:val="00C647C5"/>
    <w:rsid w:val="00C732C7"/>
    <w:rsid w:val="00C74A4D"/>
    <w:rsid w:val="00C910CE"/>
    <w:rsid w:val="00C91AAE"/>
    <w:rsid w:val="00CA19A5"/>
    <w:rsid w:val="00CA1C1D"/>
    <w:rsid w:val="00CA45D9"/>
    <w:rsid w:val="00CA66F9"/>
    <w:rsid w:val="00CB3A79"/>
    <w:rsid w:val="00CB60D2"/>
    <w:rsid w:val="00CC2087"/>
    <w:rsid w:val="00CC3CB9"/>
    <w:rsid w:val="00CC44AF"/>
    <w:rsid w:val="00CD092F"/>
    <w:rsid w:val="00CD11CF"/>
    <w:rsid w:val="00CD1E0C"/>
    <w:rsid w:val="00CD47C2"/>
    <w:rsid w:val="00CD55BE"/>
    <w:rsid w:val="00CE184E"/>
    <w:rsid w:val="00CE64A7"/>
    <w:rsid w:val="00CF30B1"/>
    <w:rsid w:val="00CF3FA0"/>
    <w:rsid w:val="00CF6BBA"/>
    <w:rsid w:val="00CF793E"/>
    <w:rsid w:val="00CF7FAF"/>
    <w:rsid w:val="00D022CF"/>
    <w:rsid w:val="00D02B2F"/>
    <w:rsid w:val="00D02F03"/>
    <w:rsid w:val="00D04BD0"/>
    <w:rsid w:val="00D17BD9"/>
    <w:rsid w:val="00D244E3"/>
    <w:rsid w:val="00D2658C"/>
    <w:rsid w:val="00D2701B"/>
    <w:rsid w:val="00D274C1"/>
    <w:rsid w:val="00D27855"/>
    <w:rsid w:val="00D3282E"/>
    <w:rsid w:val="00D3360C"/>
    <w:rsid w:val="00D33D0B"/>
    <w:rsid w:val="00D342A4"/>
    <w:rsid w:val="00D363E1"/>
    <w:rsid w:val="00D374F6"/>
    <w:rsid w:val="00D405A2"/>
    <w:rsid w:val="00D4356F"/>
    <w:rsid w:val="00D466F6"/>
    <w:rsid w:val="00D50509"/>
    <w:rsid w:val="00D50CBA"/>
    <w:rsid w:val="00D50D3D"/>
    <w:rsid w:val="00D52A0E"/>
    <w:rsid w:val="00D5349E"/>
    <w:rsid w:val="00D53FBB"/>
    <w:rsid w:val="00D54077"/>
    <w:rsid w:val="00D544F8"/>
    <w:rsid w:val="00D60B04"/>
    <w:rsid w:val="00D65A21"/>
    <w:rsid w:val="00D676C8"/>
    <w:rsid w:val="00D775E5"/>
    <w:rsid w:val="00D77DAE"/>
    <w:rsid w:val="00D82F32"/>
    <w:rsid w:val="00D84D53"/>
    <w:rsid w:val="00D85CB3"/>
    <w:rsid w:val="00D864FD"/>
    <w:rsid w:val="00D86F29"/>
    <w:rsid w:val="00D9454B"/>
    <w:rsid w:val="00D95C5F"/>
    <w:rsid w:val="00D97894"/>
    <w:rsid w:val="00D97B8B"/>
    <w:rsid w:val="00DA2D01"/>
    <w:rsid w:val="00DA4974"/>
    <w:rsid w:val="00DA666B"/>
    <w:rsid w:val="00DB171C"/>
    <w:rsid w:val="00DB25CC"/>
    <w:rsid w:val="00DB2EBB"/>
    <w:rsid w:val="00DB36BB"/>
    <w:rsid w:val="00DB3FAC"/>
    <w:rsid w:val="00DC5E79"/>
    <w:rsid w:val="00DC76AE"/>
    <w:rsid w:val="00DC7A3E"/>
    <w:rsid w:val="00DE10FC"/>
    <w:rsid w:val="00DE2749"/>
    <w:rsid w:val="00DE3635"/>
    <w:rsid w:val="00DF1F97"/>
    <w:rsid w:val="00DF37E3"/>
    <w:rsid w:val="00DF4276"/>
    <w:rsid w:val="00DF50B5"/>
    <w:rsid w:val="00DF5E39"/>
    <w:rsid w:val="00DF698C"/>
    <w:rsid w:val="00E11DFB"/>
    <w:rsid w:val="00E12232"/>
    <w:rsid w:val="00E12F4D"/>
    <w:rsid w:val="00E153ED"/>
    <w:rsid w:val="00E1708A"/>
    <w:rsid w:val="00E21038"/>
    <w:rsid w:val="00E21CF4"/>
    <w:rsid w:val="00E23501"/>
    <w:rsid w:val="00E237DA"/>
    <w:rsid w:val="00E245FD"/>
    <w:rsid w:val="00E24675"/>
    <w:rsid w:val="00E24AAF"/>
    <w:rsid w:val="00E25976"/>
    <w:rsid w:val="00E270E2"/>
    <w:rsid w:val="00E31D2A"/>
    <w:rsid w:val="00E33B0E"/>
    <w:rsid w:val="00E34DAD"/>
    <w:rsid w:val="00E37D8C"/>
    <w:rsid w:val="00E43DD8"/>
    <w:rsid w:val="00E443C7"/>
    <w:rsid w:val="00E5046C"/>
    <w:rsid w:val="00E51DDB"/>
    <w:rsid w:val="00E54219"/>
    <w:rsid w:val="00E544C7"/>
    <w:rsid w:val="00E563F6"/>
    <w:rsid w:val="00E60AE7"/>
    <w:rsid w:val="00E63781"/>
    <w:rsid w:val="00E65CB8"/>
    <w:rsid w:val="00E704D1"/>
    <w:rsid w:val="00E7218C"/>
    <w:rsid w:val="00E728EF"/>
    <w:rsid w:val="00E73320"/>
    <w:rsid w:val="00E76FE8"/>
    <w:rsid w:val="00E778E6"/>
    <w:rsid w:val="00E80B94"/>
    <w:rsid w:val="00E9258A"/>
    <w:rsid w:val="00E961D1"/>
    <w:rsid w:val="00E963B6"/>
    <w:rsid w:val="00E97D8B"/>
    <w:rsid w:val="00EA01FF"/>
    <w:rsid w:val="00EA0974"/>
    <w:rsid w:val="00EA0981"/>
    <w:rsid w:val="00EA0DD4"/>
    <w:rsid w:val="00EA1F48"/>
    <w:rsid w:val="00EA4400"/>
    <w:rsid w:val="00EA601C"/>
    <w:rsid w:val="00EA6557"/>
    <w:rsid w:val="00EB04CF"/>
    <w:rsid w:val="00EB2458"/>
    <w:rsid w:val="00EB3F34"/>
    <w:rsid w:val="00EB42B7"/>
    <w:rsid w:val="00EC0DA7"/>
    <w:rsid w:val="00EC1330"/>
    <w:rsid w:val="00EC4266"/>
    <w:rsid w:val="00ED01B6"/>
    <w:rsid w:val="00ED600D"/>
    <w:rsid w:val="00EE024E"/>
    <w:rsid w:val="00EE0D9C"/>
    <w:rsid w:val="00EE7430"/>
    <w:rsid w:val="00EF0228"/>
    <w:rsid w:val="00EF0B77"/>
    <w:rsid w:val="00EF4BA4"/>
    <w:rsid w:val="00EF5652"/>
    <w:rsid w:val="00EF6854"/>
    <w:rsid w:val="00F01672"/>
    <w:rsid w:val="00F01DF3"/>
    <w:rsid w:val="00F045FE"/>
    <w:rsid w:val="00F07DCA"/>
    <w:rsid w:val="00F13279"/>
    <w:rsid w:val="00F133D7"/>
    <w:rsid w:val="00F13BB7"/>
    <w:rsid w:val="00F204F0"/>
    <w:rsid w:val="00F24407"/>
    <w:rsid w:val="00F2450D"/>
    <w:rsid w:val="00F25923"/>
    <w:rsid w:val="00F27C36"/>
    <w:rsid w:val="00F30BEF"/>
    <w:rsid w:val="00F31057"/>
    <w:rsid w:val="00F32327"/>
    <w:rsid w:val="00F331A9"/>
    <w:rsid w:val="00F3380B"/>
    <w:rsid w:val="00F34C30"/>
    <w:rsid w:val="00F35179"/>
    <w:rsid w:val="00F36462"/>
    <w:rsid w:val="00F41599"/>
    <w:rsid w:val="00F428A9"/>
    <w:rsid w:val="00F4475E"/>
    <w:rsid w:val="00F459BB"/>
    <w:rsid w:val="00F50B59"/>
    <w:rsid w:val="00F55789"/>
    <w:rsid w:val="00F56B6A"/>
    <w:rsid w:val="00F60D66"/>
    <w:rsid w:val="00F64F33"/>
    <w:rsid w:val="00F662C1"/>
    <w:rsid w:val="00F674D9"/>
    <w:rsid w:val="00F67605"/>
    <w:rsid w:val="00F70D6A"/>
    <w:rsid w:val="00F724DE"/>
    <w:rsid w:val="00F736FE"/>
    <w:rsid w:val="00F7634A"/>
    <w:rsid w:val="00F80A9A"/>
    <w:rsid w:val="00F85611"/>
    <w:rsid w:val="00F85EDE"/>
    <w:rsid w:val="00FA1B5B"/>
    <w:rsid w:val="00FA2208"/>
    <w:rsid w:val="00FA259D"/>
    <w:rsid w:val="00FA350E"/>
    <w:rsid w:val="00FA3DA9"/>
    <w:rsid w:val="00FA5E17"/>
    <w:rsid w:val="00FB0456"/>
    <w:rsid w:val="00FB2B7E"/>
    <w:rsid w:val="00FB33D6"/>
    <w:rsid w:val="00FB40F8"/>
    <w:rsid w:val="00FB5D12"/>
    <w:rsid w:val="00FB783B"/>
    <w:rsid w:val="00FC0093"/>
    <w:rsid w:val="00FC2FAE"/>
    <w:rsid w:val="00FC493B"/>
    <w:rsid w:val="00FC52D2"/>
    <w:rsid w:val="00FC7CAD"/>
    <w:rsid w:val="00FD4256"/>
    <w:rsid w:val="00FD743F"/>
    <w:rsid w:val="00FE0F99"/>
    <w:rsid w:val="00FE1025"/>
    <w:rsid w:val="00FE3910"/>
    <w:rsid w:val="00FF004B"/>
    <w:rsid w:val="00FF14CA"/>
    <w:rsid w:val="00FF3A69"/>
    <w:rsid w:val="00FF3FFC"/>
    <w:rsid w:val="00FF42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8EEC59A-4E29-4769-9ECE-D732D5CB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FF0"/>
  </w:style>
  <w:style w:type="paragraph" w:styleId="1">
    <w:name w:val="heading 1"/>
    <w:basedOn w:val="a"/>
    <w:next w:val="a"/>
    <w:link w:val="10"/>
    <w:uiPriority w:val="9"/>
    <w:qFormat/>
    <w:pPr>
      <w:keepNext/>
      <w:jc w:val="center"/>
      <w:outlineLvl w:val="0"/>
    </w:pPr>
    <w:rPr>
      <w:b/>
      <w:color w:val="000000"/>
      <w:sz w:val="30"/>
    </w:rPr>
  </w:style>
  <w:style w:type="paragraph" w:styleId="2">
    <w:name w:val="heading 2"/>
    <w:basedOn w:val="a"/>
    <w:next w:val="a"/>
    <w:link w:val="20"/>
    <w:uiPriority w:val="9"/>
    <w:qFormat/>
    <w:pPr>
      <w:keepNext/>
      <w:jc w:val="center"/>
      <w:outlineLvl w:val="1"/>
    </w:pPr>
    <w:rPr>
      <w:b/>
      <w:sz w:val="28"/>
    </w:rPr>
  </w:style>
  <w:style w:type="paragraph" w:styleId="3">
    <w:name w:val="heading 3"/>
    <w:basedOn w:val="a"/>
    <w:next w:val="a"/>
    <w:link w:val="30"/>
    <w:uiPriority w:val="9"/>
    <w:qFormat/>
    <w:pPr>
      <w:keepNext/>
      <w:ind w:left="142" w:right="452"/>
      <w:jc w:val="both"/>
      <w:outlineLvl w:val="2"/>
    </w:pPr>
    <w:rPr>
      <w:sz w:val="28"/>
    </w:rPr>
  </w:style>
  <w:style w:type="paragraph" w:styleId="4">
    <w:name w:val="heading 4"/>
    <w:basedOn w:val="a"/>
    <w:next w:val="a"/>
    <w:link w:val="40"/>
    <w:uiPriority w:val="9"/>
    <w:qFormat/>
    <w:pPr>
      <w:keepNext/>
      <w:ind w:left="142" w:right="452"/>
      <w:jc w:val="both"/>
      <w:outlineLvl w:val="3"/>
    </w:pPr>
    <w:rPr>
      <w:sz w:val="24"/>
    </w:rPr>
  </w:style>
  <w:style w:type="paragraph" w:styleId="5">
    <w:name w:val="heading 5"/>
    <w:basedOn w:val="a"/>
    <w:next w:val="a"/>
    <w:link w:val="50"/>
    <w:uiPriority w:val="9"/>
    <w:qFormat/>
    <w:pPr>
      <w:keepNext/>
      <w:spacing w:line="240" w:lineRule="exact"/>
      <w:outlineLvl w:val="4"/>
    </w:pPr>
    <w:rPr>
      <w:bCs/>
      <w:sz w:val="28"/>
    </w:rPr>
  </w:style>
  <w:style w:type="paragraph" w:styleId="6">
    <w:name w:val="heading 6"/>
    <w:basedOn w:val="a"/>
    <w:next w:val="a"/>
    <w:link w:val="60"/>
    <w:uiPriority w:val="9"/>
    <w:qFormat/>
    <w:pPr>
      <w:keepNext/>
      <w:jc w:val="center"/>
      <w:outlineLvl w:val="5"/>
    </w:pPr>
    <w:rPr>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87FAC"/>
    <w:rPr>
      <w:rFonts w:cs="Times New Roman"/>
      <w:b/>
      <w:color w:val="000000"/>
      <w:sz w:val="30"/>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paragraph" w:styleId="a3">
    <w:name w:val="caption"/>
    <w:basedOn w:val="a"/>
    <w:next w:val="a"/>
    <w:uiPriority w:val="35"/>
    <w:qFormat/>
    <w:pPr>
      <w:spacing w:line="340" w:lineRule="exact"/>
      <w:jc w:val="center"/>
    </w:pPr>
    <w:rPr>
      <w:rFonts w:ascii="Courier New" w:hAnsi="Courier New"/>
      <w:sz w:val="30"/>
    </w:rPr>
  </w:style>
  <w:style w:type="paragraph" w:styleId="a4">
    <w:name w:val="Block Text"/>
    <w:basedOn w:val="a"/>
    <w:uiPriority w:val="99"/>
    <w:pPr>
      <w:ind w:left="142" w:right="452" w:firstLine="578"/>
    </w:pPr>
    <w:rPr>
      <w:sz w:val="28"/>
    </w:rPr>
  </w:style>
  <w:style w:type="paragraph" w:styleId="a5">
    <w:name w:val="Body Text"/>
    <w:basedOn w:val="a"/>
    <w:link w:val="a6"/>
    <w:uiPriority w:val="99"/>
    <w:pPr>
      <w:spacing w:line="240" w:lineRule="exact"/>
    </w:pPr>
    <w:rPr>
      <w:b/>
      <w:sz w:val="28"/>
    </w:rPr>
  </w:style>
  <w:style w:type="character" w:customStyle="1" w:styleId="a6">
    <w:name w:val="Основной текст Знак"/>
    <w:basedOn w:val="a0"/>
    <w:link w:val="a5"/>
    <w:uiPriority w:val="99"/>
    <w:semiHidden/>
    <w:locked/>
    <w:rPr>
      <w:rFonts w:cs="Times New Roman"/>
    </w:rPr>
  </w:style>
  <w:style w:type="paragraph" w:styleId="21">
    <w:name w:val="Body Text 2"/>
    <w:basedOn w:val="a"/>
    <w:link w:val="22"/>
    <w:uiPriority w:val="99"/>
    <w:rPr>
      <w:sz w:val="28"/>
    </w:rPr>
  </w:style>
  <w:style w:type="character" w:customStyle="1" w:styleId="22">
    <w:name w:val="Основной текст 2 Знак"/>
    <w:basedOn w:val="a0"/>
    <w:link w:val="21"/>
    <w:uiPriority w:val="99"/>
    <w:semiHidden/>
    <w:locked/>
    <w:rPr>
      <w:rFonts w:cs="Times New Roman"/>
    </w:rPr>
  </w:style>
  <w:style w:type="character" w:styleId="a7">
    <w:name w:val="Hyperlink"/>
    <w:basedOn w:val="a0"/>
    <w:uiPriority w:val="99"/>
    <w:rsid w:val="0086683D"/>
    <w:rPr>
      <w:rFonts w:cs="Times New Roman"/>
      <w:color w:val="0000FF"/>
      <w:u w:val="single"/>
    </w:rPr>
  </w:style>
  <w:style w:type="paragraph" w:styleId="a8">
    <w:name w:val="Balloon Text"/>
    <w:basedOn w:val="a"/>
    <w:link w:val="a9"/>
    <w:uiPriority w:val="99"/>
    <w:semiHidden/>
    <w:rsid w:val="00CA1C1D"/>
    <w:rPr>
      <w:rFonts w:ascii="Tahoma" w:hAnsi="Tahoma" w:cs="Tahoma"/>
      <w:sz w:val="16"/>
      <w:szCs w:val="16"/>
    </w:rPr>
  </w:style>
  <w:style w:type="character" w:customStyle="1" w:styleId="a9">
    <w:name w:val="Текст выноски Знак"/>
    <w:basedOn w:val="a0"/>
    <w:link w:val="a8"/>
    <w:uiPriority w:val="99"/>
    <w:semiHidden/>
    <w:locked/>
    <w:rPr>
      <w:rFonts w:ascii="Segoe UI" w:hAnsi="Segoe UI" w:cs="Segoe UI"/>
      <w:sz w:val="18"/>
      <w:szCs w:val="18"/>
    </w:rPr>
  </w:style>
  <w:style w:type="character" w:customStyle="1" w:styleId="aa">
    <w:name w:val="Основной текст_"/>
    <w:link w:val="11"/>
    <w:locked/>
    <w:rsid w:val="00E31D2A"/>
    <w:rPr>
      <w:sz w:val="26"/>
      <w:shd w:val="clear" w:color="auto" w:fill="FFFFFF"/>
    </w:rPr>
  </w:style>
  <w:style w:type="paragraph" w:customStyle="1" w:styleId="11">
    <w:name w:val="Основной текст1"/>
    <w:basedOn w:val="a"/>
    <w:link w:val="aa"/>
    <w:rsid w:val="00E31D2A"/>
    <w:pPr>
      <w:shd w:val="clear" w:color="auto" w:fill="FFFFFF"/>
      <w:spacing w:after="180" w:line="240" w:lineRule="exact"/>
    </w:pPr>
    <w:rPr>
      <w:sz w:val="26"/>
      <w:szCs w:val="26"/>
    </w:rPr>
  </w:style>
  <w:style w:type="paragraph" w:styleId="ab">
    <w:name w:val="header"/>
    <w:basedOn w:val="a"/>
    <w:link w:val="ac"/>
    <w:uiPriority w:val="99"/>
    <w:rsid w:val="00230B69"/>
    <w:pPr>
      <w:tabs>
        <w:tab w:val="center" w:pos="4677"/>
        <w:tab w:val="right" w:pos="9355"/>
      </w:tabs>
    </w:pPr>
  </w:style>
  <w:style w:type="character" w:customStyle="1" w:styleId="ac">
    <w:name w:val="Верхний колонтитул Знак"/>
    <w:basedOn w:val="a0"/>
    <w:link w:val="ab"/>
    <w:uiPriority w:val="99"/>
    <w:locked/>
    <w:rsid w:val="00230B69"/>
    <w:rPr>
      <w:rFonts w:cs="Times New Roman"/>
    </w:rPr>
  </w:style>
  <w:style w:type="paragraph" w:styleId="ad">
    <w:name w:val="footer"/>
    <w:basedOn w:val="a"/>
    <w:link w:val="ae"/>
    <w:uiPriority w:val="99"/>
    <w:rsid w:val="00230B69"/>
    <w:pPr>
      <w:tabs>
        <w:tab w:val="center" w:pos="4677"/>
        <w:tab w:val="right" w:pos="9355"/>
      </w:tabs>
    </w:pPr>
  </w:style>
  <w:style w:type="character" w:customStyle="1" w:styleId="ae">
    <w:name w:val="Нижний колонтитул Знак"/>
    <w:basedOn w:val="a0"/>
    <w:link w:val="ad"/>
    <w:uiPriority w:val="99"/>
    <w:locked/>
    <w:rsid w:val="00230B69"/>
    <w:rPr>
      <w:rFonts w:cs="Times New Roman"/>
    </w:rPr>
  </w:style>
  <w:style w:type="paragraph" w:customStyle="1" w:styleId="formattext">
    <w:name w:val="formattext"/>
    <w:basedOn w:val="a"/>
    <w:rsid w:val="0033229D"/>
    <w:pPr>
      <w:spacing w:before="100" w:beforeAutospacing="1" w:after="100" w:afterAutospacing="1"/>
    </w:pPr>
    <w:rPr>
      <w:sz w:val="24"/>
      <w:szCs w:val="24"/>
    </w:rPr>
  </w:style>
  <w:style w:type="character" w:customStyle="1" w:styleId="apple-converted-space">
    <w:name w:val="apple-converted-space"/>
    <w:basedOn w:val="a0"/>
    <w:rsid w:val="00B84D2F"/>
    <w:rPr>
      <w:rFonts w:cs="Times New Roman"/>
    </w:rPr>
  </w:style>
  <w:style w:type="paragraph" w:customStyle="1" w:styleId="41">
    <w:name w:val="Основной текст4"/>
    <w:basedOn w:val="a"/>
    <w:rsid w:val="00750366"/>
    <w:pPr>
      <w:shd w:val="clear" w:color="auto" w:fill="FFFFFF"/>
      <w:spacing w:before="120" w:after="480" w:line="240" w:lineRule="atLeast"/>
      <w:ind w:right="57"/>
      <w:jc w:val="both"/>
    </w:pPr>
    <w:rPr>
      <w:sz w:val="22"/>
      <w:szCs w:val="22"/>
    </w:rPr>
  </w:style>
  <w:style w:type="paragraph" w:customStyle="1" w:styleId="12">
    <w:name w:val="Текст сноски1"/>
    <w:basedOn w:val="a"/>
    <w:next w:val="af"/>
    <w:link w:val="af0"/>
    <w:uiPriority w:val="99"/>
    <w:rsid w:val="006A6121"/>
    <w:pPr>
      <w:autoSpaceDE w:val="0"/>
      <w:autoSpaceDN w:val="0"/>
    </w:pPr>
  </w:style>
  <w:style w:type="character" w:customStyle="1" w:styleId="af0">
    <w:name w:val="Текст сноски Знак"/>
    <w:link w:val="12"/>
    <w:uiPriority w:val="99"/>
    <w:semiHidden/>
    <w:locked/>
    <w:rsid w:val="006A6121"/>
    <w:rPr>
      <w:rFonts w:ascii="Times New Roman" w:hAnsi="Times New Roman"/>
      <w:sz w:val="20"/>
    </w:rPr>
  </w:style>
  <w:style w:type="character" w:styleId="af1">
    <w:name w:val="footnote reference"/>
    <w:basedOn w:val="a0"/>
    <w:uiPriority w:val="99"/>
    <w:rsid w:val="006A6121"/>
    <w:rPr>
      <w:rFonts w:cs="Times New Roman"/>
      <w:vertAlign w:val="superscript"/>
    </w:rPr>
  </w:style>
  <w:style w:type="paragraph" w:styleId="af">
    <w:name w:val="footnote text"/>
    <w:basedOn w:val="a"/>
    <w:link w:val="13"/>
    <w:uiPriority w:val="99"/>
    <w:rsid w:val="006A6121"/>
  </w:style>
  <w:style w:type="character" w:customStyle="1" w:styleId="13">
    <w:name w:val="Текст сноски Знак1"/>
    <w:basedOn w:val="a0"/>
    <w:link w:val="af"/>
    <w:uiPriority w:val="99"/>
    <w:locked/>
    <w:rsid w:val="006A6121"/>
    <w:rPr>
      <w:rFonts w:cs="Times New Roman"/>
    </w:rPr>
  </w:style>
  <w:style w:type="paragraph" w:styleId="af2">
    <w:name w:val="List Paragraph"/>
    <w:basedOn w:val="a"/>
    <w:uiPriority w:val="34"/>
    <w:qFormat/>
    <w:rsid w:val="001F7163"/>
    <w:pPr>
      <w:ind w:left="720"/>
      <w:contextualSpacing/>
    </w:pPr>
  </w:style>
  <w:style w:type="paragraph" w:customStyle="1" w:styleId="Default">
    <w:name w:val="Default"/>
    <w:rsid w:val="00194A78"/>
    <w:pPr>
      <w:autoSpaceDE w:val="0"/>
      <w:autoSpaceDN w:val="0"/>
      <w:adjustRightInd w:val="0"/>
    </w:pPr>
    <w:rPr>
      <w:color w:val="000000"/>
      <w:sz w:val="24"/>
      <w:szCs w:val="24"/>
    </w:rPr>
  </w:style>
  <w:style w:type="paragraph" w:customStyle="1" w:styleId="ConsPlusNonformat">
    <w:name w:val="ConsPlusNonformat"/>
    <w:uiPriority w:val="99"/>
    <w:rsid w:val="008D2F7E"/>
    <w:pPr>
      <w:widowControl w:val="0"/>
      <w:autoSpaceDE w:val="0"/>
      <w:autoSpaceDN w:val="0"/>
      <w:adjustRightInd w:val="0"/>
    </w:pPr>
    <w:rPr>
      <w:rFonts w:ascii="Courier New" w:hAnsi="Courier New" w:cs="Courier New"/>
    </w:rPr>
  </w:style>
  <w:style w:type="table" w:styleId="af3">
    <w:name w:val="Table Grid"/>
    <w:basedOn w:val="a1"/>
    <w:uiPriority w:val="39"/>
    <w:rsid w:val="006738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Цветовое выделение"/>
    <w:uiPriority w:val="99"/>
    <w:rsid w:val="00EC4266"/>
    <w:rPr>
      <w:b/>
      <w:color w:val="26282F"/>
    </w:rPr>
  </w:style>
  <w:style w:type="character" w:customStyle="1" w:styleId="af5">
    <w:name w:val="Гипертекстовая ссылка"/>
    <w:uiPriority w:val="99"/>
    <w:rsid w:val="00EC4266"/>
    <w:rPr>
      <w:color w:val="106BBE"/>
    </w:rPr>
  </w:style>
  <w:style w:type="paragraph" w:customStyle="1" w:styleId="af6">
    <w:name w:val="Нормальный (таблица)"/>
    <w:basedOn w:val="a"/>
    <w:next w:val="a"/>
    <w:uiPriority w:val="99"/>
    <w:rsid w:val="00EC4266"/>
    <w:pPr>
      <w:widowControl w:val="0"/>
      <w:autoSpaceDE w:val="0"/>
      <w:autoSpaceDN w:val="0"/>
      <w:adjustRightInd w:val="0"/>
      <w:jc w:val="both"/>
    </w:pPr>
    <w:rPr>
      <w:rFonts w:ascii="Times New Roman CYR" w:hAnsi="Times New Roman CYR" w:cs="Times New Roman CYR"/>
      <w:sz w:val="24"/>
      <w:szCs w:val="24"/>
    </w:rPr>
  </w:style>
  <w:style w:type="paragraph" w:customStyle="1" w:styleId="af7">
    <w:name w:val="Прижатый влево"/>
    <w:basedOn w:val="a"/>
    <w:next w:val="a"/>
    <w:uiPriority w:val="99"/>
    <w:rsid w:val="00EC4266"/>
    <w:pPr>
      <w:widowControl w:val="0"/>
      <w:autoSpaceDE w:val="0"/>
      <w:autoSpaceDN w:val="0"/>
      <w:adjustRightInd w:val="0"/>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351553">
      <w:marLeft w:val="0"/>
      <w:marRight w:val="0"/>
      <w:marTop w:val="0"/>
      <w:marBottom w:val="0"/>
      <w:divBdr>
        <w:top w:val="none" w:sz="0" w:space="0" w:color="auto"/>
        <w:left w:val="none" w:sz="0" w:space="0" w:color="auto"/>
        <w:bottom w:val="none" w:sz="0" w:space="0" w:color="auto"/>
        <w:right w:val="none" w:sz="0" w:space="0" w:color="auto"/>
      </w:divBdr>
    </w:div>
    <w:div w:id="1859351554">
      <w:marLeft w:val="0"/>
      <w:marRight w:val="0"/>
      <w:marTop w:val="0"/>
      <w:marBottom w:val="0"/>
      <w:divBdr>
        <w:top w:val="none" w:sz="0" w:space="0" w:color="auto"/>
        <w:left w:val="none" w:sz="0" w:space="0" w:color="auto"/>
        <w:bottom w:val="none" w:sz="0" w:space="0" w:color="auto"/>
        <w:right w:val="none" w:sz="0" w:space="0" w:color="auto"/>
      </w:divBdr>
    </w:div>
    <w:div w:id="1859351555">
      <w:marLeft w:val="0"/>
      <w:marRight w:val="0"/>
      <w:marTop w:val="0"/>
      <w:marBottom w:val="0"/>
      <w:divBdr>
        <w:top w:val="none" w:sz="0" w:space="0" w:color="auto"/>
        <w:left w:val="none" w:sz="0" w:space="0" w:color="auto"/>
        <w:bottom w:val="none" w:sz="0" w:space="0" w:color="auto"/>
        <w:right w:val="none" w:sz="0" w:space="0" w:color="auto"/>
      </w:divBdr>
    </w:div>
    <w:div w:id="1859351556">
      <w:marLeft w:val="0"/>
      <w:marRight w:val="0"/>
      <w:marTop w:val="0"/>
      <w:marBottom w:val="0"/>
      <w:divBdr>
        <w:top w:val="none" w:sz="0" w:space="0" w:color="auto"/>
        <w:left w:val="none" w:sz="0" w:space="0" w:color="auto"/>
        <w:bottom w:val="none" w:sz="0" w:space="0" w:color="auto"/>
        <w:right w:val="none" w:sz="0" w:space="0" w:color="auto"/>
      </w:divBdr>
    </w:div>
    <w:div w:id="1859351557">
      <w:marLeft w:val="0"/>
      <w:marRight w:val="0"/>
      <w:marTop w:val="0"/>
      <w:marBottom w:val="0"/>
      <w:divBdr>
        <w:top w:val="none" w:sz="0" w:space="0" w:color="auto"/>
        <w:left w:val="none" w:sz="0" w:space="0" w:color="auto"/>
        <w:bottom w:val="none" w:sz="0" w:space="0" w:color="auto"/>
        <w:right w:val="none" w:sz="0" w:space="0" w:color="auto"/>
      </w:divBdr>
    </w:div>
    <w:div w:id="1859351558">
      <w:marLeft w:val="0"/>
      <w:marRight w:val="0"/>
      <w:marTop w:val="0"/>
      <w:marBottom w:val="0"/>
      <w:divBdr>
        <w:top w:val="none" w:sz="0" w:space="0" w:color="auto"/>
        <w:left w:val="none" w:sz="0" w:space="0" w:color="auto"/>
        <w:bottom w:val="none" w:sz="0" w:space="0" w:color="auto"/>
        <w:right w:val="none" w:sz="0" w:space="0" w:color="auto"/>
      </w:divBdr>
    </w:div>
    <w:div w:id="1859351559">
      <w:marLeft w:val="0"/>
      <w:marRight w:val="0"/>
      <w:marTop w:val="0"/>
      <w:marBottom w:val="0"/>
      <w:divBdr>
        <w:top w:val="none" w:sz="0" w:space="0" w:color="auto"/>
        <w:left w:val="none" w:sz="0" w:space="0" w:color="auto"/>
        <w:bottom w:val="none" w:sz="0" w:space="0" w:color="auto"/>
        <w:right w:val="none" w:sz="0" w:space="0" w:color="auto"/>
      </w:divBdr>
    </w:div>
    <w:div w:id="1859351560">
      <w:marLeft w:val="0"/>
      <w:marRight w:val="0"/>
      <w:marTop w:val="0"/>
      <w:marBottom w:val="0"/>
      <w:divBdr>
        <w:top w:val="none" w:sz="0" w:space="0" w:color="auto"/>
        <w:left w:val="none" w:sz="0" w:space="0" w:color="auto"/>
        <w:bottom w:val="none" w:sz="0" w:space="0" w:color="auto"/>
        <w:right w:val="none" w:sz="0" w:space="0" w:color="auto"/>
      </w:divBdr>
    </w:div>
    <w:div w:id="1859351561">
      <w:marLeft w:val="0"/>
      <w:marRight w:val="0"/>
      <w:marTop w:val="0"/>
      <w:marBottom w:val="0"/>
      <w:divBdr>
        <w:top w:val="none" w:sz="0" w:space="0" w:color="auto"/>
        <w:left w:val="none" w:sz="0" w:space="0" w:color="auto"/>
        <w:bottom w:val="none" w:sz="0" w:space="0" w:color="auto"/>
        <w:right w:val="none" w:sz="0" w:space="0" w:color="auto"/>
      </w:divBdr>
    </w:div>
    <w:div w:id="1859351562">
      <w:marLeft w:val="0"/>
      <w:marRight w:val="0"/>
      <w:marTop w:val="0"/>
      <w:marBottom w:val="0"/>
      <w:divBdr>
        <w:top w:val="none" w:sz="0" w:space="0" w:color="auto"/>
        <w:left w:val="none" w:sz="0" w:space="0" w:color="auto"/>
        <w:bottom w:val="none" w:sz="0" w:space="0" w:color="auto"/>
        <w:right w:val="none" w:sz="0" w:space="0" w:color="auto"/>
      </w:divBdr>
    </w:div>
    <w:div w:id="1859351563">
      <w:marLeft w:val="0"/>
      <w:marRight w:val="0"/>
      <w:marTop w:val="0"/>
      <w:marBottom w:val="0"/>
      <w:divBdr>
        <w:top w:val="none" w:sz="0" w:space="0" w:color="auto"/>
        <w:left w:val="none" w:sz="0" w:space="0" w:color="auto"/>
        <w:bottom w:val="none" w:sz="0" w:space="0" w:color="auto"/>
        <w:right w:val="none" w:sz="0" w:space="0" w:color="auto"/>
      </w:divBdr>
    </w:div>
    <w:div w:id="1859351564">
      <w:marLeft w:val="0"/>
      <w:marRight w:val="0"/>
      <w:marTop w:val="0"/>
      <w:marBottom w:val="0"/>
      <w:divBdr>
        <w:top w:val="none" w:sz="0" w:space="0" w:color="auto"/>
        <w:left w:val="none" w:sz="0" w:space="0" w:color="auto"/>
        <w:bottom w:val="none" w:sz="0" w:space="0" w:color="auto"/>
        <w:right w:val="none" w:sz="0" w:space="0" w:color="auto"/>
      </w:divBdr>
    </w:div>
    <w:div w:id="18593515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AF87C-0F8D-4C99-959D-E640B986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4971</Characters>
  <Application>Microsoft Office Word</Application>
  <DocSecurity>0</DocSecurity>
  <Lines>41</Lines>
  <Paragraphs>11</Paragraphs>
  <ScaleCrop>false</ScaleCrop>
  <Company>Home</Company>
  <LinksUpToDate>false</LinksUpToDate>
  <CharactersWithSpaces>5832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reator>
  <cp:keywords/>
  <dc:description/>
  <cp:lastModifiedBy>Закаев Ваха Абуевич</cp:lastModifiedBy>
  <cp:revision>2</cp:revision>
  <cp:lastPrinted>2020-02-06T16:17:00Z</cp:lastPrinted>
  <dcterms:created xsi:type="dcterms:W3CDTF">2022-12-20T12:42:00Z</dcterms:created>
  <dcterms:modified xsi:type="dcterms:W3CDTF">2022-12-20T12:42:00Z</dcterms:modified>
</cp:coreProperties>
</file>