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F6" w:rsidRPr="00DE6987" w:rsidRDefault="00C8240F" w:rsidP="00BA5BF3">
      <w:pPr>
        <w:spacing w:after="120" w:line="240" w:lineRule="exact"/>
        <w:jc w:val="center"/>
        <w:rPr>
          <w:b/>
          <w:sz w:val="28"/>
          <w:szCs w:val="28"/>
        </w:rPr>
      </w:pPr>
      <w:bookmarkStart w:id="0" w:name="_GoBack"/>
      <w:bookmarkEnd w:id="0"/>
      <w:r w:rsidRPr="00DE6987">
        <w:rPr>
          <w:b/>
          <w:sz w:val="28"/>
          <w:szCs w:val="28"/>
        </w:rPr>
        <w:t>ОТ</w:t>
      </w:r>
      <w:r w:rsidR="00EA74F6" w:rsidRPr="00DE6987">
        <w:rPr>
          <w:b/>
          <w:sz w:val="28"/>
          <w:szCs w:val="28"/>
        </w:rPr>
        <w:t xml:space="preserve">ЧЕТ </w:t>
      </w:r>
    </w:p>
    <w:p w:rsidR="00EA74F6" w:rsidRPr="00DE6987" w:rsidRDefault="00EA74F6" w:rsidP="00481864">
      <w:pPr>
        <w:spacing w:line="240" w:lineRule="exact"/>
        <w:jc w:val="center"/>
        <w:rPr>
          <w:b/>
          <w:sz w:val="28"/>
          <w:szCs w:val="28"/>
        </w:rPr>
      </w:pPr>
      <w:r w:rsidRPr="00DE6987">
        <w:rPr>
          <w:b/>
          <w:sz w:val="28"/>
          <w:szCs w:val="28"/>
        </w:rPr>
        <w:t>о деятельности Министерства финансов Чеченской Республики</w:t>
      </w:r>
    </w:p>
    <w:p w:rsidR="00EA74F6" w:rsidRPr="00DE6987" w:rsidRDefault="00EA74F6" w:rsidP="00481864">
      <w:pPr>
        <w:spacing w:line="240" w:lineRule="exact"/>
        <w:jc w:val="center"/>
        <w:rPr>
          <w:b/>
          <w:sz w:val="28"/>
          <w:szCs w:val="28"/>
        </w:rPr>
      </w:pPr>
      <w:r w:rsidRPr="00DE6987">
        <w:rPr>
          <w:b/>
          <w:sz w:val="28"/>
          <w:szCs w:val="28"/>
        </w:rPr>
        <w:t xml:space="preserve">по состоянию на </w:t>
      </w:r>
      <w:r w:rsidR="002C7E1D">
        <w:rPr>
          <w:b/>
          <w:sz w:val="28"/>
          <w:szCs w:val="28"/>
        </w:rPr>
        <w:t xml:space="preserve">1 октября </w:t>
      </w:r>
      <w:r w:rsidRPr="00DE6987">
        <w:rPr>
          <w:b/>
          <w:sz w:val="28"/>
          <w:szCs w:val="28"/>
        </w:rPr>
        <w:t>2022 года</w:t>
      </w:r>
    </w:p>
    <w:p w:rsidR="00EA74F6" w:rsidRPr="00DE6987" w:rsidRDefault="00EA74F6" w:rsidP="00EA74F6">
      <w:pPr>
        <w:ind w:firstLine="709"/>
        <w:jc w:val="both"/>
        <w:rPr>
          <w:sz w:val="28"/>
          <w:szCs w:val="28"/>
        </w:rPr>
      </w:pPr>
    </w:p>
    <w:p w:rsidR="00BA5BF3" w:rsidRPr="00DE6987" w:rsidRDefault="00BA5BF3"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I.</w:t>
      </w:r>
      <w:r w:rsidRPr="00DE6987">
        <w:rPr>
          <w:b/>
        </w:rPr>
        <w:t xml:space="preserve"> </w:t>
      </w:r>
      <w:r w:rsidRPr="00DE698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EA74F6" w:rsidRPr="00DE6987" w:rsidRDefault="00EA74F6" w:rsidP="00EA74F6">
      <w:pPr>
        <w:ind w:firstLine="709"/>
        <w:jc w:val="both"/>
        <w:rPr>
          <w:sz w:val="28"/>
          <w:szCs w:val="28"/>
        </w:rPr>
      </w:pPr>
      <w:r w:rsidRPr="00DE6987">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EA74F6" w:rsidRPr="00DE6987" w:rsidRDefault="00EA74F6" w:rsidP="00EA74F6">
      <w:pPr>
        <w:ind w:firstLine="709"/>
        <w:jc w:val="both"/>
        <w:rPr>
          <w:sz w:val="28"/>
          <w:szCs w:val="28"/>
        </w:rPr>
      </w:pPr>
      <w:r w:rsidRPr="00DE6987">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EA74F6" w:rsidRPr="00DE6987" w:rsidRDefault="00EA74F6" w:rsidP="00EA74F6">
      <w:pPr>
        <w:ind w:firstLine="709"/>
        <w:jc w:val="both"/>
        <w:rPr>
          <w:sz w:val="28"/>
          <w:szCs w:val="28"/>
        </w:rPr>
      </w:pPr>
      <w:r w:rsidRPr="00DE6987">
        <w:rPr>
          <w:sz w:val="28"/>
          <w:szCs w:val="28"/>
        </w:rPr>
        <w:t>Основными задачами Министерства финансов Чеченской Республики являются:</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Разработка и реализация стратегических направлений единой государственной финансовой политики;</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Составление проекта и организация исполнения республиканского бюджета;</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Концентрация финансовых ресурсов на приоритетных направлениях социально-экономического развития Чеченской Республики;</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Разработка предложений по привлечению в экономику республики кредитных ресурсов и источников их погашения;</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Совершенствование методов финансово-бюджетного планирования, финансирования и отчетности;</w:t>
      </w:r>
    </w:p>
    <w:p w:rsidR="00EA74F6" w:rsidRPr="00DE6987" w:rsidRDefault="00EA74F6" w:rsidP="00F01603">
      <w:pPr>
        <w:pStyle w:val="af3"/>
        <w:numPr>
          <w:ilvl w:val="0"/>
          <w:numId w:val="2"/>
        </w:numPr>
        <w:jc w:val="both"/>
        <w:rPr>
          <w:sz w:val="28"/>
          <w:szCs w:val="28"/>
        </w:rPr>
      </w:pPr>
      <w:r w:rsidRPr="00DE6987">
        <w:rPr>
          <w:sz w:val="28"/>
          <w:szCs w:val="28"/>
        </w:rPr>
        <w:t>Осуществление финансового контроля за рациональным и целевым расходованием бюджетных средств.</w:t>
      </w:r>
    </w:p>
    <w:p w:rsidR="00F01603" w:rsidRPr="00DE6987" w:rsidRDefault="00F01603" w:rsidP="00F01603">
      <w:pPr>
        <w:pStyle w:val="af3"/>
        <w:jc w:val="both"/>
        <w:rPr>
          <w:sz w:val="28"/>
          <w:szCs w:val="28"/>
        </w:rPr>
      </w:pPr>
    </w:p>
    <w:p w:rsidR="00EA74F6" w:rsidRPr="00DE6987" w:rsidRDefault="00EA74F6" w:rsidP="00EA74F6">
      <w:pPr>
        <w:ind w:firstLine="709"/>
        <w:jc w:val="both"/>
        <w:rPr>
          <w:sz w:val="28"/>
          <w:szCs w:val="28"/>
        </w:rPr>
      </w:pPr>
      <w:r w:rsidRPr="00DE6987">
        <w:rPr>
          <w:b/>
          <w:sz w:val="28"/>
          <w:szCs w:val="28"/>
        </w:rPr>
        <w:t xml:space="preserve">II. </w:t>
      </w:r>
      <w:r w:rsidRPr="00DE6987">
        <w:rPr>
          <w:sz w:val="28"/>
          <w:szCs w:val="28"/>
        </w:rPr>
        <w:t>Одним из основных направлений работы Министерства является организация исполнения республиканского бюджета.</w:t>
      </w:r>
    </w:p>
    <w:p w:rsidR="00EA74F6" w:rsidRPr="00DE6987" w:rsidRDefault="00EA74F6" w:rsidP="00EA74F6">
      <w:pPr>
        <w:ind w:firstLine="709"/>
        <w:jc w:val="both"/>
        <w:rPr>
          <w:b/>
          <w:bCs/>
          <w:sz w:val="28"/>
          <w:szCs w:val="28"/>
        </w:rPr>
      </w:pPr>
      <w:r w:rsidRPr="00DE6987">
        <w:rPr>
          <w:sz w:val="28"/>
          <w:szCs w:val="28"/>
        </w:rPr>
        <w:t xml:space="preserve">На 1 </w:t>
      </w:r>
      <w:r w:rsidR="009321A5">
        <w:rPr>
          <w:sz w:val="28"/>
          <w:szCs w:val="28"/>
        </w:rPr>
        <w:t xml:space="preserve">октября </w:t>
      </w:r>
      <w:r w:rsidRPr="00DE6987">
        <w:rPr>
          <w:sz w:val="28"/>
          <w:szCs w:val="28"/>
        </w:rPr>
        <w:t xml:space="preserve">2022 года исполнение республиканского бюджета по налоговым и неналоговым доходам составило согласно оперативным данным </w:t>
      </w:r>
      <w:r w:rsidR="0050157D">
        <w:rPr>
          <w:b/>
          <w:bCs/>
          <w:sz w:val="28"/>
          <w:szCs w:val="28"/>
        </w:rPr>
        <w:t>12 638 265,75</w:t>
      </w:r>
      <w:r w:rsidRPr="00DE6987">
        <w:rPr>
          <w:b/>
          <w:bCs/>
          <w:sz w:val="28"/>
          <w:szCs w:val="28"/>
        </w:rPr>
        <w:t xml:space="preserve"> </w:t>
      </w:r>
      <w:r w:rsidRPr="00DE6987">
        <w:rPr>
          <w:sz w:val="28"/>
          <w:szCs w:val="28"/>
        </w:rPr>
        <w:t xml:space="preserve">тыс. руб., что составляет </w:t>
      </w:r>
      <w:r w:rsidR="0050157D">
        <w:rPr>
          <w:b/>
          <w:bCs/>
          <w:sz w:val="28"/>
          <w:szCs w:val="28"/>
        </w:rPr>
        <w:t>74</w:t>
      </w:r>
      <w:r w:rsidRPr="00DE6987">
        <w:rPr>
          <w:b/>
          <w:bCs/>
          <w:sz w:val="28"/>
          <w:szCs w:val="28"/>
        </w:rPr>
        <w:t xml:space="preserve"> </w:t>
      </w:r>
      <w:r w:rsidRPr="00DE6987">
        <w:rPr>
          <w:sz w:val="28"/>
          <w:szCs w:val="28"/>
        </w:rPr>
        <w:t xml:space="preserve">% от годовых плановых назначений. </w:t>
      </w:r>
    </w:p>
    <w:p w:rsidR="00EA74F6" w:rsidRPr="00DE6987" w:rsidRDefault="00EA74F6" w:rsidP="00EA74F6">
      <w:pPr>
        <w:ind w:firstLine="709"/>
        <w:jc w:val="both"/>
        <w:rPr>
          <w:sz w:val="28"/>
          <w:szCs w:val="28"/>
        </w:rPr>
      </w:pPr>
      <w:r w:rsidRPr="00DE6987">
        <w:rPr>
          <w:sz w:val="28"/>
          <w:szCs w:val="28"/>
        </w:rPr>
        <w:t xml:space="preserve">Сведения об исполнении республиканского бюджета на 1 </w:t>
      </w:r>
      <w:r w:rsidR="00473834">
        <w:rPr>
          <w:sz w:val="28"/>
          <w:szCs w:val="28"/>
        </w:rPr>
        <w:t xml:space="preserve">октября </w:t>
      </w:r>
      <w:r w:rsidRPr="00DE6987">
        <w:rPr>
          <w:sz w:val="28"/>
          <w:szCs w:val="28"/>
        </w:rPr>
        <w:t xml:space="preserve">  2022 года по доходам представлены в приложении № 1 (согласно оперативным данным).</w:t>
      </w:r>
    </w:p>
    <w:p w:rsidR="00EA74F6" w:rsidRPr="00DE6987" w:rsidRDefault="00EA74F6" w:rsidP="00EA74F6">
      <w:pPr>
        <w:ind w:firstLine="709"/>
        <w:jc w:val="both"/>
        <w:rPr>
          <w:sz w:val="28"/>
          <w:szCs w:val="28"/>
        </w:rPr>
      </w:pPr>
      <w:r w:rsidRPr="00DE6987">
        <w:rPr>
          <w:sz w:val="28"/>
          <w:szCs w:val="28"/>
        </w:rPr>
        <w:lastRenderedPageBreak/>
        <w:t>Основная доля налоговых и неналоговых доходов республиканского бюджета приходится на следующие их виды:</w:t>
      </w:r>
      <w:r w:rsidRPr="00DE6987">
        <w:rPr>
          <w:rFonts w:eastAsia="Arial"/>
          <w:b/>
          <w:sz w:val="16"/>
          <w:szCs w:val="16"/>
        </w:rPr>
        <w:t xml:space="preserve"> </w:t>
      </w:r>
    </w:p>
    <w:p w:rsidR="00EA74F6" w:rsidRPr="00DE6987" w:rsidRDefault="00EA74F6" w:rsidP="00EA74F6">
      <w:pPr>
        <w:rPr>
          <w:b/>
          <w:bCs/>
          <w:sz w:val="16"/>
          <w:szCs w:val="16"/>
        </w:rPr>
      </w:pPr>
      <w:r w:rsidRPr="00DE6987">
        <w:rPr>
          <w:sz w:val="28"/>
          <w:szCs w:val="28"/>
        </w:rPr>
        <w:t xml:space="preserve">- налог на доходы физических лиц </w:t>
      </w:r>
      <w:r w:rsidRPr="00DE6987">
        <w:rPr>
          <w:sz w:val="28"/>
          <w:szCs w:val="28"/>
        </w:rPr>
        <w:tab/>
        <w:t xml:space="preserve">                    - </w:t>
      </w:r>
      <w:r w:rsidR="0050157D">
        <w:rPr>
          <w:b/>
          <w:bCs/>
          <w:sz w:val="28"/>
          <w:szCs w:val="28"/>
        </w:rPr>
        <w:t>5 434 178,39</w:t>
      </w:r>
      <w:r w:rsidR="00932431"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налоги на товары (работы, услуги), реализуемые на территории Российской Федерации</w:t>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t xml:space="preserve">          - </w:t>
      </w:r>
      <w:r w:rsidR="0050157D">
        <w:rPr>
          <w:b/>
          <w:bCs/>
          <w:sz w:val="28"/>
          <w:szCs w:val="28"/>
        </w:rPr>
        <w:t>3 093 170,95</w:t>
      </w:r>
      <w:r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налоги на имущество</w:t>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t xml:space="preserve">- </w:t>
      </w:r>
      <w:r w:rsidR="006863E0" w:rsidRPr="00DE6987">
        <w:rPr>
          <w:b/>
          <w:bCs/>
          <w:sz w:val="28"/>
          <w:szCs w:val="28"/>
        </w:rPr>
        <w:t>2</w:t>
      </w:r>
      <w:r w:rsidR="0050157D">
        <w:rPr>
          <w:b/>
          <w:bCs/>
          <w:sz w:val="28"/>
          <w:szCs w:val="28"/>
        </w:rPr>
        <w:t> 189 467,</w:t>
      </w:r>
      <w:r w:rsidR="00865BC5">
        <w:rPr>
          <w:b/>
          <w:bCs/>
          <w:sz w:val="28"/>
          <w:szCs w:val="28"/>
        </w:rPr>
        <w:t>34</w:t>
      </w:r>
      <w:r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доходы от использования имущества, находящегося в государственной и муниципальной собственности</w:t>
      </w:r>
      <w:r w:rsidRPr="00DE6987">
        <w:rPr>
          <w:sz w:val="28"/>
          <w:szCs w:val="28"/>
        </w:rPr>
        <w:tab/>
      </w:r>
      <w:r w:rsidRPr="00DE6987">
        <w:rPr>
          <w:sz w:val="28"/>
          <w:szCs w:val="28"/>
        </w:rPr>
        <w:tab/>
      </w:r>
      <w:r w:rsidRPr="00DE6987">
        <w:rPr>
          <w:sz w:val="28"/>
          <w:szCs w:val="28"/>
        </w:rPr>
        <w:tab/>
        <w:t xml:space="preserve">- </w:t>
      </w:r>
      <w:r w:rsidR="006863E0" w:rsidRPr="00DE6987">
        <w:rPr>
          <w:b/>
          <w:bCs/>
          <w:sz w:val="28"/>
          <w:szCs w:val="28"/>
        </w:rPr>
        <w:t>2</w:t>
      </w:r>
      <w:r w:rsidR="00865BC5">
        <w:rPr>
          <w:b/>
          <w:bCs/>
          <w:sz w:val="28"/>
          <w:szCs w:val="28"/>
        </w:rPr>
        <w:t xml:space="preserve">93 455,40 </w:t>
      </w:r>
      <w:r w:rsidRPr="00DE6987">
        <w:rPr>
          <w:sz w:val="28"/>
          <w:szCs w:val="28"/>
        </w:rPr>
        <w:t>тыс. руб.;</w:t>
      </w:r>
    </w:p>
    <w:p w:rsidR="00EA74F6" w:rsidRPr="00DE6987" w:rsidRDefault="00EA74F6" w:rsidP="00EA74F6">
      <w:pPr>
        <w:jc w:val="both"/>
        <w:rPr>
          <w:b/>
          <w:bCs/>
          <w:sz w:val="16"/>
          <w:szCs w:val="16"/>
        </w:rPr>
      </w:pPr>
      <w:r w:rsidRPr="00DE6987">
        <w:rPr>
          <w:sz w:val="28"/>
          <w:szCs w:val="28"/>
        </w:rPr>
        <w:t>- штрафы, санкции, возмещение ущерба</w:t>
      </w:r>
      <w:r w:rsidRPr="00DE6987">
        <w:rPr>
          <w:sz w:val="28"/>
          <w:szCs w:val="28"/>
        </w:rPr>
        <w:tab/>
      </w:r>
      <w:r w:rsidRPr="00DE6987">
        <w:rPr>
          <w:sz w:val="28"/>
          <w:szCs w:val="28"/>
        </w:rPr>
        <w:tab/>
        <w:t xml:space="preserve">- </w:t>
      </w:r>
      <w:r w:rsidR="00865BC5">
        <w:rPr>
          <w:b/>
          <w:bCs/>
          <w:sz w:val="28"/>
          <w:szCs w:val="28"/>
        </w:rPr>
        <w:t>324 183,79</w:t>
      </w:r>
      <w:r w:rsidRPr="00DE6987">
        <w:rPr>
          <w:b/>
          <w:bCs/>
          <w:sz w:val="28"/>
          <w:szCs w:val="28"/>
        </w:rPr>
        <w:t xml:space="preserve"> </w:t>
      </w:r>
      <w:r w:rsidRPr="00DE6987">
        <w:rPr>
          <w:sz w:val="28"/>
          <w:szCs w:val="28"/>
        </w:rPr>
        <w:t>тыс.руб.</w:t>
      </w:r>
    </w:p>
    <w:p w:rsidR="00EA74F6" w:rsidRPr="00DE6987" w:rsidRDefault="00EA74F6" w:rsidP="00EA74F6">
      <w:pPr>
        <w:ind w:firstLine="709"/>
        <w:jc w:val="both"/>
        <w:rPr>
          <w:sz w:val="28"/>
          <w:szCs w:val="28"/>
        </w:rPr>
      </w:pPr>
    </w:p>
    <w:p w:rsidR="00EA74F6" w:rsidRPr="00DE6987" w:rsidRDefault="00EA74F6" w:rsidP="00EA74F6">
      <w:pPr>
        <w:ind w:firstLine="709"/>
        <w:jc w:val="both"/>
        <w:rPr>
          <w:b/>
          <w:bCs/>
          <w:sz w:val="28"/>
          <w:szCs w:val="28"/>
        </w:rPr>
      </w:pPr>
      <w:r w:rsidRPr="00DE6987">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865BC5">
        <w:rPr>
          <w:b/>
          <w:bCs/>
          <w:sz w:val="28"/>
          <w:szCs w:val="28"/>
        </w:rPr>
        <w:t>102 944 006,46</w:t>
      </w:r>
      <w:r w:rsidR="00567AA0" w:rsidRPr="00DE6987">
        <w:rPr>
          <w:b/>
          <w:bCs/>
          <w:sz w:val="28"/>
          <w:szCs w:val="28"/>
        </w:rPr>
        <w:t xml:space="preserve"> </w:t>
      </w:r>
      <w:r w:rsidRPr="00DE6987">
        <w:rPr>
          <w:sz w:val="28"/>
          <w:szCs w:val="28"/>
        </w:rPr>
        <w:t xml:space="preserve">тыс. руб., что составляет </w:t>
      </w:r>
      <w:r w:rsidR="00865BC5">
        <w:rPr>
          <w:b/>
          <w:bCs/>
          <w:sz w:val="28"/>
          <w:szCs w:val="28"/>
        </w:rPr>
        <w:t>75</w:t>
      </w:r>
      <w:r w:rsidRPr="00DE6987">
        <w:rPr>
          <w:b/>
          <w:bCs/>
          <w:sz w:val="28"/>
          <w:szCs w:val="28"/>
        </w:rPr>
        <w:t> </w:t>
      </w:r>
      <w:r w:rsidRPr="00DE6987">
        <w:rPr>
          <w:sz w:val="28"/>
          <w:szCs w:val="28"/>
        </w:rPr>
        <w:t xml:space="preserve">% годовых бюджетных назначений по расходам. Сведения о финансировании расходов республиканского бюджета на 1 </w:t>
      </w:r>
      <w:r w:rsidR="00473834">
        <w:rPr>
          <w:sz w:val="28"/>
          <w:szCs w:val="28"/>
        </w:rPr>
        <w:t xml:space="preserve">октября </w:t>
      </w:r>
      <w:r w:rsidRPr="00DE6987">
        <w:rPr>
          <w:sz w:val="28"/>
          <w:szCs w:val="28"/>
        </w:rPr>
        <w:t xml:space="preserve"> 2022 года по функциональной структуре расходов представлены в приложении № 2 (согласно оперативным данным).</w:t>
      </w:r>
      <w:r w:rsidRPr="00DE6987">
        <w:rPr>
          <w:rFonts w:eastAsia="Arial"/>
          <w:b/>
          <w:sz w:val="16"/>
          <w:szCs w:val="16"/>
        </w:rPr>
        <w:t xml:space="preserve"> </w:t>
      </w:r>
    </w:p>
    <w:p w:rsidR="00EA74F6" w:rsidRPr="00DE6987" w:rsidRDefault="00EA74F6" w:rsidP="00EA74F6">
      <w:pPr>
        <w:ind w:firstLine="709"/>
        <w:jc w:val="both"/>
        <w:rPr>
          <w:sz w:val="28"/>
          <w:szCs w:val="28"/>
        </w:rPr>
      </w:pPr>
      <w:r w:rsidRPr="00DE6987">
        <w:rPr>
          <w:sz w:val="28"/>
          <w:szCs w:val="28"/>
        </w:rPr>
        <w:t>В соответствии с</w:t>
      </w:r>
      <w:r w:rsidR="00DB0187" w:rsidRPr="00DE6987">
        <w:rPr>
          <w:sz w:val="28"/>
          <w:szCs w:val="28"/>
        </w:rPr>
        <w:t xml:space="preserve"> Законом  Чеченской Республики от 21 декабря 2021 года № 65-РЗ «О республиканском бюджете на 2022 год и на плановый период 2023 и 2024 годов» (в редакции Закона Чеченской Республики </w:t>
      </w:r>
      <w:r w:rsidR="00B069DA" w:rsidRPr="00DE6987">
        <w:rPr>
          <w:sz w:val="28"/>
          <w:szCs w:val="28"/>
        </w:rPr>
        <w:t>от 19 июля 2022 года      № 45-РЗ «О внесении изменений в Закон Чеченской Республики «О республиканском бюджете на 2022 год и на плановый период 2023 и 2024 годов»</w:t>
      </w:r>
      <w:r w:rsidR="00DB0187" w:rsidRPr="00DE6987">
        <w:rPr>
          <w:sz w:val="28"/>
          <w:szCs w:val="28"/>
        </w:rPr>
        <w:t>)</w:t>
      </w:r>
      <w:r w:rsidRPr="00DE6987">
        <w:rPr>
          <w:sz w:val="28"/>
          <w:szCs w:val="28"/>
        </w:rPr>
        <w:t xml:space="preserve"> прогнозируемый дефицит республиканского бюджета на 2022 год составляет </w:t>
      </w:r>
      <w:r w:rsidR="00851A5E" w:rsidRPr="00DE6987">
        <w:rPr>
          <w:sz w:val="28"/>
          <w:szCs w:val="28"/>
        </w:rPr>
        <w:t>13</w:t>
      </w:r>
      <w:r w:rsidR="00B069DA" w:rsidRPr="00DE6987">
        <w:rPr>
          <w:sz w:val="28"/>
          <w:szCs w:val="28"/>
        </w:rPr>
        <w:t> </w:t>
      </w:r>
      <w:r w:rsidR="00851A5E" w:rsidRPr="00DE6987">
        <w:rPr>
          <w:sz w:val="28"/>
          <w:szCs w:val="28"/>
        </w:rPr>
        <w:t xml:space="preserve">660 149,5 </w:t>
      </w:r>
      <w:r w:rsidRPr="00DE6987">
        <w:rPr>
          <w:sz w:val="28"/>
          <w:szCs w:val="28"/>
        </w:rPr>
        <w:t>тыс. рублей.</w:t>
      </w:r>
    </w:p>
    <w:p w:rsidR="00EA74F6" w:rsidRPr="00DE6987" w:rsidRDefault="00EA74F6" w:rsidP="00EA74F6">
      <w:pPr>
        <w:ind w:firstLine="709"/>
        <w:jc w:val="both"/>
        <w:rPr>
          <w:sz w:val="28"/>
          <w:szCs w:val="28"/>
        </w:rPr>
      </w:pPr>
      <w:r w:rsidRPr="00DE6987">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w:t>
      </w:r>
      <w:r w:rsidR="003F0A39">
        <w:rPr>
          <w:sz w:val="28"/>
          <w:szCs w:val="28"/>
        </w:rPr>
        <w:t>м</w:t>
      </w:r>
      <w:r w:rsidRPr="00DE6987">
        <w:rPr>
          <w:sz w:val="28"/>
          <w:szCs w:val="28"/>
        </w:rPr>
        <w:t>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EA74F6" w:rsidRPr="00DE6987" w:rsidRDefault="00EA74F6" w:rsidP="00EA74F6">
      <w:pPr>
        <w:ind w:firstLine="708"/>
        <w:jc w:val="both"/>
        <w:rPr>
          <w:sz w:val="28"/>
          <w:szCs w:val="28"/>
        </w:rPr>
      </w:pPr>
      <w:r w:rsidRPr="00DE6987">
        <w:rPr>
          <w:sz w:val="28"/>
          <w:szCs w:val="28"/>
        </w:rPr>
        <w:t>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F01603" w:rsidRPr="00DE6987" w:rsidRDefault="00F01603" w:rsidP="00EA74F6">
      <w:pPr>
        <w:ind w:firstLine="708"/>
        <w:jc w:val="both"/>
        <w:rPr>
          <w:b/>
          <w:bCs/>
          <w:sz w:val="28"/>
          <w:szCs w:val="28"/>
        </w:rPr>
      </w:pPr>
    </w:p>
    <w:p w:rsidR="00EA74F6" w:rsidRPr="00DE6987" w:rsidRDefault="00EA74F6" w:rsidP="00EA74F6">
      <w:pPr>
        <w:ind w:firstLine="708"/>
        <w:jc w:val="both"/>
        <w:rPr>
          <w:sz w:val="28"/>
          <w:szCs w:val="28"/>
          <w:shd w:val="clear" w:color="auto" w:fill="FFFFFF"/>
        </w:rPr>
      </w:pPr>
      <w:r w:rsidRPr="00DE6987">
        <w:rPr>
          <w:b/>
          <w:sz w:val="28"/>
          <w:szCs w:val="28"/>
        </w:rPr>
        <w:lastRenderedPageBreak/>
        <w:t xml:space="preserve">III. </w:t>
      </w:r>
      <w:r w:rsidRPr="00DE6987">
        <w:rPr>
          <w:b/>
          <w:sz w:val="28"/>
          <w:szCs w:val="28"/>
        </w:rPr>
        <w:tab/>
      </w:r>
      <w:r w:rsidRPr="00DE6987">
        <w:rPr>
          <w:sz w:val="28"/>
          <w:szCs w:val="28"/>
        </w:rPr>
        <w:t xml:space="preserve">18 января 2022 года </w:t>
      </w:r>
      <w:r w:rsidRPr="00DE6987">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 Х. Тагаев провел рабочую встречу с министром по физической культуре и спорту Чеченской Республики М. М. Дадаевым. Обсудили вопросы, возникающие в процессе осуществления полномочий в сфере физической культуры и спорта, а также ряд других вопросов, связанных с финансированием расходов в данной сфере. </w:t>
      </w:r>
    </w:p>
    <w:p w:rsidR="00EA74F6" w:rsidRPr="00DE6987" w:rsidRDefault="00EA74F6" w:rsidP="00EA74F6">
      <w:pPr>
        <w:jc w:val="both"/>
        <w:rPr>
          <w:sz w:val="28"/>
          <w:szCs w:val="28"/>
          <w:shd w:val="clear" w:color="auto" w:fill="FFFFFF"/>
        </w:rPr>
      </w:pPr>
      <w:r w:rsidRPr="00DE6987">
        <w:rPr>
          <w:sz w:val="28"/>
          <w:szCs w:val="28"/>
          <w:shd w:val="clear" w:color="auto" w:fill="FFFFFF"/>
        </w:rPr>
        <w:t xml:space="preserve">      19 января 2022 года</w:t>
      </w:r>
      <w:r w:rsidRPr="00DE6987">
        <w:rPr>
          <w:sz w:val="28"/>
          <w:szCs w:val="28"/>
        </w:rPr>
        <w:t xml:space="preserve"> </w:t>
      </w:r>
      <w:r w:rsidRPr="00DE6987">
        <w:rPr>
          <w:sz w:val="28"/>
          <w:szCs w:val="28"/>
          <w:shd w:val="clear" w:color="auto" w:fill="FFFFFF"/>
        </w:rPr>
        <w:t>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вопросу оптимизации расходов республиканского бюджета на 2022 год. В совещания также приняли участие заместитель Председателя Правительства Чеченской Республики Х. С. Хакимов, министр транспорта и связи Чеченской Республики Р. С-Э. Черхигов, министр Чеченской Республики по туризму М. Б. Байтазиев, министр промышленности и энергетики Чеченской Республики А. С. Хакимов, министр Чеченской Республики по делам молодежи И. М-Х. Ибрагимов и председатель комитета Правительства Чеченской Республики по предупреждению и ликвидации последствий чрезвычайных ситуаций А. Д. Абдуллаев.</w:t>
      </w:r>
    </w:p>
    <w:p w:rsidR="00EA74F6" w:rsidRPr="00DE6987" w:rsidRDefault="00EA74F6" w:rsidP="00EA74F6">
      <w:pPr>
        <w:jc w:val="both"/>
        <w:rPr>
          <w:sz w:val="28"/>
          <w:szCs w:val="28"/>
          <w:shd w:val="clear" w:color="auto" w:fill="FFFFFF"/>
        </w:rPr>
      </w:pPr>
      <w:r w:rsidRPr="00DE6987">
        <w:rPr>
          <w:sz w:val="28"/>
          <w:szCs w:val="28"/>
          <w:shd w:val="clear" w:color="auto" w:fill="FFFFFF"/>
        </w:rPr>
        <w:t xml:space="preserve">     По итогам совещания М. М. Хучиев поручил Х. С. Хакимову и руководителям курируемых им органов исполнительной власти Чеченской Республики проработать совместно с Министерством финансов Чеченской Республики и представить предложения по оптимизации расходов республиканского бюджета на 2022 год.</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Также 19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вопросам корректировки и реализации планов социально-экономического развития республики в связи с объявлением Главой Чеченской Республики Р. А. Кадыровым 2022 года годом промышленности и инвестиций. В ходе совещания М. М. Хучиевым даны конкретные поручения ответственным лицам по решению задач, связанных с развитием промышленности и реализации инвестиционных проектов в республике.</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20 января 2022 года заместитель Председателя Правительства Чеченской Республики - министр финансов Чеченской Республики С. Х. Тагаев принял участие в заседании президиума штаба Правительственной комиссии по региональному развитию Российской Федерации, прошедшем в формате видеоконференции под руководством Заместителя Председателя Правительства Российской Федерации М.Ш. Хуснуллина. На заседании комиссии подведены итоги реализации в 2021 году мероприятий по дорожному строительству, ход реализации интеллектуальных транспортных систем в субъектах Российской Федерации, а также достижение целевых показателей по строительству дорог в 2021 году. Необходимо отметить, что Чеченская Республика по итогам 2021 года вошла в группу лидеров по кассовому исполнению расходов на реализацию национального проекта «Безопасные и качественные автомобильные дороги». </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Также 20 января 2022 года заместитель Председателя Правительства Чеченской Республики - министр финансов Чеченской Республики С. Х. Тагаев совместно с членами Оперативного штаба по недопущению завоза и </w:t>
      </w:r>
      <w:r w:rsidRPr="00DE6987">
        <w:rPr>
          <w:sz w:val="28"/>
          <w:szCs w:val="28"/>
          <w:shd w:val="clear" w:color="auto" w:fill="FFFFFF"/>
        </w:rPr>
        <w:lastRenderedPageBreak/>
        <w:t>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видеоконференции под председательством полномочного представителя Президента Российской Федерации в Северо-Кавказском Федеральном округе Ю. Я. Чайки. На совещании обсуждались вопросы санитарно-эпидемиологической ситуации в Северо-Кавказском федеральном округе и дополнительны</w:t>
      </w:r>
      <w:r w:rsidR="003F0A39">
        <w:rPr>
          <w:sz w:val="28"/>
          <w:szCs w:val="28"/>
          <w:shd w:val="clear" w:color="auto" w:fill="FFFFFF"/>
        </w:rPr>
        <w:t>е</w:t>
      </w:r>
      <w:r w:rsidRPr="00DE6987">
        <w:rPr>
          <w:sz w:val="28"/>
          <w:szCs w:val="28"/>
          <w:shd w:val="clear" w:color="auto" w:fill="FFFFFF"/>
        </w:rPr>
        <w:t xml:space="preserve"> мер</w:t>
      </w:r>
      <w:r w:rsidR="003F0A39">
        <w:rPr>
          <w:sz w:val="28"/>
          <w:szCs w:val="28"/>
          <w:shd w:val="clear" w:color="auto" w:fill="FFFFFF"/>
        </w:rPr>
        <w:t>ы</w:t>
      </w:r>
      <w:r w:rsidRPr="00DE6987">
        <w:rPr>
          <w:sz w:val="28"/>
          <w:szCs w:val="28"/>
          <w:shd w:val="clear" w:color="auto" w:fill="FFFFFF"/>
        </w:rPr>
        <w:t xml:space="preserve"> по противодействию распространения новой коронавирусной инфекции.</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По результатам совещания регионам поручено организовать на постоянной основе контроль за соблюдением установленных ограничительных мер, усилить контроль за соблюдением санитарных требований в местах массового пребывания людей, а также активизировать работы по вакцинации и нарастить объемы тестирования граждан.</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Председателя Правительства Чеченской Республики М. М. Хучиева с членами Правительства Чеченской Республики, на кот</w:t>
      </w:r>
      <w:r w:rsidR="003F0A39">
        <w:rPr>
          <w:sz w:val="28"/>
          <w:szCs w:val="28"/>
          <w:shd w:val="clear" w:color="auto" w:fill="FFFFFF"/>
        </w:rPr>
        <w:t>о</w:t>
      </w:r>
      <w:r w:rsidRPr="00DE6987">
        <w:rPr>
          <w:sz w:val="28"/>
          <w:szCs w:val="28"/>
          <w:shd w:val="clear" w:color="auto" w:fill="FFFFFF"/>
        </w:rPr>
        <w:t>ром обсуждались вопросы требующие первоочередного решения: предоставление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В рамках совещания были заслушаны отчеты профильных органов исполнительной власти Чеченской Республики по текущему состоянию указанных вопросам и одобрены предложения по их дальнейшему решению.</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которой проинформировал присутствующих об итогах рабочей командировки в Минфин России по вопросу предоставления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а также дал ряд поручений ответственным лицам по дальнейшей проработке данного вопроса.</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по решению задач, поставленных Главой Чеченской Республики Р.А. Кадыровым, относящихся к сфере деятельности Министерства финансов Чеченской Республики. Рассмотрели вопросы хода исполнения республиканского бюджета, финансирования расходов на выплату заработной платы, оплаты коммунальных услуг, иных первоочередных расходов. По итогам совещания С.Х. Тагаев дал ряд поручений по ключевым вопросам и определил ответственных лиц по их исполнению.</w:t>
      </w:r>
    </w:p>
    <w:p w:rsidR="00EA74F6" w:rsidRPr="00DE6987" w:rsidRDefault="00EA74F6" w:rsidP="00EA74F6">
      <w:pPr>
        <w:jc w:val="both"/>
        <w:rPr>
          <w:sz w:val="28"/>
          <w:szCs w:val="28"/>
          <w:shd w:val="clear" w:color="auto" w:fill="FFFFFF"/>
        </w:rPr>
      </w:pPr>
      <w:r w:rsidRPr="00DE6987">
        <w:rPr>
          <w:sz w:val="28"/>
          <w:szCs w:val="28"/>
          <w:shd w:val="clear" w:color="auto" w:fill="FFFFFF"/>
        </w:rPr>
        <w:tab/>
        <w:t xml:space="preserve">8 февраля 2022 года в Министерстве финансов Чеченской Республики прошло совещание под председательством первого заместителя министра </w:t>
      </w:r>
      <w:r w:rsidRPr="00DE6987">
        <w:rPr>
          <w:sz w:val="28"/>
          <w:szCs w:val="28"/>
          <w:shd w:val="clear" w:color="auto" w:fill="FFFFFF"/>
        </w:rPr>
        <w:lastRenderedPageBreak/>
        <w:t>финансов Чеченской Республики Б.А. Кусиева с руководителями финансовых органов муниципальных районов и городских округов.</w:t>
      </w:r>
    </w:p>
    <w:p w:rsidR="00EA74F6" w:rsidRPr="00DE6987" w:rsidRDefault="00EA74F6" w:rsidP="00EA74F6">
      <w:pPr>
        <w:jc w:val="both"/>
        <w:rPr>
          <w:sz w:val="28"/>
          <w:szCs w:val="28"/>
          <w:shd w:val="clear" w:color="auto" w:fill="FFFFFF"/>
        </w:rPr>
      </w:pPr>
      <w:r w:rsidRPr="00DE6987">
        <w:rPr>
          <w:sz w:val="28"/>
          <w:szCs w:val="28"/>
          <w:shd w:val="clear" w:color="auto" w:fill="FFFFFF"/>
        </w:rPr>
        <w:tab/>
        <w:t>На повестке стоял вопрос своевременного финансирования первоочередных расходов бюджетов муниципальных районов (городских округов) в социально-культурной сфере.</w:t>
      </w:r>
    </w:p>
    <w:p w:rsidR="00EA74F6" w:rsidRPr="00DE6987" w:rsidRDefault="00EA74F6" w:rsidP="00EA74F6">
      <w:pPr>
        <w:jc w:val="both"/>
        <w:rPr>
          <w:sz w:val="28"/>
          <w:szCs w:val="28"/>
          <w:shd w:val="clear" w:color="auto" w:fill="FFFFFF"/>
        </w:rPr>
      </w:pPr>
      <w:r w:rsidRPr="00DE6987">
        <w:rPr>
          <w:sz w:val="28"/>
          <w:szCs w:val="28"/>
          <w:shd w:val="clear" w:color="auto" w:fill="FFFFFF"/>
        </w:rPr>
        <w:tab/>
        <w:t xml:space="preserve"> 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Российской Федерации М.В. Мишустиным и Министром финансов Российской Федерации А.Г. Силуановым дают определенные предпосылки для осторожного оптимизма. Однако, определенный этап бюджетного цикла необходимо пройти в условиях сложившегося дефицита бюджета с обеспечением максимальной эффективности бюджетных расходов.</w:t>
      </w:r>
    </w:p>
    <w:p w:rsidR="00EA74F6" w:rsidRPr="00DE6987" w:rsidRDefault="00EA74F6" w:rsidP="00EA74F6">
      <w:pPr>
        <w:jc w:val="both"/>
        <w:rPr>
          <w:sz w:val="28"/>
          <w:szCs w:val="28"/>
          <w:shd w:val="clear" w:color="auto" w:fill="FFFFFF"/>
        </w:rPr>
      </w:pPr>
      <w:r w:rsidRPr="00DE6987">
        <w:rPr>
          <w:sz w:val="28"/>
          <w:szCs w:val="28"/>
          <w:shd w:val="clear" w:color="auto" w:fill="FFFFFF"/>
        </w:rPr>
        <w:tab/>
        <w:t>В завершении совещания Б.А. Кусиев 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EA74F6" w:rsidRPr="00DE6987" w:rsidRDefault="00EA74F6" w:rsidP="00EA74F6">
      <w:pPr>
        <w:jc w:val="both"/>
        <w:rPr>
          <w:sz w:val="28"/>
          <w:szCs w:val="28"/>
          <w:shd w:val="clear" w:color="auto" w:fill="FFFFFF"/>
        </w:rPr>
      </w:pPr>
      <w:r w:rsidRPr="00DE6987">
        <w:rPr>
          <w:sz w:val="28"/>
          <w:szCs w:val="28"/>
          <w:shd w:val="clear" w:color="auto" w:fill="FFFFFF"/>
        </w:rPr>
        <w:tab/>
        <w:t xml:space="preserve">9 февраля 2022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 Шаптукаевым и другими представителями органов власти,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Российской Федерации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 </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региона и реализацию программных мероприятий в связи с высоким уровнем дефицита республиканского бюджета.</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М.М. Хучиев поручил министру оформить принятые в ходе рабочего совещания решения и внести изменения в соответствующие нормативно-правовые акты.</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М.М. Хучиев дал ряд поручений ответственным лицам.</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 С.Х. Тагаев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С.Х. Тагаев 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С.Х. Тагаев дал ряд поручений по ключевым вопросам и определил ответственных лиц по их исполнению.</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17 февраля 2022 года в Министерстве финансов Чеченской Республики 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Министерства финансов Чеченской Республики во главе с 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личный кабинет руководителя;</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качества финансового менеджмента;</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анализ открытых данных ФНС России;</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эффективности налоговых льгот (налоговых расходов);</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открытости бюджетных данных муниципальных образований;</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финансовой деятельности учреждений.</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Темой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года, направленных на развитие отрасли здравоохранения Чеченской Республики».</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Республики - министр финансов Чеченской Республики С.Х. Тагаев, заместитель Председателя Правительства Чеченской Республики Э.А. Сулейманов, министр здравоохранения Чеченской Республики И.Х. Байсултанов и руководящие лица обоих ведомств.</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которым были выявлены нарушения.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свою очередь С.Х.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Заседание прошло в формате видеоконференции под председательством заместителя полномочного представителя Президента Российской Федерации В.Е. Надыкто. Также на заседании присутствовал министр промышленности и </w:t>
      </w:r>
      <w:r w:rsidR="003F0A39">
        <w:rPr>
          <w:sz w:val="28"/>
          <w:szCs w:val="28"/>
          <w:shd w:val="clear" w:color="auto" w:fill="FFFFFF"/>
        </w:rPr>
        <w:t>энергетики Чеченской Республики</w:t>
      </w:r>
      <w:r w:rsidRPr="00DE6987">
        <w:rPr>
          <w:sz w:val="28"/>
          <w:szCs w:val="28"/>
          <w:shd w:val="clear" w:color="auto" w:fill="FFFFFF"/>
        </w:rPr>
        <w:t xml:space="preserve"> А.С. Хакимов.</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ходе заседания обсудили вопросы развития Северо-Кавказского федерального округа,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2 марта 2022 года Заместитель Председателя Правительства Чеченской Республики - министр финансов Чеченской Республики С.Х. Тагаев принял участие в совещании Председателя Правительства ЧР М.М. Хучиева с участием членов правительства и руководства АО «Вайнахавиа». Обсудили вопросы реализации проекта «Реконструкция и строительство аэропорта Грозный им. А.А. Кадырова (Дала гIазот къобала дойла цуьнан). Исполнение данного проекта держит на личном контроле Глава ЧР, Герой России Р.А. Кадыров. </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Председатель </w:t>
      </w:r>
      <w:r w:rsidR="003F0A39" w:rsidRPr="00DE6987">
        <w:rPr>
          <w:rFonts w:ascii="Times New Roman" w:hAnsi="Times New Roman" w:cs="Times New Roman"/>
          <w:sz w:val="28"/>
          <w:szCs w:val="28"/>
          <w:shd w:val="clear" w:color="auto" w:fill="FFFFFF"/>
        </w:rPr>
        <w:t>Правительства</w:t>
      </w:r>
      <w:r w:rsidRPr="00DE6987">
        <w:rPr>
          <w:rFonts w:ascii="Times New Roman" w:hAnsi="Times New Roman" w:cs="Times New Roman"/>
          <w:sz w:val="28"/>
          <w:szCs w:val="28"/>
          <w:shd w:val="clear" w:color="auto" w:fill="FFFFFF"/>
        </w:rPr>
        <w:t xml:space="preserve"> Чеченской Республики М.М. Хучиев сообщил, что в феврале Чеченская Республика получила положительное заключение ФАУ Главгосэкспертизы по аэровокзальному комплексу и уже в текущем году приступит к строительно-монтажным работам.</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По итогам совещания Председатель </w:t>
      </w:r>
      <w:r w:rsidR="003F0A39" w:rsidRPr="00DE6987">
        <w:rPr>
          <w:sz w:val="28"/>
          <w:szCs w:val="28"/>
          <w:shd w:val="clear" w:color="auto" w:fill="FFFFFF"/>
        </w:rPr>
        <w:t>Правительства</w:t>
      </w:r>
      <w:r w:rsidRPr="00DE6987">
        <w:rPr>
          <w:sz w:val="28"/>
          <w:szCs w:val="28"/>
          <w:shd w:val="clear" w:color="auto" w:fill="FFFFFF"/>
        </w:rPr>
        <w:t xml:space="preserve"> Чеченской Республики поручил ускорить все текущие мероприятия в рамках реализации проекта в тесном взаимодействии с федеральными органами исполнительной власти.</w:t>
      </w:r>
    </w:p>
    <w:p w:rsidR="00EA74F6" w:rsidRPr="00DE6987" w:rsidRDefault="00EA74F6" w:rsidP="00EA74F6">
      <w:pPr>
        <w:pStyle w:val="a7"/>
        <w:ind w:firstLine="708"/>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 xml:space="preserve">В тот же день Заместителем Председателя Правительства Чеченской Республики - министром финансов Чеченской Республики С.Х. Тагаевым было принято участие в заседании рабочей группы по организации приема и размещения лиц, вынужденно покинувших территорию Донецкой и Луганской Народных Республик, которое прошло под руководством Председателя Правительства ЧР М.М. Хучиева. Данное заседание проходило в рамках исполнения поручения Главы ЧР Р.А. Кадырова. </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В ходе заседания было отмечено, что Чеченская Республика готова принять 1,5 тыс. беженцев из ДНР и ЛНР. В регионе определены 4 пункта временного размещения в трех муниципальных районах, проведена проверка их готовности к приему переселенцев надзорными и контролирующими органами.</w:t>
      </w:r>
      <w:r w:rsidRPr="00DE6987">
        <w:rPr>
          <w:rFonts w:ascii="Times New Roman" w:hAnsi="Times New Roman" w:cs="Times New Roman"/>
          <w:sz w:val="28"/>
          <w:szCs w:val="28"/>
        </w:rPr>
        <w:t xml:space="preserve"> </w:t>
      </w:r>
      <w:r w:rsidRPr="00DE6987">
        <w:rPr>
          <w:rFonts w:ascii="Times New Roman" w:hAnsi="Times New Roman" w:cs="Times New Roman"/>
          <w:sz w:val="28"/>
          <w:szCs w:val="28"/>
          <w:shd w:val="clear" w:color="auto" w:fill="FFFFFF"/>
        </w:rPr>
        <w:t>Все необходимые условия для граждан двух республики создаются под руководством Рамзана Ахматовича Кадырова, который лично контролирует вопрос размещения беженцев.</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По итогам заседания М.М. Хучиев поручил участникам заседания проработать вопросы финансирования мероприятий по содержанию лиц, вынужденно покинувших территорию ДНР и ЛНР, предоставления им услуг связи, обеспечения общественного порядка и контроля за санитарно-эпидемиологической обстановкой в пунктах временного размещения.</w:t>
      </w:r>
    </w:p>
    <w:p w:rsidR="00EA74F6" w:rsidRPr="00DE6987" w:rsidRDefault="00EA74F6" w:rsidP="00EA74F6">
      <w:pPr>
        <w:pStyle w:val="a7"/>
        <w:ind w:firstLine="708"/>
        <w:jc w:val="both"/>
        <w:rPr>
          <w:rFonts w:ascii="Times New Roman" w:hAnsi="Times New Roman" w:cs="Times New Roman"/>
          <w:sz w:val="28"/>
          <w:szCs w:val="28"/>
        </w:rPr>
      </w:pPr>
      <w:r w:rsidRPr="00DE6987">
        <w:rPr>
          <w:sz w:val="28"/>
          <w:szCs w:val="28"/>
          <w:shd w:val="clear" w:color="auto" w:fill="FFFFFF"/>
        </w:rPr>
        <w:tab/>
      </w:r>
      <w:r w:rsidRPr="00DE6987">
        <w:rPr>
          <w:rFonts w:ascii="Times New Roman" w:hAnsi="Times New Roman" w:cs="Times New Roman"/>
          <w:sz w:val="28"/>
          <w:szCs w:val="28"/>
        </w:rPr>
        <w:t xml:space="preserve">7 марта 2022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t>По итогам заседания Мэр Москвы поручил в кратчайшие сроки обобщить поступившие предложения для включения в план первоочередных действий Правительства РФ по противодействию санкционному давлению.</w:t>
      </w:r>
    </w:p>
    <w:p w:rsidR="00EA74F6" w:rsidRPr="00DE6987" w:rsidRDefault="00EA74F6" w:rsidP="00EA74F6">
      <w:pPr>
        <w:ind w:firstLine="709"/>
        <w:jc w:val="both"/>
        <w:rPr>
          <w:sz w:val="28"/>
          <w:szCs w:val="28"/>
        </w:rPr>
      </w:pPr>
      <w:r w:rsidRPr="00DE6987">
        <w:rPr>
          <w:sz w:val="28"/>
          <w:szCs w:val="28"/>
        </w:rPr>
        <w:t>Стоит отметить, что рабочая группа Госсовета РФ по экономическим вопросам и противодействию распространению COVID-19 была сформирована по распоряжению Владимира Путина. На данный момент ее главной задачей является подготовка инициатив по обеспечению стабильного развития субъектов страны в условиях западных ограничений.</w:t>
      </w:r>
    </w:p>
    <w:p w:rsidR="00EA74F6" w:rsidRPr="00DE6987" w:rsidRDefault="00EA74F6" w:rsidP="00EA74F6">
      <w:pPr>
        <w:pStyle w:val="a7"/>
        <w:ind w:firstLine="708"/>
        <w:jc w:val="both"/>
        <w:rPr>
          <w:rFonts w:ascii="Times New Roman" w:hAnsi="Times New Roman" w:cs="Times New Roman"/>
          <w:sz w:val="28"/>
          <w:szCs w:val="28"/>
          <w:shd w:val="clear" w:color="auto" w:fill="FFFFFF"/>
          <w:lang w:eastAsia="ru-RU"/>
        </w:rPr>
      </w:pPr>
      <w:r w:rsidRPr="00DE6987">
        <w:rPr>
          <w:rFonts w:ascii="Times New Roman" w:hAnsi="Times New Roman" w:cs="Times New Roman"/>
          <w:sz w:val="28"/>
          <w:szCs w:val="28"/>
          <w:shd w:val="clear" w:color="auto" w:fill="FFFFFF"/>
          <w:lang w:eastAsia="ru-RU"/>
        </w:rPr>
        <w:t xml:space="preserve">В рамках исполнения поручения Главы ЧР 14 марта 2022 года Заместитель Председателя Правительства Чеченской Республики - министр финансов Чеченской Республики С.Х. Тагаев провел в </w:t>
      </w:r>
      <w:r w:rsidR="00DE3448">
        <w:rPr>
          <w:rFonts w:ascii="Times New Roman" w:hAnsi="Times New Roman" w:cs="Times New Roman"/>
          <w:sz w:val="28"/>
          <w:szCs w:val="28"/>
          <w:shd w:val="clear" w:color="auto" w:fill="FFFFFF"/>
          <w:lang w:eastAsia="ru-RU"/>
        </w:rPr>
        <w:t>Министерстве экономического, территориального развития и торговли Чеченской Республики</w:t>
      </w:r>
      <w:r w:rsidRPr="00DE6987">
        <w:rPr>
          <w:rFonts w:ascii="Times New Roman" w:hAnsi="Times New Roman" w:cs="Times New Roman"/>
          <w:sz w:val="28"/>
          <w:szCs w:val="28"/>
          <w:shd w:val="clear" w:color="auto" w:fill="FFFFFF"/>
          <w:lang w:eastAsia="ru-RU"/>
        </w:rPr>
        <w:t xml:space="preserve"> ЧР совещание с участием министра экономического, территориального развития и торговли ЧР Р. Шаптукаева, министра ЧР по туризму М. Байтазиева и представителей органов исполнительной власти. Обсудили вопрос представления предложений по реализации инвестиционных проектов. </w:t>
      </w:r>
    </w:p>
    <w:p w:rsidR="00EA74F6" w:rsidRPr="00DE6987" w:rsidRDefault="00EA74F6" w:rsidP="00EA74F6">
      <w:pPr>
        <w:pStyle w:val="a7"/>
        <w:ind w:firstLine="708"/>
        <w:jc w:val="both"/>
        <w:rPr>
          <w:rFonts w:ascii="Times New Roman" w:hAnsi="Times New Roman" w:cs="Times New Roman"/>
          <w:bCs/>
          <w:sz w:val="28"/>
          <w:szCs w:val="28"/>
        </w:rPr>
      </w:pPr>
      <w:r w:rsidRPr="00DE6987">
        <w:rPr>
          <w:rFonts w:ascii="Times New Roman" w:hAnsi="Times New Roman" w:cs="Times New Roman"/>
          <w:sz w:val="28"/>
          <w:szCs w:val="28"/>
          <w:shd w:val="clear" w:color="auto" w:fill="FFFFFF"/>
          <w:lang w:eastAsia="ru-RU"/>
        </w:rPr>
        <w:t xml:space="preserve">На совещании было указано на поручение данное Председателем Правительства Чеченской Республики органам исполнительной власти Чеченской Республики о необходимости подготовить инвестиционные проекты. </w:t>
      </w:r>
      <w:r w:rsidRPr="00DE6987">
        <w:rPr>
          <w:rFonts w:ascii="Times New Roman" w:hAnsi="Times New Roman" w:cs="Times New Roman"/>
          <w:bCs/>
          <w:sz w:val="28"/>
          <w:szCs w:val="28"/>
        </w:rPr>
        <w:t xml:space="preserve">В данном поручении предусматривалось представление информации, о реализуемом органом исполнительной власти самостоятельно, либо за счет привлечения частного инвестора инвестиционного проекта. Проект предполагает реализацию только за счет внебюджетных средств. Было отмечено, что информация по проекту должна содержать объем инвестиций, количество рабочих мест, срок реализации. </w:t>
      </w:r>
    </w:p>
    <w:p w:rsidR="00EA74F6" w:rsidRPr="00DE6987" w:rsidRDefault="00EA74F6" w:rsidP="00EA74F6">
      <w:pPr>
        <w:ind w:firstLine="709"/>
        <w:jc w:val="both"/>
        <w:rPr>
          <w:bCs/>
          <w:sz w:val="28"/>
          <w:szCs w:val="28"/>
        </w:rPr>
      </w:pPr>
      <w:r w:rsidRPr="00DE6987">
        <w:rPr>
          <w:sz w:val="28"/>
          <w:szCs w:val="28"/>
          <w:shd w:val="clear" w:color="auto" w:fill="FFFFFF"/>
        </w:rPr>
        <w:t xml:space="preserve">В связи с тем, что не все представили качественно отработанный инвестиционный проект, </w:t>
      </w:r>
      <w:r w:rsidRPr="00DE6987">
        <w:rPr>
          <w:bCs/>
          <w:sz w:val="28"/>
          <w:szCs w:val="28"/>
        </w:rPr>
        <w:t>всем участникам совещания было поручено со всей ответственностью подойти к данному поручению и в ближайшие дни предоставить инвестиционные проекты.</w:t>
      </w:r>
    </w:p>
    <w:p w:rsidR="00EA74F6" w:rsidRPr="00DE6987" w:rsidRDefault="00EA74F6" w:rsidP="00EA74F6">
      <w:pPr>
        <w:ind w:firstLine="709"/>
        <w:jc w:val="both"/>
        <w:rPr>
          <w:sz w:val="28"/>
          <w:szCs w:val="28"/>
        </w:rPr>
      </w:pPr>
      <w:r w:rsidRPr="00DE6987">
        <w:rPr>
          <w:sz w:val="28"/>
          <w:szCs w:val="28"/>
        </w:rPr>
        <w:t>28 марта 2022 года в Минфине Чеченской Республики прошло совещание, на котором был обсужден вопрос о ходе передачи федерального имущества аэропорта Грозный, закрепленного на праве хозяйственного ведения за ФГУП «Администрация гражданских аэропортов (аэродромов)» в аренду АО «Вайнахавиа». В рассмотрении данного вопроса приняли участие министр экономического, территориального развития и торговли ЧР Р. Шаптукаев, гендиректор АО «Вайнахавиа» А. Шахгириев, представители Министерства транспорта и связи ЧР, ГУ Росимущества в ЧР и ООО «СМАРТ БИЛДИНГ». В ходе совещания приняли ряд положительных решений, в числе которых решение о подготовке проекта письма в адрес Минфина России и Минтранса России с информацией об устранении замечаний к проекту распоряжения Правительства РФ о предоставлении АО «Вайнахавиа» в аренду находящегося в федеральной собственности недвижимого имущества для осуществления аэропортной деятельности.</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тот же день в Минфине ЧР подвели итоги деятельности банковского сектора ЧР за 2021 год. В ходе совещания Заместителя Председателя Правительства Чеченской Республики - министра финансов Чеченской Республики С.Х. Тагаева с представителями банковского сектора республики дали оценку рынку платежных услуг и перспективам его развития, а также обсудили его основные направления.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На совещании были предложены варианты для распространения и развития безналичных платежей и повышению финансовой доступности на территории республики, в том числе и на отдаленных малонаселенных и труднодоступных территориях. </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Представители кредитных организаций отметили, что </w:t>
      </w:r>
      <w:r w:rsidR="00DE3448" w:rsidRPr="00DE6987">
        <w:rPr>
          <w:sz w:val="28"/>
          <w:szCs w:val="28"/>
          <w:shd w:val="clear" w:color="auto" w:fill="FFFFFF"/>
        </w:rPr>
        <w:t>в целом</w:t>
      </w:r>
      <w:r w:rsidRPr="00DE6987">
        <w:rPr>
          <w:sz w:val="28"/>
          <w:szCs w:val="28"/>
          <w:shd w:val="clear" w:color="auto" w:fill="FFFFFF"/>
        </w:rPr>
        <w:t xml:space="preserve"> в регионе уровень безналичных расчетов вырос по сравнению с предыдущими годами, однако для полноценного развития финансовой системы региона необходимо в полной мере развивать данную сферу. Для осуществления поставленных задач было принято решение популяризировать безналичные расчеты (эквайринг). В связи с этим представители банков совместно с Минфином ЧР будут проводить работу с населением по финансовому просвещению.</w:t>
      </w:r>
    </w:p>
    <w:p w:rsidR="00EA74F6" w:rsidRPr="00DE6987" w:rsidRDefault="00EA74F6" w:rsidP="00EA74F6">
      <w:pPr>
        <w:pStyle w:val="a7"/>
        <w:ind w:firstLine="709"/>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5 апреля 2022 года </w:t>
      </w:r>
      <w:r w:rsidRPr="00DE6987">
        <w:rPr>
          <w:rFonts w:ascii="Times New Roman" w:hAnsi="Times New Roman" w:cs="Times New Roman"/>
          <w:sz w:val="28"/>
          <w:szCs w:val="28"/>
        </w:rPr>
        <w:t xml:space="preserve">Заместитель Председателя Правительства ЧР – министр финансов ЧР С.Х. Тагаев принял участие в заседании комиссии Государственного Совета РФ по направлению «Экономика и финансы», которое прошло в режиме видеоконференцсвязи. Обсуждались вопросы о принимаемых мерах поддержки отраслей экономики и субъектов РФ в условиях внешнего санкционного давления; о дополнительных предложениях по мерам поддержки и развития отраслей экономики, повышения финансовой устойчивости и состоятельности консолидированных бюджетов субъектов РФ и другие. В работе заседания </w:t>
      </w:r>
      <w:r w:rsidR="00DE3448" w:rsidRPr="00DE6987">
        <w:rPr>
          <w:rFonts w:ascii="Times New Roman" w:hAnsi="Times New Roman" w:cs="Times New Roman"/>
          <w:sz w:val="28"/>
          <w:szCs w:val="28"/>
        </w:rPr>
        <w:t>приняли участие</w:t>
      </w:r>
      <w:r w:rsidRPr="00DE6987">
        <w:rPr>
          <w:rFonts w:ascii="Times New Roman" w:hAnsi="Times New Roman" w:cs="Times New Roman"/>
          <w:sz w:val="28"/>
          <w:szCs w:val="28"/>
        </w:rPr>
        <w:t xml:space="preserve"> заместители Минфина РФ, Минэкономразвития Российской Федерации, губернаторы регионов и представители финансовых органов.</w:t>
      </w:r>
    </w:p>
    <w:p w:rsidR="00EA74F6" w:rsidRPr="00DE6987" w:rsidRDefault="00EA74F6" w:rsidP="00EA74F6">
      <w:pPr>
        <w:ind w:firstLine="709"/>
        <w:jc w:val="both"/>
        <w:rPr>
          <w:bCs/>
          <w:kern w:val="36"/>
          <w:sz w:val="28"/>
          <w:szCs w:val="28"/>
          <w:bdr w:val="none" w:sz="0" w:space="0" w:color="auto" w:frame="1"/>
        </w:rPr>
      </w:pPr>
      <w:r w:rsidRPr="00DE6987">
        <w:rPr>
          <w:sz w:val="28"/>
          <w:szCs w:val="28"/>
          <w:shd w:val="clear" w:color="auto" w:fill="FFFFFF"/>
        </w:rPr>
        <w:t xml:space="preserve">7 апреля 2022 года </w:t>
      </w:r>
      <w:r w:rsidRPr="00DE6987">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w:t>
      </w:r>
      <w:r w:rsidR="00DE3448" w:rsidRPr="00DE6987">
        <w:rPr>
          <w:kern w:val="36"/>
          <w:sz w:val="28"/>
          <w:szCs w:val="28"/>
          <w:bdr w:val="none" w:sz="0" w:space="0" w:color="auto" w:frame="1"/>
        </w:rPr>
        <w:t>составом Минфина</w:t>
      </w:r>
      <w:r w:rsidRPr="00DE6987">
        <w:rPr>
          <w:kern w:val="36"/>
          <w:sz w:val="28"/>
          <w:szCs w:val="28"/>
          <w:bdr w:val="none" w:sz="0" w:space="0" w:color="auto" w:frame="1"/>
        </w:rPr>
        <w:t xml:space="preserve"> ЧР.</w:t>
      </w:r>
      <w:r w:rsidRPr="00DE6987">
        <w:rPr>
          <w:sz w:val="28"/>
          <w:szCs w:val="28"/>
          <w:shd w:val="clear" w:color="auto" w:fill="FFFFFF"/>
        </w:rPr>
        <w:t xml:space="preserve">  Были </w:t>
      </w:r>
      <w:r w:rsidRPr="00DE6987">
        <w:rPr>
          <w:bCs/>
          <w:kern w:val="36"/>
          <w:sz w:val="28"/>
          <w:szCs w:val="28"/>
          <w:bdr w:val="none" w:sz="0" w:space="0" w:color="auto" w:frame="1"/>
        </w:rPr>
        <w:t xml:space="preserve">обсуждены текущие вопросы, план работы на ближайшее время и </w:t>
      </w:r>
      <w:r w:rsidR="00DE3448" w:rsidRPr="00DE6987">
        <w:rPr>
          <w:bCs/>
          <w:kern w:val="36"/>
          <w:sz w:val="28"/>
          <w:szCs w:val="28"/>
          <w:bdr w:val="none" w:sz="0" w:space="0" w:color="auto" w:frame="1"/>
        </w:rPr>
        <w:t>рассмотрены приоритеты</w:t>
      </w:r>
      <w:r w:rsidRPr="00DE6987">
        <w:rPr>
          <w:bCs/>
          <w:kern w:val="36"/>
          <w:sz w:val="28"/>
          <w:szCs w:val="28"/>
          <w:bdr w:val="none" w:sz="0" w:space="0" w:color="auto" w:frame="1"/>
        </w:rPr>
        <w:t xml:space="preserve"> в соответствии с теми задачами, которые ставит перед Минфином ЧР Глава Чеченской Республики Рамзан Ахматович Кадыров. </w:t>
      </w:r>
    </w:p>
    <w:p w:rsidR="00EA74F6" w:rsidRPr="00DE6987" w:rsidRDefault="00EA74F6" w:rsidP="00EA74F6">
      <w:pPr>
        <w:ind w:firstLine="709"/>
        <w:jc w:val="both"/>
        <w:rPr>
          <w:kern w:val="36"/>
          <w:sz w:val="28"/>
          <w:szCs w:val="28"/>
          <w:bdr w:val="none" w:sz="0" w:space="0" w:color="auto" w:frame="1"/>
        </w:rPr>
      </w:pPr>
      <w:r w:rsidRPr="00DE6987">
        <w:rPr>
          <w:kern w:val="36"/>
          <w:sz w:val="28"/>
          <w:szCs w:val="28"/>
          <w:bdr w:val="none" w:sz="0" w:space="0" w:color="auto" w:frame="1"/>
        </w:rPr>
        <w:t xml:space="preserve">По вопросу исполнения республиканского бюджета министр поручил ответственным лицам провести оценку доходной и расходной части республиканского бюджета и подготовить отчет по итогам первого квартала текущего года. </w:t>
      </w:r>
    </w:p>
    <w:p w:rsidR="00EA74F6" w:rsidRPr="00DE6987" w:rsidRDefault="00EA74F6" w:rsidP="00EA74F6">
      <w:pPr>
        <w:ind w:firstLine="720"/>
        <w:jc w:val="both"/>
        <w:rPr>
          <w:sz w:val="28"/>
          <w:szCs w:val="28"/>
        </w:rPr>
      </w:pPr>
      <w:r w:rsidRPr="00DE6987">
        <w:rPr>
          <w:sz w:val="28"/>
          <w:szCs w:val="28"/>
        </w:rPr>
        <w:t xml:space="preserve">12 апреля 2022 год Заместителем Председателя Правительства ЧР – министром финансов ЧР С.Х. Тагаевым принято участие в заседании Совета при полномочном представителе Президента РФ в Северо-Кавказском федеральном округе под председательством Юрии Чайки, которое прошло в режиме видеоконференцсвязи.    </w:t>
      </w:r>
    </w:p>
    <w:p w:rsidR="00EA74F6" w:rsidRPr="00DE6987" w:rsidRDefault="00EA74F6" w:rsidP="00EA74F6">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Рассмотрен широкий спектр вопросов, касающихся принимаемых органами власти и правопорядка мер по укреплению стабильности в регионах СКФО в условиях проведения специальной военной операции на территории Украины.</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 ходе заседания Совета были рассмотрены меры, направленные на снижение задолженности по заработной плате, а также рисков ее увеличения с учетом складывающейся экономической ситуации в условиях санкций.</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Обсужден ход исполнения поручений Президента РФ в части развития системы образования.</w:t>
      </w:r>
    </w:p>
    <w:p w:rsidR="00EA74F6" w:rsidRPr="00DE6987" w:rsidRDefault="00EA74F6" w:rsidP="00EA74F6">
      <w:pPr>
        <w:ind w:firstLine="720"/>
        <w:jc w:val="both"/>
        <w:rPr>
          <w:sz w:val="28"/>
          <w:szCs w:val="28"/>
        </w:rPr>
      </w:pPr>
      <w:r w:rsidRPr="00DE6987">
        <w:rPr>
          <w:sz w:val="28"/>
          <w:szCs w:val="28"/>
        </w:rPr>
        <w:t xml:space="preserve">19 апреля 2022 года </w:t>
      </w:r>
      <w:r w:rsidRPr="00DE6987">
        <w:rPr>
          <w:kern w:val="36"/>
          <w:sz w:val="28"/>
          <w:szCs w:val="28"/>
          <w:bdr w:val="none" w:sz="0" w:space="0" w:color="auto" w:frame="1"/>
        </w:rPr>
        <w:t xml:space="preserve">Заместитель Председателя Правительства ЧР – министр финансов ЧР С.Х. </w:t>
      </w:r>
      <w:r w:rsidR="00DE3448" w:rsidRPr="00DE6987">
        <w:rPr>
          <w:kern w:val="36"/>
          <w:sz w:val="28"/>
          <w:szCs w:val="28"/>
          <w:bdr w:val="none" w:sz="0" w:space="0" w:color="auto" w:frame="1"/>
        </w:rPr>
        <w:t>Тагаев принял</w:t>
      </w:r>
      <w:r w:rsidRPr="00DE6987">
        <w:rPr>
          <w:sz w:val="28"/>
          <w:szCs w:val="28"/>
        </w:rPr>
        <w:t xml:space="preserve"> участие в плановом заседании, которое прошло в Правительстве Чеченской Республики под руководством Премьер-министра Правительства ЧР М.М. Хучиева. </w:t>
      </w:r>
    </w:p>
    <w:p w:rsidR="00EA74F6" w:rsidRPr="00DE6987" w:rsidRDefault="00EA74F6" w:rsidP="00EA74F6">
      <w:pPr>
        <w:ind w:firstLine="720"/>
        <w:jc w:val="both"/>
        <w:rPr>
          <w:sz w:val="28"/>
          <w:szCs w:val="28"/>
        </w:rPr>
      </w:pPr>
      <w:r w:rsidRPr="00DE6987">
        <w:rPr>
          <w:sz w:val="28"/>
          <w:szCs w:val="28"/>
        </w:rPr>
        <w:t xml:space="preserve">Министерством финансов Чеченской Республики представлено на рассмотрение два проекта закона Чеченской Республики: «Об утверждении отчета об исполнении республиканского бюджета за 2021 год» и «О внесении изменений в Закон Чеченской Республики «О налоге на имущество организаций». </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20 апреля 2022 года</w:t>
      </w:r>
      <w:r w:rsidRPr="00DE6987">
        <w:rPr>
          <w:sz w:val="28"/>
          <w:szCs w:val="28"/>
        </w:rPr>
        <w:t xml:space="preserve"> </w:t>
      </w:r>
      <w:r w:rsidRPr="00DE6987">
        <w:rPr>
          <w:rFonts w:ascii="Times New Roman" w:hAnsi="Times New Roman" w:cs="Times New Roman"/>
          <w:sz w:val="28"/>
          <w:szCs w:val="28"/>
        </w:rPr>
        <w:t xml:space="preserve">Заместитель Председателя Правительства ЧР – министр финансов ЧР С.Х. Тагаев вместе с министром </w:t>
      </w:r>
      <w:r w:rsidR="00DE3448">
        <w:rPr>
          <w:rFonts w:ascii="Times New Roman" w:hAnsi="Times New Roman" w:cs="Times New Roman"/>
          <w:sz w:val="28"/>
          <w:szCs w:val="28"/>
        </w:rPr>
        <w:t xml:space="preserve">экономического, территориального развития и торговли Чеченской Республики </w:t>
      </w:r>
      <w:r w:rsidRPr="00DE6987">
        <w:rPr>
          <w:rFonts w:ascii="Times New Roman" w:hAnsi="Times New Roman" w:cs="Times New Roman"/>
          <w:sz w:val="28"/>
          <w:szCs w:val="28"/>
        </w:rPr>
        <w:t xml:space="preserve">Р. Шаптукаевым приняли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w:t>
      </w:r>
      <w:r w:rsidR="00DE3448" w:rsidRPr="00DE6987">
        <w:rPr>
          <w:rFonts w:ascii="Times New Roman" w:hAnsi="Times New Roman" w:cs="Times New Roman"/>
          <w:sz w:val="28"/>
          <w:szCs w:val="28"/>
        </w:rPr>
        <w:t>Председателя Правительства</w:t>
      </w:r>
      <w:r w:rsidRPr="00DE6987">
        <w:rPr>
          <w:rFonts w:ascii="Times New Roman" w:hAnsi="Times New Roman" w:cs="Times New Roman"/>
          <w:sz w:val="28"/>
          <w:szCs w:val="28"/>
        </w:rPr>
        <w:t xml:space="preserve"> России Андрея Белоусова. </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EA74F6" w:rsidRPr="00DE6987" w:rsidRDefault="00EA74F6" w:rsidP="00EA74F6">
      <w:pPr>
        <w:ind w:firstLine="708"/>
        <w:jc w:val="both"/>
      </w:pPr>
      <w:r w:rsidRPr="00DE6987">
        <w:rPr>
          <w:kern w:val="36"/>
          <w:sz w:val="28"/>
          <w:szCs w:val="28"/>
          <w:bdr w:val="none" w:sz="0" w:space="0" w:color="auto" w:frame="1"/>
        </w:rPr>
        <w:t xml:space="preserve">Заместителем Председателя Правительства ЧР – министр финансов ЧР С.Х. Тагаевым </w:t>
      </w:r>
      <w:r w:rsidRPr="00DE6987">
        <w:rPr>
          <w:sz w:val="28"/>
          <w:szCs w:val="28"/>
        </w:rPr>
        <w:t>27 апреля 2022 года принято участие в заседании межведомственной комиссии по легализации трудовых отношений, снижению уровня неформальной занятости и доли «теневой» экономики на территории Чеченской Республики под руководством Первого заместителя Председателя Правительства Чеченской Республики И.А. Тумхаджиева с участием министра экономического, территориального развития и торговли Чеченской Республики, заместителя председателя межведомственной комиссии Р.Р. Шаптукаева и ряда других заинтересованных лиц.</w:t>
      </w:r>
    </w:p>
    <w:p w:rsidR="00EA74F6" w:rsidRPr="00DE6987" w:rsidRDefault="00EA74F6" w:rsidP="00EA74F6">
      <w:pPr>
        <w:jc w:val="both"/>
        <w:rPr>
          <w:sz w:val="28"/>
          <w:szCs w:val="28"/>
        </w:rPr>
      </w:pPr>
      <w:r w:rsidRPr="00DE6987">
        <w:rPr>
          <w:sz w:val="28"/>
          <w:szCs w:val="28"/>
        </w:rPr>
        <w:t xml:space="preserve">           На заседании обсуждалась работа, проводимая в рамках снижения неформальной занятости   в Чеченской Республике. Было отмечено, что данный вопрос приобретает особую актуальность в условиях внешнего санкционного давления, так как введение санкций отразится на малом и среднем бизнесе, приведет к росту численности безработных и в свою очередь может спровоцировать рост уровня неформальной занятости. </w:t>
      </w:r>
    </w:p>
    <w:p w:rsidR="00EA74F6" w:rsidRPr="00DE6987" w:rsidRDefault="00EA74F6" w:rsidP="00EA74F6">
      <w:pPr>
        <w:ind w:firstLine="708"/>
        <w:jc w:val="both"/>
        <w:rPr>
          <w:sz w:val="28"/>
          <w:szCs w:val="28"/>
        </w:rPr>
      </w:pPr>
      <w:r w:rsidRPr="00DE6987">
        <w:rPr>
          <w:sz w:val="28"/>
          <w:szCs w:val="28"/>
        </w:rPr>
        <w:t xml:space="preserve">Указанному вопросу уделяется особое внимание Главы Чеченской Республики. Это задача, решение которой приобретает сегодня особую значимость, так как неформальная занятость приводит не только к отсутствию соблюдения трудовых прав и социальных гарантий работников, но и к недополучению доходов бюджетами республиканского и муниципального уровней от налога на доходы физических лиц. Это, в свою очередь, приводит к проблеме дефицитности бюджетов, что не позволяет реализовывать все мероприятия по развитию различных сфер, в том числе социальной. </w:t>
      </w:r>
    </w:p>
    <w:p w:rsidR="00EA74F6" w:rsidRPr="00DE6987" w:rsidRDefault="00EA74F6" w:rsidP="00EA74F6">
      <w:pPr>
        <w:ind w:firstLine="708"/>
        <w:jc w:val="both"/>
        <w:rPr>
          <w:sz w:val="28"/>
          <w:szCs w:val="32"/>
        </w:rPr>
      </w:pPr>
      <w:r w:rsidRPr="00DE6987">
        <w:rPr>
          <w:sz w:val="28"/>
          <w:szCs w:val="28"/>
        </w:rPr>
        <w:t xml:space="preserve">28 апреля 2022 года Первый </w:t>
      </w:r>
      <w:r w:rsidRPr="00DE6987">
        <w:rPr>
          <w:sz w:val="28"/>
          <w:szCs w:val="32"/>
        </w:rPr>
        <w:t xml:space="preserve">заместитель министра финансов ЧР Б.А. Кусиев принял участие в совещании в режиме видеоконференцсвязи, которое прошло под председательством первого заместителя руководителя Администрации Президента Российской Федерации С.В. Кириенко. </w:t>
      </w:r>
      <w:r w:rsidR="00DE3448">
        <w:rPr>
          <w:sz w:val="28"/>
          <w:szCs w:val="32"/>
        </w:rPr>
        <w:t>Обсуждались</w:t>
      </w:r>
      <w:r w:rsidRPr="00DE6987">
        <w:rPr>
          <w:sz w:val="28"/>
          <w:szCs w:val="32"/>
        </w:rPr>
        <w:t xml:space="preserve"> вопросы общественно-политической и социально-экономической обстановки в субъектах Российской Федерации.</w:t>
      </w:r>
    </w:p>
    <w:p w:rsidR="00EA74F6" w:rsidRPr="00DE6987" w:rsidRDefault="00EA74F6" w:rsidP="00EA74F6">
      <w:pPr>
        <w:ind w:firstLine="708"/>
        <w:jc w:val="both"/>
        <w:rPr>
          <w:rStyle w:val="12"/>
          <w:rFonts w:ascii="Times New Roman" w:eastAsia="Times New Roman" w:hAnsi="Times New Roman" w:cs="Times New Roman"/>
          <w:color w:val="auto"/>
          <w:spacing w:val="0"/>
          <w:sz w:val="28"/>
          <w:szCs w:val="32"/>
          <w:shd w:val="clear" w:color="auto" w:fill="auto"/>
          <w:lang w:bidi="ar-SA"/>
        </w:rPr>
      </w:pPr>
      <w:r w:rsidRPr="00DE6987">
        <w:rPr>
          <w:sz w:val="28"/>
          <w:szCs w:val="32"/>
        </w:rPr>
        <w:t xml:space="preserve">5 мая 2022 года </w:t>
      </w:r>
      <w:r w:rsidRPr="00DE6987">
        <w:rPr>
          <w:sz w:val="28"/>
          <w:szCs w:val="28"/>
        </w:rPr>
        <w:t xml:space="preserve">в Минфине ЧР прошли </w:t>
      </w:r>
      <w:r w:rsidRPr="00DE6987">
        <w:rPr>
          <w:rStyle w:val="12"/>
          <w:rFonts w:ascii="Times New Roman" w:hAnsi="Times New Roman" w:cs="Times New Roman"/>
          <w:color w:val="auto"/>
          <w:sz w:val="28"/>
          <w:szCs w:val="28"/>
        </w:rPr>
        <w:t xml:space="preserve">публичные слушания по проекту закона Чеченской Республики «Об утверждении отчета об исполнении республиканского бюджета за 2021 год» под председательством заместителя министра финансов ЧР Х.А. Олсункаева. </w:t>
      </w:r>
    </w:p>
    <w:p w:rsidR="00EA74F6" w:rsidRPr="00DE6987" w:rsidRDefault="00EA74F6" w:rsidP="00EA74F6">
      <w:pPr>
        <w:ind w:firstLine="708"/>
        <w:jc w:val="both"/>
        <w:rPr>
          <w:sz w:val="28"/>
          <w:szCs w:val="32"/>
        </w:rPr>
      </w:pPr>
      <w:r w:rsidRPr="00DE6987">
        <w:rPr>
          <w:rStyle w:val="12"/>
          <w:rFonts w:ascii="Times New Roman" w:hAnsi="Times New Roman" w:cs="Times New Roman"/>
          <w:color w:val="auto"/>
          <w:sz w:val="28"/>
          <w:szCs w:val="28"/>
        </w:rPr>
        <w:t xml:space="preserve">На слушаниях также присутствовал руководящий состав Минфина ЧР, </w:t>
      </w:r>
      <w:r w:rsidRPr="00DE6987">
        <w:rPr>
          <w:sz w:val="28"/>
          <w:szCs w:val="28"/>
        </w:rPr>
        <w:t>Председатель Комитета по бюджету, банкам и налогам Парламента Чеченской Республики И.У. Бисаев, представители</w:t>
      </w:r>
      <w:r w:rsidRPr="00DE6987">
        <w:rPr>
          <w:rStyle w:val="22"/>
          <w:rFonts w:ascii="Times New Roman" w:hAnsi="Times New Roman" w:cs="Times New Roman"/>
          <w:bCs/>
          <w:color w:val="auto"/>
          <w:sz w:val="28"/>
          <w:szCs w:val="28"/>
        </w:rPr>
        <w:t xml:space="preserve"> органов государственной власти Чеченской Республики, органов местного самоуправления муниципальных образований Чеченской Республики, субъекты общественного контроля, а также представители средств массовой информации и общественных объединений. </w:t>
      </w:r>
    </w:p>
    <w:p w:rsidR="00EA74F6" w:rsidRPr="00DE6987" w:rsidRDefault="00EA74F6" w:rsidP="00EA74F6">
      <w:pPr>
        <w:ind w:firstLine="708"/>
        <w:jc w:val="both"/>
        <w:rPr>
          <w:sz w:val="28"/>
          <w:szCs w:val="28"/>
        </w:rPr>
      </w:pPr>
      <w:r w:rsidRPr="00DE6987">
        <w:rPr>
          <w:sz w:val="28"/>
          <w:szCs w:val="28"/>
        </w:rPr>
        <w:t xml:space="preserve">17 мая 2022 года в соответствии с поручением Президента РФ от 29.11.2021 субъектам Российской Федерации рекомендовано во взаимодействии со ФСИН России в рамках исполнения протокольных поручений Совета Безопасности РФ от 09.05.2019 обеспечить создание в 2022 году в каждом субъекте РФ не менее 400 мест в исправительных центрах на база регионального имущества, имущества предприятий и организаций. </w:t>
      </w:r>
    </w:p>
    <w:p w:rsidR="00EA74F6" w:rsidRPr="00DE6987" w:rsidRDefault="00EA74F6" w:rsidP="00EA74F6">
      <w:pPr>
        <w:ind w:firstLine="708"/>
        <w:jc w:val="both"/>
        <w:rPr>
          <w:sz w:val="28"/>
          <w:szCs w:val="28"/>
        </w:rPr>
      </w:pPr>
      <w:r w:rsidRPr="00DE6987">
        <w:rPr>
          <w:sz w:val="28"/>
          <w:szCs w:val="28"/>
        </w:rPr>
        <w:t xml:space="preserve">В этой связи в соответствии с Соглашением о взаимодействии между Федеральной службой исполнения наказаний и Правительством Чеченской Республики по развитию сети исправительных центров Заместителем Председателя Правительства ЧР – министром финансов ЧР С.Х. Тагаевым совместно с врио начальника УФСИН России по ЧР А.А. Адаевым и министром экономического, территориального развития и торговли Р.Р. Шаптукаевым были проведены мероприятия по обследованию объектов регионального имущества в Гудермесском и Наурском районах республики на предмет создания в 2022 году на их базе дополнительных мест для размещения осужденных к принудительным работам. </w:t>
      </w:r>
    </w:p>
    <w:p w:rsidR="00EA74F6" w:rsidRPr="00DE6987" w:rsidRDefault="00EA74F6" w:rsidP="00EA74F6">
      <w:pPr>
        <w:ind w:firstLine="708"/>
        <w:jc w:val="both"/>
        <w:rPr>
          <w:sz w:val="28"/>
          <w:szCs w:val="28"/>
        </w:rPr>
      </w:pPr>
      <w:r w:rsidRPr="00DE6987">
        <w:rPr>
          <w:sz w:val="28"/>
          <w:szCs w:val="28"/>
        </w:rPr>
        <w:t xml:space="preserve">В настоящее время идет формирование Перечня объектов регионального имущества, имущества предприятий и организаций для создания на их базе вышеуказанных центров с учетом возможности трудоустройства осужденных. </w:t>
      </w:r>
    </w:p>
    <w:p w:rsidR="00EA74F6" w:rsidRPr="00DE6987" w:rsidRDefault="00EA74F6" w:rsidP="00EA74F6">
      <w:pPr>
        <w:ind w:firstLine="708"/>
        <w:jc w:val="both"/>
        <w:rPr>
          <w:sz w:val="28"/>
          <w:szCs w:val="28"/>
        </w:rPr>
      </w:pPr>
      <w:r w:rsidRPr="00DE6987">
        <w:rPr>
          <w:sz w:val="28"/>
          <w:szCs w:val="32"/>
        </w:rPr>
        <w:t xml:space="preserve">31 мая 2022 года </w:t>
      </w:r>
      <w:r w:rsidRPr="00DE6987">
        <w:rPr>
          <w:sz w:val="28"/>
          <w:szCs w:val="28"/>
        </w:rPr>
        <w:t>Заместитель Председателя Правительства ЧР – министр финансов ЧР С.Х. Тагаев принял участие во внеочередном заседании Правительства Чеченской Республики, где он представил на рассмотрение проект постановления Правительства Чеченской Республики «О внесении изменений в постановление Правительства Чеченской Республики от 24 декабря 2020 года № 415», разработанный в целях совершенствования порядка формирования, предоставления и распределения субсидий из республиканского бюджета местным бюджетам.</w:t>
      </w:r>
    </w:p>
    <w:p w:rsidR="00EA74F6" w:rsidRPr="00DE6987" w:rsidRDefault="00286719" w:rsidP="00EA74F6">
      <w:pPr>
        <w:ind w:firstLine="708"/>
        <w:jc w:val="both"/>
        <w:rPr>
          <w:sz w:val="28"/>
          <w:szCs w:val="28"/>
        </w:rPr>
      </w:pPr>
      <w:r w:rsidRPr="00DE6987">
        <w:rPr>
          <w:sz w:val="28"/>
          <w:szCs w:val="28"/>
        </w:rPr>
        <w:t>В начале июн</w:t>
      </w:r>
      <w:r w:rsidR="00EA74F6" w:rsidRPr="00DE6987">
        <w:rPr>
          <w:sz w:val="28"/>
          <w:szCs w:val="28"/>
        </w:rPr>
        <w:t>я на смотровой площадке Бизнес-Центра г. Грозный Министерством финансов Чеченской Республики совместно Отделением Банка России по Чеченской Республики была проведена фотовыставка монет театральной тематики.</w:t>
      </w:r>
    </w:p>
    <w:p w:rsidR="00EA74F6" w:rsidRPr="00DE6987" w:rsidRDefault="00EA74F6" w:rsidP="00EA74F6">
      <w:pPr>
        <w:ind w:firstLine="708"/>
        <w:jc w:val="both"/>
        <w:rPr>
          <w:sz w:val="28"/>
          <w:szCs w:val="28"/>
        </w:rPr>
      </w:pPr>
      <w:r w:rsidRPr="00DE6987">
        <w:rPr>
          <w:sz w:val="28"/>
          <w:szCs w:val="28"/>
        </w:rPr>
        <w:t>На фотовыставке жители и гости Грозного смогли узнать много интересных фактов из жизни знаменитых композиторов и драматургов. Кроме того, на ней всем желающим были розданы брошюры и буклеты по финансовой грамотности.</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9 июня 2022 года издательским домом «Бюджет» совместно с Союзом финансистов России при поддержке Федерального Собрания Российской Федерации в Москве проведена XV Всероссийская конференция на тему: «Местные бюджеты в современных условиях», участие в которой принял Заместитель Председателя Правительства Чеченской Республики – министр финансов Чеченской Республики С.Х. Тагаев. На конференции подвели итоги Всероссийского конкурса «Лучшее муниципальное образование в сфере управления общественными финансами», а также </w:t>
      </w:r>
      <w:r w:rsidRPr="00DE6987">
        <w:rPr>
          <w:rFonts w:ascii="Times New Roman" w:hAnsi="Times New Roman" w:cs="Times New Roman"/>
          <w:sz w:val="28"/>
          <w:szCs w:val="28"/>
        </w:rPr>
        <w:t>обсудили вопросы совершенствования бюджетного процесса, межбюджетных отношений, правового регулирования бюджетных отношений.</w:t>
      </w:r>
    </w:p>
    <w:p w:rsidR="00EA74F6" w:rsidRPr="00DE6987" w:rsidRDefault="00EA74F6" w:rsidP="00EA74F6">
      <w:pPr>
        <w:ind w:firstLine="708"/>
        <w:jc w:val="both"/>
        <w:rPr>
          <w:sz w:val="28"/>
          <w:szCs w:val="28"/>
        </w:rPr>
      </w:pPr>
      <w:r w:rsidRPr="00DE6987">
        <w:rPr>
          <w:sz w:val="28"/>
          <w:szCs w:val="28"/>
        </w:rPr>
        <w:t xml:space="preserve">19 июня 2022 года заместитель Председателя Правительства Чеченской Республики – министр финансов Чеченской Республики С.Х. Тагаев провел совещание с участием министра образования и науки </w:t>
      </w:r>
      <w:r w:rsidR="00286719" w:rsidRPr="00DE6987">
        <w:rPr>
          <w:sz w:val="28"/>
          <w:szCs w:val="28"/>
        </w:rPr>
        <w:t>Чеченской Республики           Х-Б.Б. Дааева, заместителя р</w:t>
      </w:r>
      <w:r w:rsidRPr="00DE6987">
        <w:rPr>
          <w:sz w:val="28"/>
          <w:szCs w:val="28"/>
        </w:rPr>
        <w:t xml:space="preserve">уководителя секретариата </w:t>
      </w:r>
      <w:r w:rsidR="00286719" w:rsidRPr="00DE6987">
        <w:rPr>
          <w:sz w:val="28"/>
          <w:szCs w:val="28"/>
        </w:rPr>
        <w:t>П</w:t>
      </w:r>
      <w:r w:rsidRPr="00DE6987">
        <w:rPr>
          <w:sz w:val="28"/>
          <w:szCs w:val="28"/>
        </w:rPr>
        <w:t xml:space="preserve">редседателя Правительства </w:t>
      </w:r>
      <w:r w:rsidR="00286719" w:rsidRPr="00DE6987">
        <w:rPr>
          <w:sz w:val="28"/>
          <w:szCs w:val="28"/>
        </w:rPr>
        <w:t>Чеченской Республики</w:t>
      </w:r>
      <w:r w:rsidRPr="00DE6987">
        <w:rPr>
          <w:sz w:val="28"/>
          <w:szCs w:val="28"/>
        </w:rPr>
        <w:t xml:space="preserve"> У.З. Мусаевой и представителей заинтересованных министерств и ведомств. Обсуждался вопрос представления в срок до 24 июня 2022 года заключения об обоснованности представленных расчетов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 а также их наполняемости.  </w:t>
      </w:r>
    </w:p>
    <w:p w:rsidR="00EA74F6" w:rsidRPr="00DE6987" w:rsidRDefault="00EA74F6" w:rsidP="00EA74F6">
      <w:pPr>
        <w:ind w:firstLine="708"/>
        <w:jc w:val="both"/>
        <w:rPr>
          <w:sz w:val="28"/>
          <w:szCs w:val="28"/>
        </w:rPr>
      </w:pPr>
      <w:r w:rsidRPr="00DE6987">
        <w:rPr>
          <w:sz w:val="28"/>
          <w:szCs w:val="28"/>
        </w:rPr>
        <w:t xml:space="preserve">Данная </w:t>
      </w:r>
      <w:r w:rsidR="00DE3448" w:rsidRPr="00DE6987">
        <w:rPr>
          <w:sz w:val="28"/>
          <w:szCs w:val="28"/>
        </w:rPr>
        <w:t>работа проводится</w:t>
      </w:r>
      <w:r w:rsidRPr="00DE6987">
        <w:rPr>
          <w:sz w:val="28"/>
          <w:szCs w:val="28"/>
        </w:rPr>
        <w:t xml:space="preserve">  в </w:t>
      </w:r>
      <w:r w:rsidR="00286719" w:rsidRPr="00DE6987">
        <w:rPr>
          <w:sz w:val="28"/>
          <w:szCs w:val="28"/>
        </w:rPr>
        <w:t>рамках исполнения</w:t>
      </w:r>
      <w:r w:rsidRPr="00DE6987">
        <w:rPr>
          <w:sz w:val="28"/>
          <w:szCs w:val="28"/>
        </w:rPr>
        <w:t xml:space="preserve"> указания Президента РФ В.В. Путина от 2 февраля 2022 г. № Пр-252 </w:t>
      </w:r>
      <w:r w:rsidR="00286719" w:rsidRPr="00DE6987">
        <w:rPr>
          <w:sz w:val="28"/>
          <w:szCs w:val="28"/>
        </w:rPr>
        <w:t>к обращению Главы Ч</w:t>
      </w:r>
      <w:r w:rsidRPr="00DE6987">
        <w:rPr>
          <w:sz w:val="28"/>
          <w:szCs w:val="28"/>
        </w:rPr>
        <w:t>еченской Республики</w:t>
      </w:r>
      <w:r w:rsidR="00286719" w:rsidRPr="00DE6987">
        <w:rPr>
          <w:sz w:val="28"/>
          <w:szCs w:val="28"/>
        </w:rPr>
        <w:t xml:space="preserve"> Р.А. Кадырова по вопросу предоставления в 2022 году дополнительной финансовой помощи из федерального бюджета для финансового обеспечения </w:t>
      </w:r>
      <w:r w:rsidR="00DE3448" w:rsidRPr="00DE6987">
        <w:rPr>
          <w:sz w:val="28"/>
          <w:szCs w:val="28"/>
        </w:rPr>
        <w:t>первоочередных</w:t>
      </w:r>
      <w:r w:rsidR="00286719" w:rsidRPr="00DE6987">
        <w:rPr>
          <w:sz w:val="28"/>
          <w:szCs w:val="28"/>
        </w:rPr>
        <w:t xml:space="preserve"> расходных обязательств</w:t>
      </w:r>
      <w:r w:rsidRPr="00DE6987">
        <w:rPr>
          <w:sz w:val="28"/>
          <w:szCs w:val="28"/>
        </w:rPr>
        <w:t>.</w:t>
      </w:r>
    </w:p>
    <w:p w:rsidR="00EA74F6" w:rsidRPr="00DE6987" w:rsidRDefault="00EA74F6" w:rsidP="00EA74F6">
      <w:pPr>
        <w:ind w:firstLine="720"/>
        <w:jc w:val="both"/>
        <w:rPr>
          <w:sz w:val="28"/>
          <w:szCs w:val="28"/>
        </w:rPr>
      </w:pPr>
      <w:r w:rsidRPr="00DE6987">
        <w:rPr>
          <w:sz w:val="28"/>
          <w:szCs w:val="28"/>
        </w:rPr>
        <w:t xml:space="preserve">21 июня 2022 года в Министерстве финансов ЧР прошла конференция по вопросам поддержки малого и среднего предпринимательства. В ней приняли участие представители Министерства экономического, территориального развития и торговли ЧР, Министерства промышленности ЧР, Министерства Чеченской Республики по туризму, </w:t>
      </w:r>
      <w:r w:rsidR="00286719" w:rsidRPr="00DE6987">
        <w:rPr>
          <w:sz w:val="28"/>
          <w:szCs w:val="28"/>
        </w:rPr>
        <w:t>АО «Корпорация</w:t>
      </w:r>
      <w:r w:rsidRPr="00DE6987">
        <w:rPr>
          <w:sz w:val="28"/>
          <w:szCs w:val="28"/>
        </w:rPr>
        <w:t xml:space="preserve"> развития ЧР</w:t>
      </w:r>
      <w:r w:rsidR="00286719" w:rsidRPr="00DE6987">
        <w:rPr>
          <w:sz w:val="28"/>
          <w:szCs w:val="28"/>
        </w:rPr>
        <w:t>»</w:t>
      </w:r>
      <w:r w:rsidRPr="00DE6987">
        <w:rPr>
          <w:sz w:val="28"/>
          <w:szCs w:val="28"/>
        </w:rPr>
        <w:t xml:space="preserve">, Центра «Мой бизнес», </w:t>
      </w:r>
      <w:r w:rsidR="00286719" w:rsidRPr="00DE6987">
        <w:rPr>
          <w:sz w:val="28"/>
          <w:szCs w:val="28"/>
        </w:rPr>
        <w:t xml:space="preserve">представители </w:t>
      </w:r>
      <w:r w:rsidR="004113E8" w:rsidRPr="00DE6987">
        <w:rPr>
          <w:sz w:val="28"/>
          <w:szCs w:val="28"/>
        </w:rPr>
        <w:t>предпринимательского</w:t>
      </w:r>
      <w:r w:rsidR="00286719" w:rsidRPr="00DE6987">
        <w:rPr>
          <w:sz w:val="28"/>
          <w:szCs w:val="28"/>
        </w:rPr>
        <w:t xml:space="preserve"> сообщества</w:t>
      </w:r>
      <w:r w:rsidRPr="00DE6987">
        <w:rPr>
          <w:sz w:val="28"/>
          <w:szCs w:val="28"/>
        </w:rPr>
        <w:t xml:space="preserve"> ЧР, а также руководители Общероссийской общественной организации малого и среднего предпринимательства «Опора России» по Республике Дагестан и Чеченской Республике. От Министерства финансов </w:t>
      </w:r>
      <w:r w:rsidR="00286719" w:rsidRPr="00DE6987">
        <w:rPr>
          <w:sz w:val="28"/>
          <w:szCs w:val="28"/>
        </w:rPr>
        <w:t xml:space="preserve">ЧР </w:t>
      </w:r>
      <w:r w:rsidRPr="00DE6987">
        <w:rPr>
          <w:sz w:val="28"/>
          <w:szCs w:val="28"/>
        </w:rPr>
        <w:t>в форуме принял участие помощник министра финансов ЧР М</w:t>
      </w:r>
      <w:r w:rsidRPr="00DE6987">
        <w:rPr>
          <w:sz w:val="28"/>
          <w:szCs w:val="28"/>
        </w:rPr>
        <w:noBreakHyphen/>
        <w:t>Х.С. Мустафинов, который рассказал о мерах поддерж</w:t>
      </w:r>
      <w:r w:rsidR="00286719" w:rsidRPr="00DE6987">
        <w:rPr>
          <w:sz w:val="28"/>
          <w:szCs w:val="28"/>
        </w:rPr>
        <w:t>ки предпринимателей со стороны М</w:t>
      </w:r>
      <w:r w:rsidRPr="00DE6987">
        <w:rPr>
          <w:sz w:val="28"/>
          <w:szCs w:val="28"/>
        </w:rPr>
        <w:t xml:space="preserve">инистерства. </w:t>
      </w:r>
    </w:p>
    <w:p w:rsidR="00EA74F6" w:rsidRPr="00DE6987" w:rsidRDefault="00EA74F6" w:rsidP="00EA74F6">
      <w:pPr>
        <w:ind w:firstLine="720"/>
        <w:jc w:val="both"/>
        <w:rPr>
          <w:sz w:val="28"/>
          <w:szCs w:val="28"/>
        </w:rPr>
      </w:pPr>
      <w:r w:rsidRPr="00DE6987">
        <w:rPr>
          <w:sz w:val="28"/>
          <w:szCs w:val="28"/>
        </w:rPr>
        <w:t xml:space="preserve">В рамках форума были обсуждены </w:t>
      </w:r>
      <w:r w:rsidR="00286719" w:rsidRPr="00DE6987">
        <w:rPr>
          <w:sz w:val="28"/>
          <w:szCs w:val="28"/>
        </w:rPr>
        <w:t xml:space="preserve">вопросы приобщения молодежи к предпринимательству и ведению собственного бизнеса </w:t>
      </w:r>
      <w:r w:rsidRPr="00DE6987">
        <w:rPr>
          <w:sz w:val="28"/>
          <w:szCs w:val="28"/>
        </w:rPr>
        <w:t xml:space="preserve">и </w:t>
      </w:r>
      <w:r w:rsidR="00286719" w:rsidRPr="00DE6987">
        <w:rPr>
          <w:sz w:val="28"/>
          <w:szCs w:val="28"/>
        </w:rPr>
        <w:t>намечены</w:t>
      </w:r>
      <w:r w:rsidRPr="00DE6987">
        <w:rPr>
          <w:sz w:val="28"/>
          <w:szCs w:val="28"/>
        </w:rPr>
        <w:t xml:space="preserve"> пути решения задач, связанных с сохранением и развитием малого и среднего предпринимательства, поддержкой предпринимательских инициатив в условиях санкций, повышением престижа предпринимателя, обеспечением максимальной доступности гос</w:t>
      </w:r>
      <w:r w:rsidR="00286719" w:rsidRPr="00DE6987">
        <w:rPr>
          <w:sz w:val="28"/>
          <w:szCs w:val="28"/>
        </w:rPr>
        <w:t>ударственных программ поддержки</w:t>
      </w:r>
      <w:r w:rsidRPr="00DE6987">
        <w:rPr>
          <w:sz w:val="28"/>
          <w:szCs w:val="28"/>
        </w:rPr>
        <w:t>.</w:t>
      </w:r>
      <w:r w:rsidRPr="00DE6987">
        <w:t xml:space="preserve"> </w:t>
      </w:r>
    </w:p>
    <w:p w:rsidR="00EA74F6" w:rsidRPr="00DE6987" w:rsidRDefault="00EA74F6" w:rsidP="00EA74F6">
      <w:pPr>
        <w:pStyle w:val="a7"/>
        <w:ind w:firstLine="720"/>
        <w:jc w:val="both"/>
        <w:rPr>
          <w:rFonts w:ascii="Times New Roman" w:hAnsi="Times New Roman" w:cs="Times New Roman"/>
          <w:spacing w:val="-3"/>
          <w:sz w:val="28"/>
          <w:szCs w:val="28"/>
          <w:shd w:val="clear" w:color="auto" w:fill="FFFFFF"/>
        </w:rPr>
      </w:pPr>
      <w:r w:rsidRPr="00DE6987">
        <w:rPr>
          <w:rFonts w:ascii="Times New Roman" w:hAnsi="Times New Roman" w:cs="Times New Roman"/>
          <w:sz w:val="28"/>
          <w:szCs w:val="28"/>
        </w:rPr>
        <w:t xml:space="preserve">22 июня 2022 года </w:t>
      </w:r>
      <w:r w:rsidRPr="00DE6987">
        <w:rPr>
          <w:rFonts w:ascii="Times New Roman" w:hAnsi="Times New Roman" w:cs="Times New Roman"/>
          <w:sz w:val="28"/>
          <w:szCs w:val="28"/>
          <w:shd w:val="clear" w:color="auto" w:fill="FFFFFF"/>
        </w:rPr>
        <w:t xml:space="preserve">Заместитель Председателя Правительства ЧР -  министр финансов ЧР С.Х. Тагаев вместе с </w:t>
      </w:r>
      <w:r w:rsidRPr="00DE6987">
        <w:rPr>
          <w:rFonts w:ascii="Times New Roman" w:hAnsi="Times New Roman" w:cs="Times New Roman"/>
          <w:spacing w:val="-3"/>
          <w:sz w:val="28"/>
          <w:szCs w:val="28"/>
          <w:shd w:val="clear" w:color="auto" w:fill="FFFFFF"/>
        </w:rPr>
        <w:t xml:space="preserve">управляющим Отделения </w:t>
      </w:r>
      <w:r w:rsidR="00286719" w:rsidRPr="00DE6987">
        <w:rPr>
          <w:rFonts w:ascii="Times New Roman" w:hAnsi="Times New Roman" w:cs="Times New Roman"/>
          <w:spacing w:val="-3"/>
          <w:sz w:val="28"/>
          <w:szCs w:val="28"/>
          <w:shd w:val="clear" w:color="auto" w:fill="FFFFFF"/>
        </w:rPr>
        <w:t>- НБ Чеченская Республика</w:t>
      </w:r>
      <w:r w:rsidRPr="00DE6987">
        <w:rPr>
          <w:rFonts w:ascii="Times New Roman" w:hAnsi="Times New Roman" w:cs="Times New Roman"/>
          <w:spacing w:val="-3"/>
          <w:sz w:val="28"/>
          <w:szCs w:val="28"/>
          <w:shd w:val="clear" w:color="auto" w:fill="FFFFFF"/>
        </w:rPr>
        <w:t xml:space="preserve"> И.Х. Тамаевым приняли участие в двенадцатом заседании Рабочей группы по партнёрскому банкингу, на котором </w:t>
      </w:r>
      <w:r w:rsidR="00286719" w:rsidRPr="00DE6987">
        <w:rPr>
          <w:rFonts w:ascii="Times New Roman" w:hAnsi="Times New Roman" w:cs="Times New Roman"/>
          <w:spacing w:val="-3"/>
          <w:sz w:val="28"/>
          <w:szCs w:val="28"/>
          <w:shd w:val="clear" w:color="auto" w:fill="FFFFFF"/>
        </w:rPr>
        <w:t>обсуждались</w:t>
      </w:r>
      <w:r w:rsidR="00286719" w:rsidRPr="00DE6987">
        <w:rPr>
          <w:rFonts w:ascii="Times New Roman" w:hAnsi="Times New Roman" w:cs="Times New Roman"/>
          <w:sz w:val="28"/>
          <w:szCs w:val="28"/>
        </w:rPr>
        <w:t xml:space="preserve"> перспективы</w:t>
      </w:r>
      <w:r w:rsidRPr="00DE6987">
        <w:rPr>
          <w:rFonts w:ascii="Times New Roman" w:hAnsi="Times New Roman" w:cs="Times New Roman"/>
          <w:sz w:val="28"/>
          <w:szCs w:val="28"/>
        </w:rPr>
        <w:t xml:space="preserve"> развития партнерского банкинга. </w:t>
      </w:r>
    </w:p>
    <w:p w:rsidR="00EA74F6" w:rsidRPr="00DE6987" w:rsidRDefault="00EA74F6" w:rsidP="00EA74F6">
      <w:pPr>
        <w:pStyle w:val="a7"/>
        <w:ind w:firstLine="720"/>
        <w:jc w:val="both"/>
        <w:rPr>
          <w:rFonts w:ascii="Times New Roman" w:eastAsia="Calibri" w:hAnsi="Times New Roman" w:cs="Times New Roman"/>
          <w:sz w:val="28"/>
          <w:szCs w:val="28"/>
        </w:rPr>
      </w:pPr>
      <w:r w:rsidRPr="00DE6987">
        <w:rPr>
          <w:rFonts w:ascii="Times New Roman" w:hAnsi="Times New Roman" w:cs="Times New Roman"/>
          <w:sz w:val="28"/>
          <w:szCs w:val="28"/>
        </w:rPr>
        <w:t xml:space="preserve">В своем выступлении С.Х. Тагаев отметил, что </w:t>
      </w:r>
      <w:r w:rsidRPr="00DE6987">
        <w:rPr>
          <w:rFonts w:ascii="Times New Roman" w:eastAsia="Calibri" w:hAnsi="Times New Roman" w:cs="Times New Roman"/>
          <w:sz w:val="28"/>
          <w:szCs w:val="28"/>
        </w:rPr>
        <w:t xml:space="preserve">в настоящее время в условиях санкций, введенных со стороны недружественных государств в отношении отечественной экономики и банковской системы, обострилась проблема привлечения иностранных инвестиций в российскую экономику. В этой связи, </w:t>
      </w:r>
      <w:r w:rsidR="00286719" w:rsidRPr="00DE6987">
        <w:rPr>
          <w:rFonts w:ascii="Times New Roman" w:eastAsia="Calibri" w:hAnsi="Times New Roman" w:cs="Times New Roman"/>
          <w:sz w:val="28"/>
          <w:szCs w:val="28"/>
        </w:rPr>
        <w:t xml:space="preserve">система </w:t>
      </w:r>
      <w:r w:rsidR="00286719" w:rsidRPr="00DE6987">
        <w:rPr>
          <w:rFonts w:ascii="Times New Roman" w:hAnsi="Times New Roman" w:cs="Times New Roman"/>
          <w:sz w:val="28"/>
          <w:szCs w:val="28"/>
        </w:rPr>
        <w:t xml:space="preserve">партнерского (исламского) </w:t>
      </w:r>
      <w:r w:rsidR="00286719" w:rsidRPr="00DE6987">
        <w:rPr>
          <w:rFonts w:ascii="Times New Roman" w:eastAsia="Calibri" w:hAnsi="Times New Roman" w:cs="Times New Roman"/>
          <w:sz w:val="28"/>
          <w:szCs w:val="28"/>
        </w:rPr>
        <w:t xml:space="preserve">финансирования представляется весьма </w:t>
      </w:r>
      <w:r w:rsidRPr="00DE6987">
        <w:rPr>
          <w:rFonts w:ascii="Times New Roman" w:eastAsia="Calibri" w:hAnsi="Times New Roman" w:cs="Times New Roman"/>
          <w:sz w:val="28"/>
          <w:szCs w:val="28"/>
        </w:rPr>
        <w:t xml:space="preserve">перспективным направлением </w:t>
      </w:r>
      <w:r w:rsidR="00286719" w:rsidRPr="00DE6987">
        <w:rPr>
          <w:rFonts w:ascii="Times New Roman" w:eastAsia="Calibri" w:hAnsi="Times New Roman" w:cs="Times New Roman"/>
          <w:sz w:val="28"/>
          <w:szCs w:val="28"/>
        </w:rPr>
        <w:t xml:space="preserve">международного </w:t>
      </w:r>
      <w:r w:rsidRPr="00DE6987">
        <w:rPr>
          <w:rFonts w:ascii="Times New Roman" w:eastAsia="Calibri" w:hAnsi="Times New Roman" w:cs="Times New Roman"/>
          <w:sz w:val="28"/>
          <w:szCs w:val="28"/>
        </w:rPr>
        <w:t>торгов</w:t>
      </w:r>
      <w:r w:rsidR="00286719" w:rsidRPr="00DE6987">
        <w:rPr>
          <w:rFonts w:ascii="Times New Roman" w:eastAsia="Calibri" w:hAnsi="Times New Roman" w:cs="Times New Roman"/>
          <w:sz w:val="28"/>
          <w:szCs w:val="28"/>
        </w:rPr>
        <w:t>о-экономического сотрудничества.</w:t>
      </w:r>
    </w:p>
    <w:p w:rsidR="00EA74F6" w:rsidRPr="00DE6987" w:rsidRDefault="00EA74F6" w:rsidP="00EA74F6">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rPr>
        <w:t>Также С.Х. Тагаев подчеркнул</w:t>
      </w:r>
      <w:r w:rsidR="00286719" w:rsidRPr="00DE6987">
        <w:rPr>
          <w:rFonts w:ascii="Times New Roman" w:hAnsi="Times New Roman" w:cs="Times New Roman"/>
          <w:sz w:val="28"/>
          <w:szCs w:val="28"/>
        </w:rPr>
        <w:t xml:space="preserve">, что в этом году Глава ЧР </w:t>
      </w:r>
      <w:r w:rsidRPr="00DE6987">
        <w:rPr>
          <w:rFonts w:ascii="Times New Roman" w:hAnsi="Times New Roman" w:cs="Times New Roman"/>
          <w:sz w:val="28"/>
          <w:szCs w:val="28"/>
        </w:rPr>
        <w:t xml:space="preserve">Р.А. Кадыров, учитывая перспективы, которые открывает для экономики и населения страны внедрение инструментов партнерского (исламского) финансирования, обратился </w:t>
      </w:r>
      <w:r w:rsidR="00286719" w:rsidRPr="00DE6987">
        <w:rPr>
          <w:rFonts w:ascii="Times New Roman" w:hAnsi="Times New Roman" w:cs="Times New Roman"/>
          <w:sz w:val="28"/>
          <w:szCs w:val="28"/>
        </w:rPr>
        <w:t>к Президенту РФ В.В. Путину</w:t>
      </w:r>
      <w:r w:rsidRPr="00DE6987">
        <w:rPr>
          <w:rFonts w:ascii="Times New Roman" w:hAnsi="Times New Roman" w:cs="Times New Roman"/>
          <w:sz w:val="28"/>
          <w:szCs w:val="28"/>
        </w:rPr>
        <w:t xml:space="preserve"> с предложением дать поручение заинтересованным федеральным органам власти, Банку России и участникам банковского рынка провести эксперимент по внедрению инструментов ПФ в субъектах Российской Федерации, входящих в состав Северо-Кавказского федерального округа.</w:t>
      </w:r>
      <w:r w:rsidRPr="00DE6987">
        <w:rPr>
          <w:sz w:val="28"/>
          <w:szCs w:val="28"/>
        </w:rPr>
        <w:t xml:space="preserve"> </w:t>
      </w:r>
    </w:p>
    <w:p w:rsidR="00EA74F6" w:rsidRPr="00DE6987" w:rsidRDefault="00EA74F6" w:rsidP="00EA74F6">
      <w:pPr>
        <w:pStyle w:val="a7"/>
        <w:jc w:val="both"/>
        <w:rPr>
          <w:rFonts w:ascii="Times New Roman" w:hAnsi="Times New Roman" w:cs="Times New Roman"/>
          <w:sz w:val="28"/>
          <w:szCs w:val="28"/>
          <w:lang w:eastAsia="ru-RU"/>
        </w:rPr>
      </w:pPr>
      <w:r w:rsidRPr="00DE6987">
        <w:rPr>
          <w:rFonts w:ascii="Times New Roman" w:hAnsi="Times New Roman" w:cs="Times New Roman"/>
          <w:sz w:val="28"/>
          <w:szCs w:val="28"/>
        </w:rPr>
        <w:tab/>
        <w:t xml:space="preserve">29 июня 2022 года </w:t>
      </w:r>
      <w:r w:rsidRPr="00DE6987">
        <w:rPr>
          <w:rFonts w:ascii="Times New Roman" w:hAnsi="Times New Roman" w:cs="Times New Roman"/>
          <w:sz w:val="28"/>
          <w:szCs w:val="28"/>
          <w:lang w:eastAsia="ru-RU"/>
        </w:rPr>
        <w:t xml:space="preserve">Заместитель Председателя Правительства ЧР – министр финансов ЧР С.Х. Тагаев провел совещание с участием   заместителя министра транспорта и связи ЧР М.Ж. Абдул-Вахабовым, </w:t>
      </w:r>
      <w:r w:rsidRPr="00DE6987">
        <w:rPr>
          <w:rStyle w:val="af2"/>
          <w:rFonts w:ascii="Times New Roman" w:hAnsi="Times New Roman" w:cs="Times New Roman"/>
          <w:b w:val="0"/>
          <w:sz w:val="28"/>
          <w:szCs w:val="28"/>
        </w:rPr>
        <w:t xml:space="preserve">директором департамента документационного, информационного и технического обеспечения Администрации Главы и Правительства ЧР </w:t>
      </w:r>
      <w:r w:rsidRPr="00DE6987">
        <w:rPr>
          <w:rFonts w:ascii="Times New Roman" w:hAnsi="Times New Roman" w:cs="Times New Roman"/>
          <w:b/>
          <w:sz w:val="28"/>
          <w:szCs w:val="28"/>
        </w:rPr>
        <w:t xml:space="preserve"> </w:t>
      </w:r>
      <w:r w:rsidRPr="00DE6987">
        <w:rPr>
          <w:rFonts w:ascii="Times New Roman" w:hAnsi="Times New Roman" w:cs="Times New Roman"/>
          <w:sz w:val="28"/>
          <w:szCs w:val="28"/>
        </w:rPr>
        <w:t>Б.А-М. Садулаевым</w:t>
      </w:r>
      <w:r w:rsidRPr="00DE6987">
        <w:rPr>
          <w:rFonts w:ascii="Times New Roman" w:hAnsi="Times New Roman" w:cs="Times New Roman"/>
          <w:b/>
          <w:sz w:val="28"/>
          <w:szCs w:val="28"/>
        </w:rPr>
        <w:t xml:space="preserve">, </w:t>
      </w:r>
      <w:r w:rsidRPr="00DE6987">
        <w:rPr>
          <w:rStyle w:val="af2"/>
          <w:rFonts w:ascii="Times New Roman" w:hAnsi="Times New Roman" w:cs="Times New Roman"/>
          <w:b w:val="0"/>
          <w:sz w:val="28"/>
          <w:szCs w:val="28"/>
          <w:shd w:val="clear" w:color="auto" w:fill="FFFFFF"/>
        </w:rPr>
        <w:t>начальником управления защиты государственной тайны Администрации Главы и Правительства ЧР Х.Л.</w:t>
      </w:r>
      <w:r w:rsidRPr="00DE6987">
        <w:rPr>
          <w:rStyle w:val="af2"/>
          <w:rFonts w:ascii="Times New Roman" w:hAnsi="Times New Roman" w:cs="Times New Roman"/>
          <w:sz w:val="28"/>
          <w:szCs w:val="28"/>
          <w:shd w:val="clear" w:color="auto" w:fill="FFFFFF"/>
        </w:rPr>
        <w:t xml:space="preserve"> </w:t>
      </w:r>
      <w:r w:rsidRPr="00DE6987">
        <w:rPr>
          <w:rFonts w:ascii="Times New Roman" w:hAnsi="Times New Roman" w:cs="Times New Roman"/>
          <w:sz w:val="28"/>
          <w:szCs w:val="28"/>
          <w:shd w:val="clear" w:color="auto" w:fill="FFFFFF"/>
        </w:rPr>
        <w:t xml:space="preserve">Элембаевым и руководящими лицами Министерства финансов ЧР. </w:t>
      </w:r>
    </w:p>
    <w:p w:rsidR="00EA74F6" w:rsidRPr="00DE6987" w:rsidRDefault="00EA74F6" w:rsidP="00EA74F6">
      <w:pPr>
        <w:ind w:firstLine="720"/>
        <w:jc w:val="both"/>
        <w:rPr>
          <w:sz w:val="28"/>
          <w:szCs w:val="28"/>
        </w:rPr>
      </w:pPr>
      <w:r w:rsidRPr="00DE6987">
        <w:rPr>
          <w:sz w:val="28"/>
          <w:szCs w:val="28"/>
        </w:rPr>
        <w:t xml:space="preserve">На совещании обсуждался вопрос принятия дополнительных мер по обеспечению безопасности информационной инфраструктуры республики. </w:t>
      </w:r>
    </w:p>
    <w:p w:rsidR="00EA74F6" w:rsidRPr="00DE6987" w:rsidRDefault="00EA74F6" w:rsidP="00EA74F6">
      <w:pPr>
        <w:ind w:firstLine="720"/>
        <w:jc w:val="both"/>
        <w:rPr>
          <w:sz w:val="28"/>
          <w:szCs w:val="28"/>
        </w:rPr>
      </w:pPr>
      <w:r w:rsidRPr="00DE6987">
        <w:rPr>
          <w:sz w:val="28"/>
          <w:szCs w:val="28"/>
        </w:rPr>
        <w:t xml:space="preserve">Также 30 июня 2022 года в Министерстве финансов ЧР прошло рабочее заседание Межведомственной комиссии по увеличению поступлений налоговых и неналоговых доходов в консолидированный бюджет Чеченской Республики </w:t>
      </w:r>
      <w:r w:rsidR="00286719" w:rsidRPr="00DE6987">
        <w:rPr>
          <w:sz w:val="28"/>
          <w:szCs w:val="28"/>
        </w:rPr>
        <w:t xml:space="preserve">под председательством заместителя председателя Межведомственной комиссии </w:t>
      </w:r>
      <w:r w:rsidRPr="00DE6987">
        <w:rPr>
          <w:sz w:val="28"/>
          <w:szCs w:val="28"/>
        </w:rPr>
        <w:t xml:space="preserve">- заместителя министра финансов ЧР Х-А.Х. Эскирханова. </w:t>
      </w:r>
    </w:p>
    <w:p w:rsidR="00EA74F6" w:rsidRPr="00DE6987" w:rsidRDefault="00EA74F6" w:rsidP="00EA74F6">
      <w:pPr>
        <w:ind w:firstLine="708"/>
        <w:jc w:val="both"/>
        <w:rPr>
          <w:sz w:val="28"/>
          <w:szCs w:val="28"/>
        </w:rPr>
      </w:pPr>
      <w:r w:rsidRPr="00DE6987">
        <w:rPr>
          <w:sz w:val="28"/>
          <w:szCs w:val="28"/>
        </w:rPr>
        <w:t xml:space="preserve">Участие в заседании приняли участие члены Межведомственной комиссии, заместитель министра финансов ЧР С.С. Джунаидов, заместитель руководителя Управления Росреестра по ЧР М.М. Мустаев, заместитель директора филиала ФГБУ ФКП Росреестра по ЧР С. Юдаев, представители Управления ФНС России по ЧР, директор департамента доходов, налоговой политики и государственного долга Министерства финансов ЧР У.А. Давлетбиев и представители ООО «Скай-бюджет». Обсудили промежуточные итоги наработок и механизмов реализации мероприятий по вовлечению в налоговый оборот земельных участков и объектов капитального строительства, проводимых на территории пилотного Шалинского муниципального района. </w:t>
      </w:r>
    </w:p>
    <w:p w:rsidR="00EA74F6" w:rsidRPr="00DE6987" w:rsidRDefault="00EA74F6" w:rsidP="00EA74F6">
      <w:pPr>
        <w:pStyle w:val="a7"/>
        <w:ind w:firstLine="708"/>
        <w:jc w:val="both"/>
        <w:rPr>
          <w:rFonts w:ascii="Times New Roman" w:hAnsi="Times New Roman" w:cs="Times New Roman"/>
          <w:sz w:val="28"/>
          <w:szCs w:val="28"/>
          <w:lang w:eastAsia="ru-RU"/>
        </w:rPr>
      </w:pPr>
      <w:r w:rsidRPr="00DE6987">
        <w:rPr>
          <w:rFonts w:ascii="Times New Roman" w:hAnsi="Times New Roman" w:cs="Times New Roman"/>
          <w:sz w:val="28"/>
          <w:szCs w:val="28"/>
        </w:rPr>
        <w:t xml:space="preserve">30 июня 2022 года </w:t>
      </w:r>
      <w:r w:rsidRPr="00DE6987">
        <w:rPr>
          <w:rFonts w:ascii="Times New Roman" w:hAnsi="Times New Roman" w:cs="Times New Roman"/>
          <w:sz w:val="28"/>
          <w:szCs w:val="28"/>
          <w:lang w:eastAsia="ru-RU"/>
        </w:rPr>
        <w:t xml:space="preserve">в Министерстве финансов ЧР прошло совещание по вопросу достижения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4 февраля 2021 г. № 68.  В работе совещания под руководством первого заместителя министра финансов ЧР Б.А. Кусиева приняли участие заместитель руководителя секретариата Председателя Правительства ЧР У.З. Мусаева, заместитель руководителя Чеченстата А.Х. Магамадова, представители Министерства экономического территориального развития ЧР, Министерства труда ЧР и руководящие лица Министерства финансов ЧР.  </w:t>
      </w:r>
    </w:p>
    <w:p w:rsidR="00413835" w:rsidRPr="00DE6987" w:rsidRDefault="00413835" w:rsidP="00413835">
      <w:pPr>
        <w:ind w:firstLine="708"/>
        <w:jc w:val="both"/>
        <w:rPr>
          <w:sz w:val="28"/>
          <w:szCs w:val="28"/>
        </w:rPr>
      </w:pPr>
      <w:r w:rsidRPr="00DE6987">
        <w:rPr>
          <w:sz w:val="28"/>
          <w:szCs w:val="28"/>
          <w:shd w:val="clear" w:color="auto" w:fill="FFFFFF"/>
        </w:rPr>
        <w:t xml:space="preserve">1 июля 2022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ЧР, которое прошло под руководством первого заместителя Председателя Правительства ЧР И.А. Тумхаджиева.  В ходе заседания было рассмотрено 19 проектов постановлений. Министерством финансов ЧР был представлен 1 проект </w:t>
      </w:r>
      <w:r w:rsidRPr="00DE6987">
        <w:rPr>
          <w:sz w:val="28"/>
          <w:szCs w:val="28"/>
        </w:rPr>
        <w:t xml:space="preserve">постановления Правительства Чеченской Республики «О предоставлении отсрочки по уплате авансовых платежей по налогу на имущество организаций в 2022 году».                  </w:t>
      </w:r>
      <w:r w:rsidRPr="00DE6987">
        <w:rPr>
          <w:sz w:val="28"/>
          <w:szCs w:val="28"/>
        </w:rPr>
        <w:tab/>
        <w:t xml:space="preserve"> </w:t>
      </w:r>
    </w:p>
    <w:p w:rsidR="00413835" w:rsidRPr="00DE6987" w:rsidRDefault="00413835" w:rsidP="00413835">
      <w:pPr>
        <w:ind w:firstLine="708"/>
        <w:jc w:val="both"/>
        <w:rPr>
          <w:sz w:val="28"/>
          <w:szCs w:val="28"/>
        </w:rPr>
      </w:pPr>
      <w:r w:rsidRPr="00DE6987">
        <w:rPr>
          <w:sz w:val="28"/>
          <w:szCs w:val="28"/>
        </w:rPr>
        <w:t xml:space="preserve">1 июля 2022 году в Министерстве финансов ЧР прошла встреча коллектива с заместителем министра ЧР по национальной политике, внешним связям, печати и информации С-М. Башировым, директором департамента по внешним связям и национальной политике Миннацинформ ЧР С. Мунаевым, заместителем Председателя Духовного управления мусульман ЧР А. Хабзиевым, политологом, заместителем директора Национального агентства Чеченской Республики по связям с соотечественниками «Орца» И. Сайдаевым. </w:t>
      </w:r>
    </w:p>
    <w:p w:rsidR="00413835" w:rsidRPr="00DE6987" w:rsidRDefault="00413835" w:rsidP="00413835">
      <w:pPr>
        <w:ind w:firstLine="708"/>
        <w:jc w:val="both"/>
        <w:rPr>
          <w:sz w:val="28"/>
          <w:szCs w:val="28"/>
        </w:rPr>
      </w:pPr>
      <w:r w:rsidRPr="00DE6987">
        <w:rPr>
          <w:sz w:val="28"/>
          <w:szCs w:val="28"/>
        </w:rPr>
        <w:t xml:space="preserve">Целью встречи было разъяснение задач спецоперации, проводимой Россией на Украине. В ходе встречи служащим министерства поведали о необходимости и важности принятых Президентом России В.В. Путиным и поддержанных Главой ЧР Р.А. Кадыровым мер.  </w:t>
      </w:r>
    </w:p>
    <w:p w:rsidR="00413835" w:rsidRPr="00DE6987" w:rsidRDefault="00413835" w:rsidP="00413835">
      <w:pPr>
        <w:ind w:firstLine="708"/>
        <w:jc w:val="both"/>
        <w:rPr>
          <w:sz w:val="28"/>
          <w:szCs w:val="28"/>
        </w:rPr>
      </w:pPr>
      <w:r w:rsidRPr="00DE6987">
        <w:rPr>
          <w:sz w:val="28"/>
          <w:szCs w:val="28"/>
        </w:rPr>
        <w:t xml:space="preserve">4 июля 2022 года заместитель Председателя Правительства ЧР – министр финансов ЧР С.Х. Тагаев провел совещание с руководящим составом Министерства финансов ЧР. Обсудили исполнение налоговой политики, финансирование статьи расходов, риски за неисполнение бюджета, реализацию программы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годах, а также информатизацию органов исполнительной власти республики. </w:t>
      </w:r>
    </w:p>
    <w:p w:rsidR="00413835" w:rsidRPr="00DE6987" w:rsidRDefault="00413835" w:rsidP="00413835">
      <w:pPr>
        <w:ind w:firstLine="708"/>
        <w:jc w:val="both"/>
        <w:rPr>
          <w:sz w:val="28"/>
          <w:szCs w:val="28"/>
        </w:rPr>
      </w:pPr>
      <w:r w:rsidRPr="00DE6987">
        <w:rPr>
          <w:sz w:val="28"/>
          <w:szCs w:val="28"/>
        </w:rPr>
        <w:t xml:space="preserve">6 июля 2022 года заместитель Председателя Правительства ЧР- министр финансов ЧР С.Х. Тагаев вместе с заместителем З.В.Дукаевым и помощниками в режиме видеоконференцсвязи принял участие в заседании комиссии Государственного Совета Российской Федерации по направлению </w:t>
      </w:r>
      <w:r w:rsidR="00F01603" w:rsidRPr="00DE6987">
        <w:rPr>
          <w:sz w:val="28"/>
          <w:szCs w:val="28"/>
        </w:rPr>
        <w:t>«</w:t>
      </w:r>
      <w:r w:rsidRPr="00DE6987">
        <w:rPr>
          <w:sz w:val="28"/>
          <w:szCs w:val="28"/>
        </w:rPr>
        <w:t>Экономика и финансы</w:t>
      </w:r>
      <w:r w:rsidR="00F01603" w:rsidRPr="00DE6987">
        <w:rPr>
          <w:sz w:val="28"/>
          <w:szCs w:val="28"/>
        </w:rPr>
        <w:t>»</w:t>
      </w:r>
      <w:r w:rsidRPr="00DE6987">
        <w:rPr>
          <w:sz w:val="28"/>
          <w:szCs w:val="28"/>
        </w:rPr>
        <w:t xml:space="preserve">. </w:t>
      </w:r>
    </w:p>
    <w:p w:rsidR="00413835" w:rsidRPr="00DE6987" w:rsidRDefault="00413835" w:rsidP="00413835">
      <w:pPr>
        <w:ind w:firstLine="708"/>
        <w:jc w:val="both"/>
        <w:rPr>
          <w:sz w:val="28"/>
          <w:szCs w:val="28"/>
        </w:rPr>
      </w:pPr>
      <w:r w:rsidRPr="00DE6987">
        <w:rPr>
          <w:sz w:val="28"/>
          <w:szCs w:val="28"/>
        </w:rPr>
        <w:t>В ходе данного заседания обсуждались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субъектах Российской Федерации в условиях внешнего санкционного давления.</w:t>
      </w:r>
    </w:p>
    <w:p w:rsidR="00413835" w:rsidRPr="00DE6987" w:rsidRDefault="00413835" w:rsidP="00413835">
      <w:pPr>
        <w:ind w:firstLine="708"/>
        <w:jc w:val="both"/>
        <w:rPr>
          <w:sz w:val="28"/>
          <w:szCs w:val="28"/>
        </w:rPr>
      </w:pPr>
      <w:r w:rsidRPr="00DE6987">
        <w:rPr>
          <w:sz w:val="28"/>
          <w:szCs w:val="28"/>
        </w:rPr>
        <w:tab/>
        <w:t xml:space="preserve">7 июля 2022 заместитель Председателя Правительства ЧР- министр финансов ЧР С.Х. Тагаев вместе с министром экономического, территориального развития и торговли ЧР Р.Р. Шаптукаевым и представителями заинтересованных министерств и ведомств в режиме видеоконференцсвязи принял участие в круглом столе с участием глав субъектов Северо-Кавказского федерального округа под руководством Председателя Комитета Совета Федерации по экономической политике А.В. Кутепова. Обсуждались вопросы реализации моделей экономического развития субъектов, входящих в состав СКФО. С докладом по реализации модели экономического развития Чеченской Республики выступил С.Х. Тагаев, в котором было отмечено, что модель включает в себя 562 проекта общей стоимостью 537,1 млрд рублей, реализация которых позволит создать 53,4 тыс. новых рабочих мест и к 2030 году в соответствии с расчетами  приведет к увеличению реальной заработной платы на 22,1%, объема инвестиций. Из общего числа проектов и мероприятий были определены пять «прорывных» инвестиционных проектов, реализация которых окажет наибольшее положительное влияние на экономическое развитие региона. </w:t>
      </w:r>
    </w:p>
    <w:p w:rsidR="00413835" w:rsidRPr="00DE6987" w:rsidRDefault="00413835" w:rsidP="00413835">
      <w:pPr>
        <w:ind w:firstLine="708"/>
        <w:jc w:val="both"/>
        <w:rPr>
          <w:sz w:val="28"/>
          <w:szCs w:val="28"/>
        </w:rPr>
      </w:pPr>
      <w:r w:rsidRPr="00DE6987">
        <w:rPr>
          <w:sz w:val="28"/>
          <w:szCs w:val="28"/>
        </w:rPr>
        <w:t xml:space="preserve"> С.Х. Тагаевым было отмечено, что на стадии реализации находятся документы на получение льготного кре</w:t>
      </w:r>
      <w:r w:rsidR="004113E8">
        <w:rPr>
          <w:sz w:val="28"/>
          <w:szCs w:val="28"/>
        </w:rPr>
        <w:t xml:space="preserve">дита в АО «Росагролизинг» по </w:t>
      </w:r>
      <w:r w:rsidRPr="00DE6987">
        <w:rPr>
          <w:sz w:val="28"/>
          <w:szCs w:val="28"/>
        </w:rPr>
        <w:t xml:space="preserve">проектам: «Строительство комплекса послеуборочной обработки зерна в г. Аргун Чеченской Республики», «Строительство хранилищ с логистическим центром кратковременного хранения товаров народного потребления, продуктов питания», «Закладка многолетних насаждений суперинтенсивного типа с капельным орошением площадью 200 га». </w:t>
      </w:r>
    </w:p>
    <w:p w:rsidR="00413835" w:rsidRPr="00DE6987" w:rsidRDefault="00413835" w:rsidP="00413835">
      <w:pPr>
        <w:ind w:firstLine="708"/>
        <w:jc w:val="both"/>
        <w:rPr>
          <w:sz w:val="28"/>
          <w:szCs w:val="28"/>
        </w:rPr>
      </w:pPr>
      <w:r w:rsidRPr="00DE6987">
        <w:rPr>
          <w:sz w:val="28"/>
          <w:szCs w:val="28"/>
        </w:rPr>
        <w:t xml:space="preserve">В завершение было решено в ближайшее время направить в адрес Комитета Совета Федерации по экономической политике предложения для включения в итоговые рекомендации. </w:t>
      </w:r>
    </w:p>
    <w:p w:rsidR="00413835" w:rsidRPr="00DE6987" w:rsidRDefault="00413835" w:rsidP="00413835">
      <w:pPr>
        <w:ind w:firstLine="708"/>
        <w:jc w:val="both"/>
      </w:pPr>
      <w:r w:rsidRPr="00DE6987">
        <w:rPr>
          <w:color w:val="262626"/>
          <w:sz w:val="28"/>
          <w:szCs w:val="28"/>
          <w:shd w:val="clear" w:color="auto" w:fill="FFFFFF"/>
        </w:rPr>
        <w:t xml:space="preserve">8 июля 2022 года в законодательном органе Чеченской Республики заместитель Председателя Правительства ЧР – министр финансов ЧР С.Х. Тагаев принял участие в расширенном заседании Комитета Парламента ЧР по бюджету, банкам и налогам, которое провёл председатель Комитета И.У. Бисаев. На повестке дня в числе других законопроектов был рассмотрен проект закона ЧР </w:t>
      </w:r>
      <w:r w:rsidRPr="00DE6987">
        <w:rPr>
          <w:sz w:val="28"/>
        </w:rPr>
        <w:t xml:space="preserve">«О внесении изменений в Закон Чеченской Республики «О республиканском бюджете на 2022 год и на плановый период 2023 и 2024 годов». </w:t>
      </w:r>
      <w:r w:rsidRPr="00DE6987">
        <w:rPr>
          <w:sz w:val="28"/>
          <w:szCs w:val="28"/>
          <w:shd w:val="clear" w:color="auto" w:fill="FFFFFF"/>
        </w:rPr>
        <w:tab/>
      </w:r>
      <w:r w:rsidRPr="00DE6987">
        <w:rPr>
          <w:sz w:val="28"/>
          <w:szCs w:val="28"/>
        </w:rPr>
        <w:tab/>
      </w:r>
      <w:r w:rsidRPr="00DE6987">
        <w:rPr>
          <w:sz w:val="28"/>
          <w:szCs w:val="28"/>
        </w:rPr>
        <w:tab/>
      </w:r>
      <w:r w:rsidRPr="00DE6987">
        <w:rPr>
          <w:sz w:val="28"/>
          <w:szCs w:val="28"/>
        </w:rPr>
        <w:tab/>
      </w:r>
    </w:p>
    <w:p w:rsidR="00413835" w:rsidRPr="00DE6987" w:rsidRDefault="00413835" w:rsidP="00413835">
      <w:pPr>
        <w:ind w:firstLine="709"/>
        <w:jc w:val="both"/>
        <w:rPr>
          <w:sz w:val="28"/>
          <w:szCs w:val="28"/>
        </w:rPr>
      </w:pPr>
      <w:r w:rsidRPr="00DE6987">
        <w:rPr>
          <w:sz w:val="28"/>
          <w:szCs w:val="28"/>
        </w:rPr>
        <w:t xml:space="preserve">Повышение финансовой доступности и развитие безналичных расчетов на территории Чеченской Республики стала темой совещания, проведенной 12 июля 2022 года отделением – Национального банка по Чеченской Республике Южного главного управления ЦБ РФ в режиме видеоконференцсвязи. </w:t>
      </w:r>
    </w:p>
    <w:p w:rsidR="00413835" w:rsidRPr="00DE6987" w:rsidRDefault="00413835" w:rsidP="00413835">
      <w:pPr>
        <w:ind w:firstLine="709"/>
        <w:jc w:val="both"/>
        <w:rPr>
          <w:sz w:val="28"/>
          <w:szCs w:val="28"/>
        </w:rPr>
      </w:pPr>
      <w:r w:rsidRPr="00DE6987">
        <w:rPr>
          <w:sz w:val="28"/>
          <w:szCs w:val="28"/>
        </w:rPr>
        <w:t xml:space="preserve">В совещании от Минфина ЧР приняли участие заместитель министра финансов ЧР З.В Дукаев, советник министра Я.А. Валаева и начальник финансовой грамотности и проектного управления ГКУ «Управление по обеспечению деятельности Министерства финансов ЧР» А.Д. Вацуев. </w:t>
      </w:r>
    </w:p>
    <w:p w:rsidR="00413835" w:rsidRPr="00DE6987" w:rsidRDefault="00413835" w:rsidP="00413835">
      <w:pPr>
        <w:ind w:firstLine="709"/>
        <w:jc w:val="both"/>
        <w:rPr>
          <w:sz w:val="28"/>
          <w:szCs w:val="28"/>
        </w:rPr>
      </w:pPr>
      <w:r w:rsidRPr="00DE6987">
        <w:rPr>
          <w:sz w:val="28"/>
          <w:szCs w:val="28"/>
        </w:rPr>
        <w:t xml:space="preserve">В ходе совещания обсудили реализацию Плана мероприятий (дорожная карта) регионального проекта по повышению финансовой доступности финансовых услуг на ОМТ территориях ЧР на 2022 год, реализацию проекта безналичной оплаты в общественном транспорте ЧР, систему быстрых платежей и реализацию проекта по выдаче наличных средств через кассы торговых точек в малых населенных пунктах республики. </w:t>
      </w:r>
    </w:p>
    <w:p w:rsidR="00413835" w:rsidRPr="00DE6987" w:rsidRDefault="00413835" w:rsidP="00413835">
      <w:pPr>
        <w:ind w:firstLine="709"/>
        <w:jc w:val="both"/>
        <w:rPr>
          <w:sz w:val="28"/>
          <w:szCs w:val="28"/>
        </w:rPr>
      </w:pPr>
      <w:r w:rsidRPr="00DE6987">
        <w:rPr>
          <w:sz w:val="28"/>
          <w:szCs w:val="28"/>
        </w:rPr>
        <w:t>В мероприятии также принимали участие представители подразделений кредитных учреждений и органов исполнительной власти ЧР.</w:t>
      </w:r>
    </w:p>
    <w:p w:rsidR="00413835" w:rsidRPr="00DE6987" w:rsidRDefault="00413835" w:rsidP="00413835">
      <w:pPr>
        <w:ind w:firstLine="708"/>
        <w:jc w:val="both"/>
        <w:rPr>
          <w:sz w:val="28"/>
          <w:szCs w:val="28"/>
        </w:rPr>
      </w:pPr>
      <w:r w:rsidRPr="00DE6987">
        <w:rPr>
          <w:sz w:val="28"/>
          <w:szCs w:val="28"/>
        </w:rPr>
        <w:t>14 июля 2022 года заместитель Председателя Правительства Чеченской Республики - министр финансов ЧР С.Х. Тагаев принял участие во Всероссийском семинаре-совещании на тему «Основные подходы к формированию бюджетной политики и межбюджетных отношений в Российской Федерации в 2023-2025 годах».</w:t>
      </w:r>
    </w:p>
    <w:p w:rsidR="00413835" w:rsidRPr="00DE6987" w:rsidRDefault="00413835" w:rsidP="00413835">
      <w:pPr>
        <w:ind w:firstLine="708"/>
        <w:jc w:val="both"/>
        <w:rPr>
          <w:sz w:val="28"/>
          <w:szCs w:val="28"/>
        </w:rPr>
      </w:pPr>
      <w:r w:rsidRPr="00DE6987">
        <w:rPr>
          <w:sz w:val="28"/>
          <w:szCs w:val="28"/>
        </w:rPr>
        <w:t xml:space="preserve">Семинар проводится Министерством финансов Российской Федерации на базе Министерства финансов Рязанской области с руководителями финансовых органов субъектов. </w:t>
      </w:r>
    </w:p>
    <w:p w:rsidR="00413835" w:rsidRPr="00DE6987" w:rsidRDefault="00413835" w:rsidP="00413835">
      <w:pPr>
        <w:ind w:firstLine="708"/>
        <w:jc w:val="both"/>
        <w:rPr>
          <w:sz w:val="28"/>
          <w:szCs w:val="28"/>
        </w:rPr>
      </w:pPr>
      <w:r w:rsidRPr="00DE6987">
        <w:rPr>
          <w:sz w:val="28"/>
          <w:szCs w:val="28"/>
        </w:rPr>
        <w:t xml:space="preserve">19 июля 2022 года заместителем министра финансов Чеченской Республики Х-А.Х. Эскирхановым принято участие в заседании Правительства Чеченской Республики под руководством Председателя Правительства ЧР М.М. Хучиева. </w:t>
      </w:r>
    </w:p>
    <w:p w:rsidR="00413835" w:rsidRPr="00DE6987" w:rsidRDefault="00413835" w:rsidP="00413835">
      <w:pPr>
        <w:ind w:firstLine="708"/>
        <w:jc w:val="both"/>
        <w:rPr>
          <w:sz w:val="28"/>
          <w:szCs w:val="28"/>
        </w:rPr>
      </w:pPr>
      <w:r w:rsidRPr="00DE6987">
        <w:rPr>
          <w:sz w:val="28"/>
          <w:szCs w:val="28"/>
        </w:rPr>
        <w:t xml:space="preserve">Министерством финансов Чеченской Республики внесен на утверждение проект постановления Правительства Чеченской Республики о внесении изменений в постановление Правительства Чеченской Республики от 20 июня 2008 года № 107 «О Государственной Долговой книге Чеченской Республики». </w:t>
      </w:r>
    </w:p>
    <w:p w:rsidR="00413835" w:rsidRPr="00DE6987" w:rsidRDefault="00413835" w:rsidP="00413835">
      <w:pPr>
        <w:ind w:firstLine="708"/>
        <w:jc w:val="both"/>
        <w:rPr>
          <w:sz w:val="28"/>
          <w:szCs w:val="28"/>
        </w:rPr>
      </w:pPr>
      <w:r w:rsidRPr="00DE6987">
        <w:rPr>
          <w:sz w:val="28"/>
          <w:szCs w:val="28"/>
        </w:rPr>
        <w:tab/>
        <w:t>22 июля 2022 года  под руководством Министра строительства и жилищно-коммунального хозяйства России И.Э. Файзуллина в формате ВКС прошло совещание Правительственной Комиссии по региональному развитию в Российской Федерации.</w:t>
      </w:r>
    </w:p>
    <w:p w:rsidR="00413835" w:rsidRPr="00DE6987" w:rsidRDefault="00413835" w:rsidP="00413835">
      <w:pPr>
        <w:ind w:firstLine="708"/>
        <w:jc w:val="both"/>
        <w:rPr>
          <w:sz w:val="28"/>
          <w:szCs w:val="28"/>
        </w:rPr>
      </w:pPr>
      <w:r w:rsidRPr="00DE6987">
        <w:rPr>
          <w:sz w:val="28"/>
          <w:szCs w:val="28"/>
        </w:rPr>
        <w:t xml:space="preserve">На обсуждение были вынесены вопросы кассового исполнения средств федерального бюджета по расходам инвестиционного характера на 2023-2027 гг. и реализации субъектами Российской Федерации проектов в рамках инфраструктурных бюджетных кредитов.  </w:t>
      </w:r>
    </w:p>
    <w:p w:rsidR="00413835" w:rsidRPr="00DE6987" w:rsidRDefault="00413835" w:rsidP="00413835">
      <w:pPr>
        <w:ind w:firstLine="708"/>
        <w:jc w:val="both"/>
        <w:rPr>
          <w:sz w:val="28"/>
          <w:szCs w:val="28"/>
        </w:rPr>
      </w:pPr>
      <w:r w:rsidRPr="00DE6987">
        <w:rPr>
          <w:sz w:val="28"/>
          <w:szCs w:val="28"/>
        </w:rPr>
        <w:t>В совещании от Чеченской Республики приняли участие министр экономического, территориального развития и торговли ЧР Р. Шаптукаев и заместитель министра финансов ЧР А.А. Аддаев.</w:t>
      </w:r>
    </w:p>
    <w:p w:rsidR="00413835" w:rsidRPr="00DE6987" w:rsidRDefault="00413835" w:rsidP="00413835">
      <w:pPr>
        <w:ind w:firstLine="708"/>
        <w:jc w:val="both"/>
        <w:rPr>
          <w:sz w:val="28"/>
          <w:szCs w:val="28"/>
        </w:rPr>
      </w:pPr>
      <w:r w:rsidRPr="00DE6987">
        <w:rPr>
          <w:sz w:val="28"/>
          <w:szCs w:val="28"/>
        </w:rPr>
        <w:tab/>
        <w:t xml:space="preserve">22 июля 2022 года в Министерстве финансов ЧР обсудили возможность реформирования оплаты труда государственных служащих ЧР. Совещание прошло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правого департамента Г.Э. Берсункаева, помощника Председателя Правительства ЧР Л.Ш. Татаевой, представителей Министерства экономического, территориального развития и торговли ЧР, Министерства труда, занятости  и  социального развития ЧР и руководящих лиц Минфина ЧР. </w:t>
      </w:r>
    </w:p>
    <w:p w:rsidR="00413835" w:rsidRPr="00DE6987" w:rsidRDefault="00413835" w:rsidP="00413835">
      <w:pPr>
        <w:ind w:firstLine="708"/>
        <w:jc w:val="both"/>
        <w:rPr>
          <w:sz w:val="28"/>
          <w:szCs w:val="28"/>
        </w:rPr>
      </w:pPr>
      <w:r w:rsidRPr="00DE6987">
        <w:rPr>
          <w:sz w:val="28"/>
          <w:szCs w:val="28"/>
        </w:rPr>
        <w:t>В ходе совещания С.Х.Тагаев отметил, что необходимо усовершенствовать систему оплаты труда государственных гражданских служащих республики с учетом разумного шага в разнице между должностями. В своем докладе первый заместитель министра финансов ЧР Б.А. Кусиев подчеркнул, что Минфином ЧР произведен расчет потребных средств для увеличения заработной платы государственным гражданским служащим.</w:t>
      </w:r>
    </w:p>
    <w:p w:rsidR="00413835" w:rsidRPr="00DE6987" w:rsidRDefault="00413835" w:rsidP="00413835">
      <w:pPr>
        <w:ind w:firstLine="708"/>
        <w:jc w:val="both"/>
        <w:rPr>
          <w:sz w:val="28"/>
          <w:szCs w:val="28"/>
        </w:rPr>
      </w:pPr>
      <w:r w:rsidRPr="00DE6987">
        <w:rPr>
          <w:sz w:val="28"/>
          <w:szCs w:val="28"/>
        </w:rPr>
        <w:tab/>
        <w:t xml:space="preserve">22 июля 2022 года в Правительстве ЧР под руководством Председателя Правительства ЧР М.М. Хучиева прошло расширенное совещание  по вопросу о реализации на территории региона национальных проектов. В совещании принял участие Заместитель Председателя Правительства ЧР - министр финансов ЧР С.Х. Тагаев, который в своем выступлении рассказал  об исполнении бюджетов региональных проектов. </w:t>
      </w:r>
    </w:p>
    <w:p w:rsidR="00413835" w:rsidRPr="00DE6987" w:rsidRDefault="00413835" w:rsidP="00413835">
      <w:pPr>
        <w:ind w:firstLine="708"/>
        <w:jc w:val="both"/>
        <w:rPr>
          <w:sz w:val="28"/>
          <w:szCs w:val="28"/>
        </w:rPr>
      </w:pPr>
      <w:r w:rsidRPr="00DE6987">
        <w:rPr>
          <w:sz w:val="28"/>
          <w:szCs w:val="28"/>
        </w:rPr>
        <w:t xml:space="preserve">28 июля 2022 года в Минфине ЧР под руководством заместителя министра финансов ЧР Х-А.Х. Эскирханова состоялась рабочая встреча Межведомственной комиссии по увеличению поступлений налоговых и неналоговых доходов в консолидированный бюджет Чеченской Республики. </w:t>
      </w:r>
    </w:p>
    <w:p w:rsidR="00413835" w:rsidRPr="00DE6987" w:rsidRDefault="00413835" w:rsidP="00413835">
      <w:pPr>
        <w:ind w:firstLine="708"/>
        <w:jc w:val="both"/>
        <w:rPr>
          <w:sz w:val="28"/>
          <w:szCs w:val="28"/>
        </w:rPr>
      </w:pPr>
      <w:r w:rsidRPr="00DE6987">
        <w:rPr>
          <w:sz w:val="28"/>
          <w:szCs w:val="28"/>
        </w:rPr>
        <w:t xml:space="preserve">Ранее в качестве пилотного муниципального образования Чеченской Республики комиссией был определен Шалинский район с целью апробирования мероприятий по вовлечению в налоговый оборот земельных участков и объектов капитального строительства, выявленных посредством использования комплексной автоматизированной информационной системы «Управление собственными доходами» с отсутствием зарегистрированных прав собственности либо наличием таких прав, но отсутствующих в базах данных налоговых органов, а также объектов недвижимости, по которым налоги не начисляются в связи с отсутствием в сведениях об этих объектах всех необходимых для начисления налога данных. </w:t>
      </w:r>
    </w:p>
    <w:p w:rsidR="00F24925" w:rsidRPr="00DE6987" w:rsidRDefault="00413835" w:rsidP="00F24925">
      <w:pPr>
        <w:ind w:firstLine="708"/>
        <w:jc w:val="both"/>
        <w:rPr>
          <w:sz w:val="28"/>
          <w:szCs w:val="28"/>
        </w:rPr>
      </w:pPr>
      <w:r w:rsidRPr="00DE6987">
        <w:rPr>
          <w:sz w:val="28"/>
          <w:szCs w:val="28"/>
        </w:rPr>
        <w:t>В ходе встречи обсуждались проблемы и трудности, возникшие в процессе реализации мероприятий по вовлечению в налоговый оборот земельных участков и объектов капитального строительства. Были предложены способы решения и устранения текущих проблем, а также намечен дальнейший план</w:t>
      </w:r>
      <w:r w:rsidR="003E6231">
        <w:rPr>
          <w:sz w:val="28"/>
          <w:szCs w:val="28"/>
        </w:rPr>
        <w:t xml:space="preserve"> действий</w:t>
      </w:r>
      <w:r w:rsidRPr="00DE6987">
        <w:rPr>
          <w:sz w:val="28"/>
          <w:szCs w:val="28"/>
        </w:rPr>
        <w:t>.</w:t>
      </w:r>
    </w:p>
    <w:p w:rsidR="00F24925" w:rsidRPr="00DE6987" w:rsidRDefault="00F24925" w:rsidP="00F24925">
      <w:pPr>
        <w:ind w:firstLine="708"/>
        <w:jc w:val="both"/>
        <w:rPr>
          <w:sz w:val="28"/>
          <w:szCs w:val="28"/>
        </w:rPr>
      </w:pPr>
      <w:r w:rsidRPr="00DE6987">
        <w:rPr>
          <w:sz w:val="28"/>
          <w:szCs w:val="28"/>
        </w:rPr>
        <w:t xml:space="preserve">11 августа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Обсуждался план работы на ближайшее время и рассмотрены приоритеты в соответствии с задачами, которые ставит перед Минфином ЧР Глава Чеченской Республики Рамзан Ахматович Кадыров. </w:t>
      </w:r>
    </w:p>
    <w:p w:rsidR="00F24925" w:rsidRPr="00DE6987" w:rsidRDefault="00F24925" w:rsidP="003E6231">
      <w:pPr>
        <w:ind w:firstLine="708"/>
        <w:jc w:val="both"/>
        <w:rPr>
          <w:sz w:val="28"/>
          <w:szCs w:val="28"/>
        </w:rPr>
      </w:pPr>
      <w:r w:rsidRPr="00DE6987">
        <w:rPr>
          <w:sz w:val="28"/>
          <w:szCs w:val="28"/>
        </w:rPr>
        <w:t>Первоочередной задачей, поставленной министром перед участниками совещания, было проведение анализа проектно-с</w:t>
      </w:r>
      <w:r w:rsidR="003E6231">
        <w:rPr>
          <w:sz w:val="28"/>
          <w:szCs w:val="28"/>
        </w:rPr>
        <w:t>метной документации (ПСД). Б</w:t>
      </w:r>
      <w:r w:rsidRPr="00DE6987">
        <w:rPr>
          <w:sz w:val="28"/>
          <w:szCs w:val="28"/>
        </w:rPr>
        <w:t xml:space="preserve">ыло подчеркнуто, что </w:t>
      </w:r>
      <w:r w:rsidR="003E6231">
        <w:rPr>
          <w:sz w:val="28"/>
          <w:szCs w:val="28"/>
        </w:rPr>
        <w:t xml:space="preserve">наличие прошедшей государственную экспертизу </w:t>
      </w:r>
      <w:r w:rsidRPr="00DE6987">
        <w:rPr>
          <w:sz w:val="28"/>
          <w:szCs w:val="28"/>
        </w:rPr>
        <w:t xml:space="preserve">ПСД является одним из </w:t>
      </w:r>
      <w:r w:rsidR="003E6231">
        <w:rPr>
          <w:sz w:val="28"/>
          <w:szCs w:val="28"/>
        </w:rPr>
        <w:t>условий привлечения средств из федерального бюджета для решения задач социально-экономического развития республики</w:t>
      </w:r>
      <w:r w:rsidRPr="00DE6987">
        <w:rPr>
          <w:sz w:val="28"/>
          <w:szCs w:val="28"/>
        </w:rPr>
        <w:t xml:space="preserve">, </w:t>
      </w:r>
      <w:r w:rsidR="003E6231">
        <w:rPr>
          <w:sz w:val="28"/>
          <w:szCs w:val="28"/>
        </w:rPr>
        <w:t xml:space="preserve">в связи с чем </w:t>
      </w:r>
      <w:r w:rsidR="004113E8">
        <w:rPr>
          <w:sz w:val="28"/>
          <w:szCs w:val="28"/>
        </w:rPr>
        <w:t>данному</w:t>
      </w:r>
      <w:r w:rsidRPr="00DE6987">
        <w:rPr>
          <w:sz w:val="28"/>
          <w:szCs w:val="28"/>
        </w:rPr>
        <w:t xml:space="preserve"> вопросу </w:t>
      </w:r>
      <w:r w:rsidR="003E6231" w:rsidRPr="00DE6987">
        <w:rPr>
          <w:sz w:val="28"/>
          <w:szCs w:val="28"/>
        </w:rPr>
        <w:t xml:space="preserve">руководством республики </w:t>
      </w:r>
      <w:r w:rsidRPr="00DE6987">
        <w:rPr>
          <w:sz w:val="28"/>
          <w:szCs w:val="28"/>
        </w:rPr>
        <w:t>уделяется особое внимание.</w:t>
      </w:r>
    </w:p>
    <w:p w:rsidR="00F24925" w:rsidRPr="00DE6987" w:rsidRDefault="00F24925" w:rsidP="0062664E">
      <w:pPr>
        <w:ind w:firstLine="708"/>
        <w:jc w:val="both"/>
        <w:rPr>
          <w:sz w:val="28"/>
          <w:szCs w:val="28"/>
        </w:rPr>
      </w:pPr>
      <w:r w:rsidRPr="00DE6987">
        <w:rPr>
          <w:sz w:val="28"/>
          <w:szCs w:val="28"/>
        </w:rPr>
        <w:t xml:space="preserve">Кроме того, были </w:t>
      </w:r>
      <w:r w:rsidR="003E6231">
        <w:rPr>
          <w:sz w:val="28"/>
          <w:szCs w:val="28"/>
        </w:rPr>
        <w:t xml:space="preserve">рассмотрены </w:t>
      </w:r>
      <w:r w:rsidRPr="00DE6987">
        <w:rPr>
          <w:sz w:val="28"/>
          <w:szCs w:val="28"/>
        </w:rPr>
        <w:t xml:space="preserve">вопросы исполнения республиканского бюджета. По итогам совещания С.Х. Тагаев дал ряд поручений по ключевым вопросам и определил ответственных лиц по их исполнению.  </w:t>
      </w:r>
    </w:p>
    <w:p w:rsidR="00F24925" w:rsidRPr="00DE6987" w:rsidRDefault="00F24925" w:rsidP="006863E0">
      <w:pPr>
        <w:ind w:firstLine="708"/>
        <w:jc w:val="both"/>
        <w:rPr>
          <w:sz w:val="28"/>
          <w:szCs w:val="28"/>
        </w:rPr>
      </w:pPr>
      <w:r w:rsidRPr="00DE6987">
        <w:rPr>
          <w:sz w:val="28"/>
          <w:szCs w:val="28"/>
        </w:rPr>
        <w:t xml:space="preserve">   25 августа 2022 года в Министерстве финансов ЧР состоялась церемония награждения победителей XII ежегодного конкурса детского рисунка «Мир глазами детей: моя Чечня», посвященного 71-ой годовщине со Дня рождения Первого Президента Чеченской Республики, Героя России Ахмат-Хаджи Кадырова (Дала г1азот къобала дойла цуьнан). </w:t>
      </w:r>
    </w:p>
    <w:p w:rsidR="00F24925" w:rsidRPr="00DE6987" w:rsidRDefault="00F24925" w:rsidP="00F24925">
      <w:pPr>
        <w:ind w:firstLine="708"/>
        <w:jc w:val="both"/>
        <w:rPr>
          <w:sz w:val="28"/>
          <w:szCs w:val="28"/>
        </w:rPr>
      </w:pPr>
      <w:r w:rsidRPr="00DE6987">
        <w:rPr>
          <w:sz w:val="28"/>
          <w:szCs w:val="28"/>
        </w:rPr>
        <w:t>Конкурс проводится по инициативе Министерства финансов Чеченской Республики.  </w:t>
      </w:r>
    </w:p>
    <w:p w:rsidR="00F24925" w:rsidRDefault="003E6231" w:rsidP="0062664E">
      <w:pPr>
        <w:ind w:firstLine="708"/>
        <w:jc w:val="both"/>
        <w:rPr>
          <w:sz w:val="28"/>
          <w:szCs w:val="28"/>
        </w:rPr>
      </w:pPr>
      <w:r>
        <w:rPr>
          <w:sz w:val="28"/>
          <w:szCs w:val="28"/>
        </w:rPr>
        <w:t>По итогам конкурса</w:t>
      </w:r>
      <w:r w:rsidR="00F24925" w:rsidRPr="00DE6987">
        <w:rPr>
          <w:sz w:val="28"/>
          <w:szCs w:val="28"/>
        </w:rPr>
        <w:t xml:space="preserve">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 </w:t>
      </w:r>
      <w:r>
        <w:rPr>
          <w:sz w:val="28"/>
          <w:szCs w:val="28"/>
        </w:rPr>
        <w:t>где дети</w:t>
      </w:r>
      <w:r w:rsidR="00F24925" w:rsidRPr="00DE6987">
        <w:rPr>
          <w:sz w:val="28"/>
          <w:szCs w:val="28"/>
        </w:rPr>
        <w:t xml:space="preserve"> смогли полакомиться сладостями, напитками и фруктами.</w:t>
      </w:r>
    </w:p>
    <w:p w:rsidR="00812CFA" w:rsidRDefault="00C661BC" w:rsidP="00812CFA">
      <w:pPr>
        <w:pStyle w:val="a7"/>
        <w:ind w:firstLine="708"/>
        <w:jc w:val="both"/>
        <w:rPr>
          <w:rFonts w:ascii="Times New Roman" w:hAnsi="Times New Roman" w:cs="Times New Roman"/>
          <w:sz w:val="28"/>
          <w:szCs w:val="28"/>
        </w:rPr>
      </w:pPr>
      <w:r>
        <w:rPr>
          <w:rFonts w:ascii="Times New Roman" w:hAnsi="Times New Roman" w:cs="Times New Roman"/>
          <w:sz w:val="28"/>
          <w:szCs w:val="28"/>
        </w:rPr>
        <w:t>6 сентября 2022 года в</w:t>
      </w:r>
      <w:r w:rsidR="00812CFA">
        <w:rPr>
          <w:rFonts w:ascii="Times New Roman" w:hAnsi="Times New Roman" w:cs="Times New Roman"/>
          <w:sz w:val="28"/>
          <w:szCs w:val="28"/>
        </w:rPr>
        <w:t xml:space="preserve"> «Математической школе №</w:t>
      </w:r>
      <w:r>
        <w:rPr>
          <w:rFonts w:ascii="Times New Roman" w:hAnsi="Times New Roman" w:cs="Times New Roman"/>
          <w:sz w:val="28"/>
          <w:szCs w:val="28"/>
        </w:rPr>
        <w:t> </w:t>
      </w:r>
      <w:r w:rsidR="00812CFA">
        <w:rPr>
          <w:rFonts w:ascii="Times New Roman" w:hAnsi="Times New Roman" w:cs="Times New Roman"/>
          <w:sz w:val="28"/>
          <w:szCs w:val="28"/>
        </w:rPr>
        <w:t>1 име</w:t>
      </w:r>
      <w:r>
        <w:rPr>
          <w:rFonts w:ascii="Times New Roman" w:hAnsi="Times New Roman" w:cs="Times New Roman"/>
          <w:sz w:val="28"/>
          <w:szCs w:val="28"/>
        </w:rPr>
        <w:t>ни Х.И. Ибрагимова» з</w:t>
      </w:r>
      <w:r w:rsidR="00812CFA">
        <w:rPr>
          <w:rFonts w:ascii="Times New Roman" w:hAnsi="Times New Roman" w:cs="Times New Roman"/>
          <w:sz w:val="28"/>
          <w:szCs w:val="28"/>
        </w:rPr>
        <w:t xml:space="preserve">аместитель Председателя Правительства Чеченской Республики - министр финансов Чеченской Республики С.Х. Тагаев  провел первый в учебном году урок по финансовой грамотности. На уроке школьникам было рассказано, какие навыки необходимы для успешного управления деньгами. </w:t>
      </w:r>
    </w:p>
    <w:p w:rsidR="00812CFA" w:rsidRDefault="00812CFA" w:rsidP="00812CFA">
      <w:pPr>
        <w:pStyle w:val="a7"/>
        <w:ind w:firstLine="708"/>
        <w:jc w:val="both"/>
        <w:rPr>
          <w:rFonts w:ascii="Times New Roman" w:hAnsi="Times New Roman" w:cs="Times New Roman"/>
          <w:sz w:val="28"/>
          <w:szCs w:val="28"/>
        </w:rPr>
      </w:pPr>
      <w:r>
        <w:rPr>
          <w:rFonts w:ascii="Times New Roman" w:hAnsi="Times New Roman" w:cs="Times New Roman"/>
          <w:sz w:val="28"/>
          <w:szCs w:val="28"/>
        </w:rPr>
        <w:t>8 сентября в рамках</w:t>
      </w:r>
      <w:r w:rsidR="00C661BC">
        <w:rPr>
          <w:rFonts w:ascii="Times New Roman" w:hAnsi="Times New Roman" w:cs="Times New Roman"/>
          <w:sz w:val="28"/>
          <w:szCs w:val="28"/>
        </w:rPr>
        <w:t xml:space="preserve"> исполнения поручения Главы ЧР </w:t>
      </w:r>
      <w:r>
        <w:rPr>
          <w:rFonts w:ascii="Times New Roman" w:hAnsi="Times New Roman" w:cs="Times New Roman"/>
          <w:sz w:val="28"/>
          <w:szCs w:val="28"/>
        </w:rPr>
        <w:t>Р.А. Кадырова Заместитель Председателя Правительства Чеченской Республики - министр финансов Чеченской Республики С.Х. Тагаев вместе с заместителем министра финансов ЧР А.Ш. Хазуевым приняли участие в VI Московском финансовом форуме. Организаторами форума выступили Министерство финансов Российской Федерации и Правительство Москвы.</w:t>
      </w:r>
    </w:p>
    <w:p w:rsidR="00812CFA" w:rsidRDefault="00812CFA" w:rsidP="00812CFA">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Ключевая тема форума </w:t>
      </w:r>
      <w:r w:rsidR="00C661BC">
        <w:rPr>
          <w:rFonts w:ascii="Times New Roman" w:hAnsi="Times New Roman" w:cs="Times New Roman"/>
          <w:sz w:val="28"/>
          <w:szCs w:val="28"/>
        </w:rPr>
        <w:t>-</w:t>
      </w:r>
      <w:r>
        <w:rPr>
          <w:rFonts w:ascii="Times New Roman" w:hAnsi="Times New Roman" w:cs="Times New Roman"/>
          <w:sz w:val="28"/>
          <w:szCs w:val="28"/>
        </w:rPr>
        <w:t xml:space="preserve"> «Финансовый суверенитет России: миф или реальность». На площадке форума участники смогли обсудить влияние глобальных геополитических изменений на российскую и мировую экономику, новые вызовы, с которыми пришлось столкнуться в последний год, а также структурные изменения.</w:t>
      </w:r>
    </w:p>
    <w:p w:rsidR="00812CFA" w:rsidRDefault="00C661BC" w:rsidP="00812CFA">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На форуме обсуждались </w:t>
      </w:r>
      <w:r w:rsidR="00812CFA">
        <w:rPr>
          <w:rFonts w:ascii="Times New Roman" w:hAnsi="Times New Roman" w:cs="Times New Roman"/>
          <w:sz w:val="28"/>
          <w:szCs w:val="28"/>
        </w:rPr>
        <w:t>перспективы российской экономики и финансовых рынков в условиях внешних ограничений, трансформация долговой политики страны и налоговая политика нового времени, регулирование криптовалют в России и многие другие.</w:t>
      </w:r>
    </w:p>
    <w:p w:rsidR="00812CFA" w:rsidRPr="00812CFA" w:rsidRDefault="00812CFA" w:rsidP="00812CFA">
      <w:pPr>
        <w:ind w:firstLine="708"/>
        <w:jc w:val="both"/>
        <w:rPr>
          <w:rFonts w:eastAsia="Calibri"/>
          <w:color w:val="000000"/>
          <w:sz w:val="28"/>
          <w:szCs w:val="28"/>
          <w:lang w:eastAsia="en-US"/>
        </w:rPr>
      </w:pPr>
      <w:r w:rsidRPr="00812CFA">
        <w:rPr>
          <w:rFonts w:eastAsia="Calibri"/>
          <w:color w:val="000000"/>
          <w:sz w:val="28"/>
          <w:szCs w:val="28"/>
          <w:lang w:eastAsia="en-US"/>
        </w:rPr>
        <w:t xml:space="preserve">В рамках исполнение поручения Главы ЧР, Героя России Р.А. Кадырова Заместитель Председателя Правительства Чеченской Республики - министр финансов Чеченской Республики С.Х. Тагаев 29 сентября 2022 года принял участие в экономическом форуме «Деловая Ингушетия-2022», который прошел в </w:t>
      </w:r>
      <w:r w:rsidR="0030791A" w:rsidRPr="0030791A">
        <w:rPr>
          <w:rFonts w:eastAsia="Calibri"/>
          <w:color w:val="000000"/>
          <w:sz w:val="28"/>
          <w:szCs w:val="28"/>
          <w:lang w:eastAsia="en-US"/>
        </w:rPr>
        <w:t xml:space="preserve">г. </w:t>
      </w:r>
      <w:r w:rsidRPr="00812CFA">
        <w:rPr>
          <w:rFonts w:eastAsia="Calibri"/>
          <w:color w:val="000000"/>
          <w:sz w:val="28"/>
          <w:szCs w:val="28"/>
          <w:lang w:eastAsia="en-US"/>
        </w:rPr>
        <w:t>Назран</w:t>
      </w:r>
      <w:r w:rsidR="0030791A">
        <w:rPr>
          <w:rFonts w:eastAsia="Calibri"/>
          <w:color w:val="000000"/>
          <w:sz w:val="28"/>
          <w:szCs w:val="28"/>
          <w:lang w:eastAsia="en-US"/>
        </w:rPr>
        <w:t>ь</w:t>
      </w:r>
      <w:r w:rsidRPr="00812CFA">
        <w:rPr>
          <w:rFonts w:eastAsia="Calibri"/>
          <w:color w:val="000000"/>
          <w:sz w:val="28"/>
          <w:szCs w:val="28"/>
          <w:lang w:eastAsia="en-US"/>
        </w:rPr>
        <w:t xml:space="preserve">. В ходе форума более 160 предпринимателей страны представили свою продукцию. </w:t>
      </w:r>
    </w:p>
    <w:p w:rsidR="00812CFA" w:rsidRPr="00812CFA" w:rsidRDefault="00812CFA" w:rsidP="00812CFA">
      <w:pPr>
        <w:ind w:firstLine="708"/>
        <w:jc w:val="both"/>
        <w:rPr>
          <w:rFonts w:eastAsia="Calibri"/>
          <w:color w:val="000000"/>
          <w:sz w:val="28"/>
          <w:szCs w:val="28"/>
          <w:lang w:eastAsia="en-US"/>
        </w:rPr>
      </w:pPr>
      <w:r w:rsidRPr="00812CFA">
        <w:rPr>
          <w:rFonts w:eastAsia="Calibri"/>
          <w:color w:val="000000"/>
          <w:sz w:val="28"/>
          <w:szCs w:val="28"/>
          <w:lang w:eastAsia="en-US"/>
        </w:rPr>
        <w:t xml:space="preserve">По данным организаторов в работе форума приняли участие более 100 гостей, в том числе руководители федеральных ведомств, агентств, корпораций развития Северного Кавказа, а также руководители агентств инвестиционного развития СКФО. </w:t>
      </w:r>
    </w:p>
    <w:p w:rsidR="00812CFA" w:rsidRPr="00812CFA" w:rsidRDefault="00812CFA" w:rsidP="00812CFA">
      <w:pPr>
        <w:ind w:firstLine="708"/>
        <w:jc w:val="both"/>
        <w:rPr>
          <w:rFonts w:eastAsia="Calibri"/>
          <w:color w:val="000000"/>
          <w:sz w:val="28"/>
          <w:szCs w:val="28"/>
          <w:lang w:eastAsia="en-US"/>
        </w:rPr>
      </w:pPr>
      <w:r w:rsidRPr="00812CFA">
        <w:rPr>
          <w:rFonts w:eastAsia="Calibri"/>
          <w:color w:val="000000"/>
          <w:sz w:val="28"/>
          <w:szCs w:val="28"/>
          <w:lang w:eastAsia="en-US"/>
        </w:rPr>
        <w:t xml:space="preserve">На форуме состоялось обсуждение </w:t>
      </w:r>
      <w:r w:rsidR="00C661BC">
        <w:rPr>
          <w:rFonts w:eastAsia="Calibri"/>
          <w:color w:val="000000"/>
          <w:sz w:val="28"/>
          <w:szCs w:val="28"/>
          <w:lang w:eastAsia="en-US"/>
        </w:rPr>
        <w:t xml:space="preserve">вопросов </w:t>
      </w:r>
      <w:r w:rsidRPr="00812CFA">
        <w:rPr>
          <w:rFonts w:eastAsia="Calibri"/>
          <w:color w:val="000000"/>
          <w:sz w:val="28"/>
          <w:szCs w:val="28"/>
          <w:lang w:eastAsia="en-US"/>
        </w:rPr>
        <w:t>развития туризма, содействия занятости, поддержки МСП, расширения торговых отношений, обеспечения к</w:t>
      </w:r>
      <w:r w:rsidR="00C661BC">
        <w:rPr>
          <w:rFonts w:eastAsia="Calibri"/>
          <w:color w:val="000000"/>
          <w:sz w:val="28"/>
          <w:szCs w:val="28"/>
          <w:lang w:eastAsia="en-US"/>
        </w:rPr>
        <w:t>ритического импорта и увеличения</w:t>
      </w:r>
      <w:r w:rsidRPr="00812CFA">
        <w:rPr>
          <w:rFonts w:eastAsia="Calibri"/>
          <w:color w:val="000000"/>
          <w:sz w:val="28"/>
          <w:szCs w:val="28"/>
          <w:lang w:eastAsia="en-US"/>
        </w:rPr>
        <w:t xml:space="preserve"> экспорта, улучшения условий для импортозамещения.</w:t>
      </w:r>
    </w:p>
    <w:p w:rsidR="00812CFA" w:rsidRPr="00812CFA" w:rsidRDefault="00812CFA" w:rsidP="00812CFA">
      <w:pPr>
        <w:ind w:firstLine="708"/>
        <w:jc w:val="both"/>
        <w:rPr>
          <w:sz w:val="28"/>
          <w:szCs w:val="28"/>
        </w:rPr>
      </w:pPr>
      <w:r w:rsidRPr="00812CFA">
        <w:rPr>
          <w:sz w:val="28"/>
          <w:szCs w:val="28"/>
        </w:rPr>
        <w:t xml:space="preserve">30 </w:t>
      </w:r>
      <w:r w:rsidR="00C661BC">
        <w:rPr>
          <w:sz w:val="28"/>
          <w:szCs w:val="28"/>
        </w:rPr>
        <w:t>сентября 2022 года</w:t>
      </w:r>
      <w:r w:rsidRPr="00812CFA">
        <w:rPr>
          <w:sz w:val="28"/>
          <w:szCs w:val="28"/>
        </w:rPr>
        <w:t xml:space="preserve"> Заместитель Председателя Правительства ЧР – министр финансов ЧР С.Х. Тагаев принял участие в V</w:t>
      </w:r>
      <w:r w:rsidR="00C661BC">
        <w:rPr>
          <w:sz w:val="28"/>
          <w:szCs w:val="28"/>
        </w:rPr>
        <w:t xml:space="preserve"> Межрегиональном Инвестиционно-ф</w:t>
      </w:r>
      <w:r w:rsidRPr="00812CFA">
        <w:rPr>
          <w:sz w:val="28"/>
          <w:szCs w:val="28"/>
        </w:rPr>
        <w:t>инансовом форуме, который проходил в г. Пятигорск.</w:t>
      </w:r>
    </w:p>
    <w:p w:rsidR="00812CFA" w:rsidRPr="00812CFA" w:rsidRDefault="00812CFA" w:rsidP="00812CFA">
      <w:pPr>
        <w:ind w:firstLine="708"/>
        <w:jc w:val="both"/>
        <w:rPr>
          <w:sz w:val="28"/>
          <w:szCs w:val="28"/>
        </w:rPr>
      </w:pPr>
      <w:r w:rsidRPr="00812CFA">
        <w:rPr>
          <w:sz w:val="28"/>
          <w:szCs w:val="28"/>
        </w:rPr>
        <w:t xml:space="preserve">На форуме, организованном Московской международной валютной ассоциацией и Содружеством </w:t>
      </w:r>
      <w:r w:rsidR="0030791A" w:rsidRPr="00812CFA">
        <w:rPr>
          <w:sz w:val="28"/>
          <w:szCs w:val="28"/>
        </w:rPr>
        <w:t>профессионалов финансового рынка</w:t>
      </w:r>
      <w:r w:rsidRPr="00812CFA">
        <w:rPr>
          <w:sz w:val="28"/>
          <w:szCs w:val="28"/>
        </w:rPr>
        <w:t>, обсуждались актуальные вопросы взаимодействия организаций финансового и нефинансового секторов, эффективные способы работы с различными инструментами инвестирования в программы по развитию бизнеса в условиях перехода к новой модели российской экономики. В форуме приняли участие ведущие российские аналитики, эксперты, экономисты, представители МЭР РФ, Министерства финансов РФ, ЦБ РФ и др.</w:t>
      </w:r>
    </w:p>
    <w:p w:rsidR="00812CFA" w:rsidRPr="00812CFA" w:rsidRDefault="00812CFA" w:rsidP="00812CFA">
      <w:pPr>
        <w:ind w:firstLine="708"/>
        <w:jc w:val="both"/>
        <w:rPr>
          <w:sz w:val="28"/>
          <w:szCs w:val="28"/>
        </w:rPr>
      </w:pPr>
      <w:r w:rsidRPr="00812CFA">
        <w:rPr>
          <w:sz w:val="28"/>
          <w:szCs w:val="28"/>
        </w:rPr>
        <w:t>В ходе проведения третьей сессии «Новые инвестиционные возможности и предложения финансового рынка», проходи</w:t>
      </w:r>
      <w:r w:rsidR="00C661BC">
        <w:rPr>
          <w:sz w:val="28"/>
          <w:szCs w:val="28"/>
        </w:rPr>
        <w:t>вшей</w:t>
      </w:r>
      <w:r w:rsidRPr="00812CFA">
        <w:rPr>
          <w:sz w:val="28"/>
          <w:szCs w:val="28"/>
        </w:rPr>
        <w:t xml:space="preserve"> под руководством Президента С</w:t>
      </w:r>
      <w:r w:rsidR="00C661BC">
        <w:rPr>
          <w:sz w:val="28"/>
          <w:szCs w:val="28"/>
        </w:rPr>
        <w:t>овета Московской Международной валютной а</w:t>
      </w:r>
      <w:r w:rsidRPr="00812CFA">
        <w:rPr>
          <w:sz w:val="28"/>
          <w:szCs w:val="28"/>
        </w:rPr>
        <w:t xml:space="preserve">ссоциации Алексея Мамонтова, Заместитель Председателя Правительства Чеченской Республики - министр финансов Чеченской Республики С.Х. Тагаев выступил с докладом. </w:t>
      </w:r>
    </w:p>
    <w:p w:rsidR="00C661BC" w:rsidRDefault="00812CFA" w:rsidP="00812CFA">
      <w:pPr>
        <w:ind w:firstLine="708"/>
        <w:jc w:val="both"/>
        <w:rPr>
          <w:sz w:val="28"/>
          <w:szCs w:val="28"/>
        </w:rPr>
      </w:pPr>
      <w:r w:rsidRPr="00812CFA">
        <w:rPr>
          <w:sz w:val="28"/>
          <w:szCs w:val="28"/>
        </w:rPr>
        <w:t xml:space="preserve">В своем докладе министр рассказал о перспективах развития партнёрского финансирования. При этом </w:t>
      </w:r>
      <w:r w:rsidR="00C661BC">
        <w:rPr>
          <w:sz w:val="28"/>
          <w:szCs w:val="28"/>
        </w:rPr>
        <w:t xml:space="preserve">он </w:t>
      </w:r>
      <w:r w:rsidRPr="00812CFA">
        <w:rPr>
          <w:sz w:val="28"/>
          <w:szCs w:val="28"/>
        </w:rPr>
        <w:t>подчеркнул, что благодаря инициат</w:t>
      </w:r>
      <w:r w:rsidR="00C661BC">
        <w:rPr>
          <w:sz w:val="28"/>
          <w:szCs w:val="28"/>
        </w:rPr>
        <w:t xml:space="preserve">иве Главы Чеченской Республики </w:t>
      </w:r>
      <w:r w:rsidRPr="00812CFA">
        <w:rPr>
          <w:sz w:val="28"/>
          <w:szCs w:val="28"/>
        </w:rPr>
        <w:t xml:space="preserve">Р.А. Кадырова в настоящее время </w:t>
      </w:r>
      <w:r w:rsidR="00C661BC">
        <w:rPr>
          <w:sz w:val="28"/>
          <w:szCs w:val="28"/>
        </w:rPr>
        <w:t xml:space="preserve">разработан проект федерального закона </w:t>
      </w:r>
      <w:r w:rsidR="00C661BC" w:rsidRPr="00812CFA">
        <w:rPr>
          <w:sz w:val="28"/>
          <w:szCs w:val="28"/>
        </w:rPr>
        <w:t>«О проведении эксперимента по установлению специального регулирования в целях создания необходимых условий для осуществления деятельности на принципах партнерского финансирования в отдельных субъектах Российской Федерации и установлении специального налогового режима для осуществления деятельности на принципах партнерского финансирования участниками эксперимента»</w:t>
      </w:r>
      <w:r w:rsidR="00C661BC">
        <w:rPr>
          <w:sz w:val="28"/>
          <w:szCs w:val="28"/>
        </w:rPr>
        <w:t>, направленный на правовое регулирование отношений в рамках партнерского финансирования, а также дал кратко изложил основные положения законопроекта.</w:t>
      </w:r>
    </w:p>
    <w:p w:rsidR="00F24925" w:rsidRDefault="00C661BC" w:rsidP="00A41509">
      <w:pPr>
        <w:ind w:firstLine="708"/>
        <w:jc w:val="both"/>
        <w:rPr>
          <w:sz w:val="28"/>
          <w:szCs w:val="28"/>
        </w:rPr>
      </w:pPr>
      <w:r>
        <w:rPr>
          <w:sz w:val="28"/>
          <w:szCs w:val="28"/>
        </w:rPr>
        <w:t xml:space="preserve">С.Х. Тагаев проинформировал </w:t>
      </w:r>
      <w:r w:rsidR="004113E8">
        <w:rPr>
          <w:sz w:val="28"/>
          <w:szCs w:val="28"/>
        </w:rPr>
        <w:t>участников</w:t>
      </w:r>
      <w:r>
        <w:rPr>
          <w:sz w:val="28"/>
          <w:szCs w:val="28"/>
        </w:rPr>
        <w:t xml:space="preserve"> форума, что указанный законопроект планируется к </w:t>
      </w:r>
      <w:r w:rsidR="004113E8">
        <w:rPr>
          <w:sz w:val="28"/>
          <w:szCs w:val="28"/>
        </w:rPr>
        <w:t>рассмотрению</w:t>
      </w:r>
      <w:r>
        <w:rPr>
          <w:sz w:val="28"/>
          <w:szCs w:val="28"/>
        </w:rPr>
        <w:t xml:space="preserve"> </w:t>
      </w:r>
      <w:r w:rsidR="00812CFA" w:rsidRPr="00812CFA">
        <w:rPr>
          <w:sz w:val="28"/>
          <w:szCs w:val="28"/>
        </w:rPr>
        <w:t xml:space="preserve">Государственной Думой Федерального Собрания Российской Федерации </w:t>
      </w:r>
      <w:r>
        <w:rPr>
          <w:sz w:val="28"/>
          <w:szCs w:val="28"/>
        </w:rPr>
        <w:t>в осеннюю сессию, а также</w:t>
      </w:r>
      <w:r w:rsidR="00A41509">
        <w:rPr>
          <w:sz w:val="28"/>
          <w:szCs w:val="28"/>
        </w:rPr>
        <w:t xml:space="preserve"> </w:t>
      </w:r>
      <w:r w:rsidR="00812CFA" w:rsidRPr="00812CFA">
        <w:rPr>
          <w:sz w:val="28"/>
          <w:szCs w:val="28"/>
        </w:rPr>
        <w:t xml:space="preserve">внес предложения в резолюцию </w:t>
      </w:r>
      <w:r w:rsidR="00A41509">
        <w:rPr>
          <w:sz w:val="28"/>
          <w:szCs w:val="28"/>
        </w:rPr>
        <w:t>форума о поддержке предложения о</w:t>
      </w:r>
      <w:r w:rsidR="00812CFA" w:rsidRPr="00812CFA">
        <w:rPr>
          <w:sz w:val="28"/>
          <w:szCs w:val="28"/>
        </w:rPr>
        <w:t xml:space="preserve"> приняти</w:t>
      </w:r>
      <w:r w:rsidR="00A41509">
        <w:rPr>
          <w:sz w:val="28"/>
          <w:szCs w:val="28"/>
        </w:rPr>
        <w:t>и данного</w:t>
      </w:r>
      <w:r w:rsidR="00812CFA" w:rsidRPr="00812CFA">
        <w:rPr>
          <w:sz w:val="28"/>
          <w:szCs w:val="28"/>
        </w:rPr>
        <w:t xml:space="preserve"> законопроекта.</w:t>
      </w:r>
    </w:p>
    <w:p w:rsidR="00812CFA" w:rsidRPr="00DE6987" w:rsidRDefault="00812CFA" w:rsidP="00413835">
      <w:pPr>
        <w:ind w:firstLine="708"/>
        <w:jc w:val="both"/>
        <w:rPr>
          <w:sz w:val="28"/>
          <w:szCs w:val="28"/>
        </w:rPr>
      </w:pP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ab/>
      </w:r>
      <w:r w:rsidRPr="00DE6987">
        <w:rPr>
          <w:b/>
          <w:sz w:val="28"/>
          <w:szCs w:val="28"/>
        </w:rPr>
        <w:t>IV.</w:t>
      </w:r>
      <w:r w:rsidRPr="00DE6987">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w:t>
      </w:r>
      <w:r w:rsidR="00DC7C2E">
        <w:rPr>
          <w:sz w:val="28"/>
          <w:szCs w:val="28"/>
        </w:rPr>
        <w:t xml:space="preserve"> </w:t>
      </w:r>
      <w:r w:rsidRPr="00DE6987">
        <w:rPr>
          <w:sz w:val="28"/>
          <w:szCs w:val="28"/>
        </w:rPr>
        <w:t>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EA74F6" w:rsidRPr="00DE6987" w:rsidRDefault="00EA74F6" w:rsidP="00EA74F6">
      <w:pPr>
        <w:ind w:firstLine="709"/>
        <w:jc w:val="both"/>
        <w:rPr>
          <w:sz w:val="28"/>
          <w:szCs w:val="28"/>
        </w:rPr>
      </w:pPr>
      <w:r w:rsidRPr="00DE698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EA74F6" w:rsidRPr="00DE6987" w:rsidRDefault="00EA74F6" w:rsidP="00EA74F6">
      <w:pPr>
        <w:ind w:firstLine="709"/>
        <w:jc w:val="both"/>
        <w:rPr>
          <w:sz w:val="28"/>
          <w:szCs w:val="28"/>
        </w:rPr>
      </w:pPr>
      <w:r w:rsidRPr="00DE6987">
        <w:rPr>
          <w:sz w:val="28"/>
          <w:szCs w:val="28"/>
        </w:rPr>
        <w:t xml:space="preserve">- Федеральный закон от 27 июля 2004 года № 79-ФЗ «О государственной гражданской службе Российской Федерации»; </w:t>
      </w:r>
    </w:p>
    <w:p w:rsidR="00EA74F6" w:rsidRPr="00DE6987" w:rsidRDefault="00EA74F6" w:rsidP="00EA74F6">
      <w:pPr>
        <w:ind w:firstLine="709"/>
        <w:jc w:val="both"/>
        <w:rPr>
          <w:sz w:val="28"/>
          <w:szCs w:val="28"/>
        </w:rPr>
      </w:pPr>
      <w:r w:rsidRPr="00DE6987">
        <w:rPr>
          <w:sz w:val="28"/>
          <w:szCs w:val="28"/>
        </w:rPr>
        <w:t>- Закон Чеченской Республики от 6 октября 2006 года № 29-РЗ «О государственной гражданской службе Чеченской Республики»;</w:t>
      </w:r>
    </w:p>
    <w:p w:rsidR="00EA74F6" w:rsidRPr="00DE6987" w:rsidRDefault="00EA74F6" w:rsidP="00EA74F6">
      <w:pPr>
        <w:ind w:firstLine="709"/>
        <w:jc w:val="both"/>
        <w:rPr>
          <w:sz w:val="28"/>
          <w:szCs w:val="28"/>
        </w:rPr>
      </w:pPr>
      <w:r w:rsidRPr="00DE698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EA74F6" w:rsidRPr="00DE6987" w:rsidRDefault="00EA74F6" w:rsidP="00EA74F6">
      <w:pPr>
        <w:ind w:firstLine="709"/>
        <w:jc w:val="both"/>
        <w:rPr>
          <w:sz w:val="28"/>
          <w:szCs w:val="28"/>
        </w:rPr>
      </w:pPr>
      <w:r w:rsidRPr="00DE698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EA74F6" w:rsidRPr="00DE6987" w:rsidRDefault="00EA74F6" w:rsidP="00EA74F6">
      <w:pPr>
        <w:ind w:firstLine="709"/>
        <w:jc w:val="both"/>
        <w:rPr>
          <w:sz w:val="28"/>
          <w:szCs w:val="28"/>
        </w:rPr>
      </w:pPr>
      <w:r w:rsidRPr="00DE698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EA74F6" w:rsidRPr="00DE6987" w:rsidRDefault="00EA74F6" w:rsidP="00EA74F6">
      <w:pPr>
        <w:ind w:firstLine="709"/>
        <w:jc w:val="both"/>
        <w:rPr>
          <w:sz w:val="28"/>
          <w:szCs w:val="28"/>
        </w:rPr>
      </w:pPr>
      <w:r w:rsidRPr="00DE698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EA74F6" w:rsidRDefault="00EA74F6" w:rsidP="00EA74F6">
      <w:pPr>
        <w:ind w:firstLine="709"/>
        <w:jc w:val="both"/>
        <w:rPr>
          <w:sz w:val="28"/>
          <w:szCs w:val="28"/>
        </w:rPr>
      </w:pPr>
      <w:r w:rsidRPr="00DE6987">
        <w:rPr>
          <w:sz w:val="28"/>
          <w:szCs w:val="28"/>
        </w:rPr>
        <w:t>- иными нормативными правовыми актами, регулирующими вопросы государственной гражданской службы.</w:t>
      </w:r>
    </w:p>
    <w:p w:rsidR="00A326B5" w:rsidRPr="00DE6987" w:rsidRDefault="00A326B5"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V.</w:t>
      </w:r>
      <w:r w:rsidRPr="00DE6987">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EA74F6" w:rsidRPr="00DE6987" w:rsidRDefault="00EA74F6" w:rsidP="00EA74F6">
      <w:pPr>
        <w:ind w:firstLine="709"/>
        <w:jc w:val="both"/>
        <w:rPr>
          <w:sz w:val="28"/>
          <w:szCs w:val="28"/>
        </w:rPr>
      </w:pPr>
      <w:r w:rsidRPr="00DE698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w:t>
      </w:r>
      <w:r w:rsidR="004113E8" w:rsidRPr="00DE6987">
        <w:rPr>
          <w:sz w:val="28"/>
          <w:szCs w:val="28"/>
        </w:rPr>
        <w:t>государственной</w:t>
      </w:r>
      <w:r w:rsidRPr="00DE6987">
        <w:rPr>
          <w:sz w:val="28"/>
          <w:szCs w:val="28"/>
        </w:rPr>
        <w:t xml:space="preserve"> власти Чеченской Республики и др. </w:t>
      </w:r>
    </w:p>
    <w:p w:rsidR="00EA74F6" w:rsidRPr="00DE6987" w:rsidRDefault="00EA74F6" w:rsidP="00EA74F6">
      <w:pPr>
        <w:ind w:firstLine="709"/>
        <w:jc w:val="both"/>
        <w:rPr>
          <w:sz w:val="28"/>
          <w:szCs w:val="28"/>
        </w:rPr>
      </w:pPr>
      <w:r w:rsidRPr="00DE698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EA74F6" w:rsidRPr="00DE6987" w:rsidRDefault="00EA74F6" w:rsidP="00EA74F6">
      <w:pPr>
        <w:ind w:firstLine="709"/>
        <w:jc w:val="both"/>
        <w:rPr>
          <w:sz w:val="28"/>
          <w:szCs w:val="28"/>
        </w:rPr>
      </w:pPr>
      <w:r w:rsidRPr="00DE698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EA74F6" w:rsidRPr="00DE6987" w:rsidRDefault="00EA74F6" w:rsidP="00EA74F6">
      <w:pPr>
        <w:ind w:firstLine="709"/>
        <w:jc w:val="both"/>
        <w:rPr>
          <w:sz w:val="28"/>
          <w:szCs w:val="28"/>
        </w:rPr>
      </w:pPr>
      <w:r w:rsidRPr="00DE6987">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F01603" w:rsidRPr="00DE6987" w:rsidRDefault="00F01603"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VI.</w:t>
      </w:r>
      <w:r w:rsidRPr="00DE6987">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EA74F6" w:rsidRPr="00DE6987" w:rsidRDefault="00EA74F6" w:rsidP="00EA74F6">
      <w:pPr>
        <w:ind w:firstLine="709"/>
        <w:jc w:val="both"/>
        <w:rPr>
          <w:sz w:val="28"/>
          <w:szCs w:val="28"/>
        </w:rPr>
      </w:pPr>
      <w:r w:rsidRPr="00DE6987">
        <w:rPr>
          <w:sz w:val="28"/>
          <w:szCs w:val="28"/>
        </w:rPr>
        <w:t xml:space="preserve">По состоянию на 1 </w:t>
      </w:r>
      <w:r w:rsidR="00473834">
        <w:rPr>
          <w:sz w:val="28"/>
          <w:szCs w:val="28"/>
        </w:rPr>
        <w:t>октября</w:t>
      </w:r>
      <w:r w:rsidRPr="00DE6987">
        <w:rPr>
          <w:sz w:val="28"/>
          <w:szCs w:val="28"/>
        </w:rPr>
        <w:t xml:space="preserve"> 2022 года основные показатели выполнения государственной программы характеризуются следующими данными:</w:t>
      </w:r>
    </w:p>
    <w:p w:rsidR="00EA74F6" w:rsidRPr="00DE6987" w:rsidRDefault="00EA74F6" w:rsidP="00EA74F6">
      <w:pPr>
        <w:ind w:firstLine="709"/>
        <w:jc w:val="both"/>
        <w:rPr>
          <w:sz w:val="28"/>
          <w:szCs w:val="28"/>
        </w:rPr>
      </w:pPr>
      <w:r w:rsidRPr="00DE6987">
        <w:rPr>
          <w:sz w:val="28"/>
          <w:szCs w:val="28"/>
        </w:rPr>
        <w:t>Объем бюджетных ассигнований на реализацию государственной программы на 2022 год составляет:</w:t>
      </w:r>
    </w:p>
    <w:p w:rsidR="00EA74F6" w:rsidRPr="00DE6987" w:rsidRDefault="00EA74F6" w:rsidP="00EA74F6">
      <w:pPr>
        <w:ind w:firstLine="709"/>
        <w:jc w:val="both"/>
        <w:rPr>
          <w:sz w:val="28"/>
          <w:szCs w:val="28"/>
        </w:rPr>
      </w:pPr>
      <w:r w:rsidRPr="00DE6987">
        <w:rPr>
          <w:sz w:val="28"/>
          <w:szCs w:val="28"/>
        </w:rPr>
        <w:t xml:space="preserve">всего – </w:t>
      </w:r>
      <w:r w:rsidR="0062664E" w:rsidRPr="00DE6987">
        <w:rPr>
          <w:sz w:val="28"/>
          <w:szCs w:val="28"/>
        </w:rPr>
        <w:t>5 012 181,92</w:t>
      </w:r>
      <w:r w:rsidRPr="00DE6987">
        <w:rPr>
          <w:sz w:val="28"/>
          <w:szCs w:val="28"/>
        </w:rPr>
        <w:t xml:space="preserve"> тыс. руб.</w:t>
      </w:r>
    </w:p>
    <w:p w:rsidR="00EA74F6" w:rsidRPr="00DE6987" w:rsidRDefault="00EA74F6" w:rsidP="00EA74F6">
      <w:pPr>
        <w:ind w:firstLine="709"/>
        <w:jc w:val="both"/>
        <w:rPr>
          <w:sz w:val="28"/>
          <w:szCs w:val="28"/>
        </w:rPr>
      </w:pPr>
      <w:r w:rsidRPr="00DE6987">
        <w:rPr>
          <w:sz w:val="28"/>
          <w:szCs w:val="28"/>
        </w:rPr>
        <w:t xml:space="preserve">в том числе за счет средств: </w:t>
      </w:r>
    </w:p>
    <w:p w:rsidR="00EA74F6" w:rsidRPr="00DE6987" w:rsidRDefault="00EA74F6" w:rsidP="00EA74F6">
      <w:pPr>
        <w:ind w:firstLine="709"/>
        <w:jc w:val="both"/>
        <w:rPr>
          <w:sz w:val="28"/>
          <w:szCs w:val="28"/>
        </w:rPr>
      </w:pPr>
      <w:r w:rsidRPr="00DE6987">
        <w:rPr>
          <w:sz w:val="28"/>
          <w:szCs w:val="28"/>
        </w:rPr>
        <w:t>федерального бюджета – 0,0 тыс. руб.;</w:t>
      </w:r>
    </w:p>
    <w:p w:rsidR="00EA74F6" w:rsidRPr="00DE6987" w:rsidRDefault="00EA74F6" w:rsidP="00EA74F6">
      <w:pPr>
        <w:ind w:firstLine="709"/>
        <w:jc w:val="both"/>
        <w:rPr>
          <w:sz w:val="28"/>
          <w:szCs w:val="28"/>
        </w:rPr>
      </w:pPr>
      <w:r w:rsidRPr="00DE6987">
        <w:rPr>
          <w:sz w:val="28"/>
          <w:szCs w:val="28"/>
        </w:rPr>
        <w:t xml:space="preserve">республиканского бюджета - </w:t>
      </w:r>
      <w:r w:rsidR="0062664E" w:rsidRPr="00DE6987">
        <w:rPr>
          <w:sz w:val="28"/>
          <w:szCs w:val="28"/>
        </w:rPr>
        <w:t xml:space="preserve">5 012 181,92 </w:t>
      </w:r>
      <w:r w:rsidRPr="00DE6987">
        <w:rPr>
          <w:sz w:val="28"/>
          <w:szCs w:val="28"/>
        </w:rPr>
        <w:t xml:space="preserve">тыс. руб.; </w:t>
      </w:r>
    </w:p>
    <w:p w:rsidR="00EA74F6" w:rsidRPr="00DE6987" w:rsidRDefault="00EA74F6" w:rsidP="00EA74F6">
      <w:pPr>
        <w:ind w:firstLine="709"/>
        <w:jc w:val="both"/>
        <w:rPr>
          <w:sz w:val="28"/>
          <w:szCs w:val="28"/>
        </w:rPr>
      </w:pPr>
      <w:r w:rsidRPr="00DE6987">
        <w:rPr>
          <w:sz w:val="28"/>
          <w:szCs w:val="28"/>
        </w:rPr>
        <w:t>внебюджетных источников - 0,0 тыс. руб.</w:t>
      </w:r>
    </w:p>
    <w:p w:rsidR="00EA74F6" w:rsidRPr="00DE6987" w:rsidRDefault="00EA74F6" w:rsidP="00EA74F6">
      <w:pPr>
        <w:ind w:firstLine="709"/>
        <w:jc w:val="both"/>
        <w:rPr>
          <w:sz w:val="28"/>
          <w:szCs w:val="28"/>
        </w:rPr>
      </w:pPr>
      <w:r w:rsidRPr="00DE6987">
        <w:rPr>
          <w:sz w:val="28"/>
          <w:szCs w:val="28"/>
        </w:rPr>
        <w:t xml:space="preserve">За отчетный период кассовые расходы по исполнению государственной программы составили </w:t>
      </w:r>
      <w:r w:rsidR="009571E8" w:rsidRPr="00DE6987">
        <w:rPr>
          <w:sz w:val="28"/>
          <w:szCs w:val="28"/>
        </w:rPr>
        <w:t>2</w:t>
      </w:r>
      <w:r w:rsidR="00DE6987" w:rsidRPr="00DE6987">
        <w:rPr>
          <w:sz w:val="28"/>
          <w:szCs w:val="28"/>
        </w:rPr>
        <w:t> 611 287,26</w:t>
      </w:r>
      <w:r w:rsidR="009571E8" w:rsidRPr="00DE6987">
        <w:rPr>
          <w:sz w:val="28"/>
          <w:szCs w:val="28"/>
        </w:rPr>
        <w:t xml:space="preserve"> </w:t>
      </w:r>
      <w:r w:rsidRPr="00DE6987">
        <w:rPr>
          <w:sz w:val="28"/>
          <w:szCs w:val="28"/>
        </w:rPr>
        <w:t xml:space="preserve">тыс. руб., в том числе за счет средств: </w:t>
      </w:r>
    </w:p>
    <w:p w:rsidR="00EA74F6" w:rsidRPr="00DE6987" w:rsidRDefault="00EA74F6" w:rsidP="00EA74F6">
      <w:pPr>
        <w:ind w:firstLine="709"/>
        <w:jc w:val="both"/>
        <w:rPr>
          <w:sz w:val="28"/>
          <w:szCs w:val="28"/>
        </w:rPr>
      </w:pPr>
      <w:r w:rsidRPr="00DE6987">
        <w:rPr>
          <w:sz w:val="28"/>
          <w:szCs w:val="28"/>
        </w:rPr>
        <w:t xml:space="preserve">федерального бюджета – 0,0 тыс. руб.; </w:t>
      </w:r>
    </w:p>
    <w:p w:rsidR="00EA74F6" w:rsidRPr="00DE6987" w:rsidRDefault="00EA74F6" w:rsidP="00EA74F6">
      <w:pPr>
        <w:ind w:firstLine="709"/>
        <w:jc w:val="both"/>
        <w:rPr>
          <w:sz w:val="28"/>
          <w:szCs w:val="28"/>
        </w:rPr>
      </w:pPr>
      <w:r w:rsidRPr="00DE6987">
        <w:rPr>
          <w:sz w:val="28"/>
          <w:szCs w:val="28"/>
        </w:rPr>
        <w:t xml:space="preserve">республиканского бюджета – </w:t>
      </w:r>
      <w:r w:rsidR="00DE6987" w:rsidRPr="00DE6987">
        <w:rPr>
          <w:sz w:val="28"/>
          <w:szCs w:val="28"/>
        </w:rPr>
        <w:t xml:space="preserve">2 611 287,26 </w:t>
      </w:r>
      <w:r w:rsidRPr="00DE6987">
        <w:rPr>
          <w:sz w:val="28"/>
          <w:szCs w:val="28"/>
        </w:rPr>
        <w:t xml:space="preserve">тыс. руб.; </w:t>
      </w:r>
    </w:p>
    <w:p w:rsidR="00EA74F6" w:rsidRPr="00DE6987" w:rsidRDefault="00EA74F6" w:rsidP="00EA74F6">
      <w:pPr>
        <w:ind w:firstLine="709"/>
        <w:jc w:val="both"/>
        <w:rPr>
          <w:sz w:val="28"/>
          <w:szCs w:val="28"/>
        </w:rPr>
      </w:pPr>
      <w:r w:rsidRPr="00DE6987">
        <w:rPr>
          <w:sz w:val="28"/>
          <w:szCs w:val="28"/>
        </w:rPr>
        <w:t>внебюджетных источников - 0,0 тыс. руб.</w:t>
      </w:r>
    </w:p>
    <w:p w:rsidR="00F01603" w:rsidRPr="00DE6987" w:rsidRDefault="00F01603" w:rsidP="00EA74F6">
      <w:pPr>
        <w:ind w:firstLine="709"/>
        <w:jc w:val="both"/>
        <w:rPr>
          <w:sz w:val="28"/>
          <w:szCs w:val="28"/>
          <w:u w:val="single"/>
        </w:rPr>
      </w:pPr>
    </w:p>
    <w:p w:rsidR="00EA74F6" w:rsidRPr="00DE6987" w:rsidRDefault="00EA74F6" w:rsidP="00EA74F6">
      <w:pPr>
        <w:ind w:firstLine="709"/>
        <w:jc w:val="both"/>
        <w:rPr>
          <w:sz w:val="28"/>
          <w:szCs w:val="28"/>
        </w:rPr>
      </w:pPr>
      <w:r w:rsidRPr="00DE6987">
        <w:rPr>
          <w:b/>
          <w:sz w:val="28"/>
          <w:szCs w:val="28"/>
        </w:rPr>
        <w:t>VII.</w:t>
      </w:r>
      <w:r w:rsidRPr="00DE6987">
        <w:rPr>
          <w:sz w:val="28"/>
          <w:szCs w:val="28"/>
        </w:rPr>
        <w:tab/>
        <w:t>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EA74F6" w:rsidRPr="00DE6987" w:rsidRDefault="00EA74F6" w:rsidP="00EA74F6">
      <w:pPr>
        <w:ind w:firstLine="709"/>
        <w:jc w:val="both"/>
        <w:rPr>
          <w:sz w:val="28"/>
          <w:szCs w:val="28"/>
        </w:rPr>
      </w:pPr>
      <w:r w:rsidRPr="00DE6987">
        <w:rPr>
          <w:sz w:val="28"/>
          <w:szCs w:val="28"/>
        </w:rPr>
        <w:t xml:space="preserve">Формирование бюджетных проектировок по доходам республиканского бюджета на 2022 год и на плановый период 2023 и 2024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2022 год и на плановый период 2023 и 2024 годов, предварительным прогнозом социально - экономического развития Чеченской Республики на 2022 год и на плановый период 2023 и 2024 годов и прогноза поступления доходов в республиканский бюджет в 2022 году. </w:t>
      </w:r>
    </w:p>
    <w:p w:rsidR="00EA74F6" w:rsidRPr="00DE6987" w:rsidRDefault="00EA74F6" w:rsidP="00EA74F6">
      <w:pPr>
        <w:ind w:firstLine="709"/>
        <w:jc w:val="both"/>
        <w:rPr>
          <w:sz w:val="28"/>
          <w:szCs w:val="28"/>
        </w:rPr>
      </w:pPr>
      <w:r w:rsidRPr="00DE6987">
        <w:rPr>
          <w:sz w:val="28"/>
          <w:szCs w:val="28"/>
        </w:rPr>
        <w:t>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EA74F6" w:rsidRPr="00DE6987" w:rsidRDefault="00EA74F6" w:rsidP="00EA74F6">
      <w:pPr>
        <w:tabs>
          <w:tab w:val="center" w:pos="4947"/>
        </w:tabs>
        <w:ind w:firstLine="709"/>
        <w:jc w:val="both"/>
        <w:rPr>
          <w:sz w:val="28"/>
          <w:szCs w:val="28"/>
        </w:rPr>
      </w:pPr>
      <w:r w:rsidRPr="00DE6987">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EA74F6" w:rsidRPr="00DE6987" w:rsidRDefault="00EA74F6" w:rsidP="00EA74F6">
      <w:pPr>
        <w:ind w:firstLine="708"/>
        <w:jc w:val="both"/>
        <w:rPr>
          <w:sz w:val="28"/>
          <w:szCs w:val="28"/>
        </w:rPr>
      </w:pPr>
      <w:r w:rsidRPr="00DE6987">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F01603" w:rsidRPr="00DE6987" w:rsidRDefault="00F01603" w:rsidP="00EA74F6">
      <w:pPr>
        <w:ind w:firstLine="708"/>
        <w:jc w:val="both"/>
        <w:rPr>
          <w:sz w:val="28"/>
          <w:szCs w:val="28"/>
        </w:rPr>
      </w:pPr>
    </w:p>
    <w:p w:rsidR="00EA74F6" w:rsidRPr="00DE6987" w:rsidRDefault="00EA74F6" w:rsidP="00EA74F6">
      <w:pPr>
        <w:ind w:firstLine="709"/>
        <w:jc w:val="both"/>
        <w:rPr>
          <w:sz w:val="28"/>
          <w:szCs w:val="28"/>
        </w:rPr>
      </w:pPr>
      <w:r w:rsidRPr="00DE6987">
        <w:rPr>
          <w:b/>
          <w:sz w:val="28"/>
          <w:szCs w:val="28"/>
        </w:rPr>
        <w:t xml:space="preserve">VIII. </w:t>
      </w:r>
      <w:r w:rsidRPr="00DE6987">
        <w:rPr>
          <w:sz w:val="28"/>
          <w:szCs w:val="28"/>
        </w:rPr>
        <w:t>В соответствии с постановлением Правительства Чеченской Республики от 23 сентября 2021 года № 216 «О государственном заказе на дополнительное профессиональное образование государственных гражданских служащих Чеченской Республики на 2022 год», в 2022 году планируется направление на курсы повышения квалификации 16 сотрудников Министерства финансов Чеченской Республики.</w:t>
      </w:r>
    </w:p>
    <w:p w:rsidR="00F01603" w:rsidRPr="00DE6987" w:rsidRDefault="00F01603"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IX.</w:t>
      </w:r>
      <w:r w:rsidRPr="00DE6987">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EA74F6" w:rsidRPr="00DE6987" w:rsidRDefault="00EA74F6" w:rsidP="00EA74F6">
      <w:pPr>
        <w:ind w:firstLine="709"/>
        <w:jc w:val="both"/>
        <w:rPr>
          <w:sz w:val="28"/>
          <w:szCs w:val="28"/>
        </w:rPr>
      </w:pPr>
      <w:r w:rsidRPr="00DE698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F01603" w:rsidRPr="00DE6987" w:rsidRDefault="00F01603" w:rsidP="00EA74F6">
      <w:pPr>
        <w:ind w:firstLine="709"/>
        <w:jc w:val="both"/>
        <w:rPr>
          <w:sz w:val="28"/>
          <w:szCs w:val="28"/>
        </w:rPr>
      </w:pPr>
    </w:p>
    <w:p w:rsidR="00DD08F3" w:rsidRPr="00DE6987" w:rsidRDefault="00EA74F6" w:rsidP="00DD08F3">
      <w:pPr>
        <w:tabs>
          <w:tab w:val="left" w:pos="709"/>
        </w:tabs>
        <w:ind w:firstLine="709"/>
        <w:jc w:val="both"/>
        <w:rPr>
          <w:sz w:val="28"/>
          <w:szCs w:val="28"/>
        </w:rPr>
      </w:pPr>
      <w:r w:rsidRPr="00DE6987">
        <w:rPr>
          <w:b/>
          <w:sz w:val="28"/>
          <w:szCs w:val="28"/>
        </w:rPr>
        <w:t>X.</w:t>
      </w:r>
      <w:r w:rsidRPr="00DE6987">
        <w:rPr>
          <w:sz w:val="28"/>
          <w:szCs w:val="28"/>
        </w:rPr>
        <w:t xml:space="preserve"> </w:t>
      </w:r>
      <w:r w:rsidR="00DD08F3" w:rsidRPr="00DE6987">
        <w:rPr>
          <w:sz w:val="28"/>
          <w:szCs w:val="28"/>
        </w:rPr>
        <w:t xml:space="preserve">Объем консолидированного долга Чеченской Республики по состоянию на 1 </w:t>
      </w:r>
      <w:r w:rsidR="009321A5">
        <w:rPr>
          <w:sz w:val="28"/>
          <w:szCs w:val="28"/>
        </w:rPr>
        <w:t xml:space="preserve">октября </w:t>
      </w:r>
      <w:r w:rsidR="00DD08F3" w:rsidRPr="00DE6987">
        <w:rPr>
          <w:sz w:val="28"/>
          <w:szCs w:val="28"/>
        </w:rPr>
        <w:t>2022 года составляет 6 450 870,71 тыс. рублей в том числе:</w:t>
      </w:r>
    </w:p>
    <w:p w:rsidR="00DD08F3" w:rsidRPr="00DE6987" w:rsidRDefault="00DD08F3" w:rsidP="00DD08F3">
      <w:pPr>
        <w:tabs>
          <w:tab w:val="left" w:pos="709"/>
        </w:tabs>
        <w:ind w:firstLine="709"/>
        <w:jc w:val="both"/>
        <w:rPr>
          <w:sz w:val="28"/>
          <w:szCs w:val="28"/>
        </w:rPr>
      </w:pPr>
      <w:r w:rsidRPr="00DE6987">
        <w:rPr>
          <w:sz w:val="28"/>
          <w:szCs w:val="28"/>
        </w:rPr>
        <w:tab/>
        <w:t>6 353 657,98 тыс. рублей – объем государственного долга Чеченской Республики по бюджетным кредитам из федерального бюджета;</w:t>
      </w:r>
    </w:p>
    <w:p w:rsidR="00DD08F3" w:rsidRPr="00DE6987" w:rsidRDefault="00DD08F3" w:rsidP="00DD08F3">
      <w:pPr>
        <w:tabs>
          <w:tab w:val="left" w:pos="709"/>
        </w:tabs>
        <w:ind w:firstLine="709"/>
        <w:jc w:val="both"/>
        <w:rPr>
          <w:sz w:val="28"/>
          <w:szCs w:val="28"/>
        </w:rPr>
      </w:pPr>
      <w:r w:rsidRPr="00DE6987">
        <w:rPr>
          <w:sz w:val="28"/>
          <w:szCs w:val="28"/>
        </w:rPr>
        <w:t xml:space="preserve">97 212,73 тыс. рублей – объем долговых обязательств муниципальных образований Чеченской Республики по бюджетным кредитам из республиканского бюджета.   </w:t>
      </w:r>
    </w:p>
    <w:p w:rsidR="00996CFA" w:rsidRPr="00DE6987" w:rsidRDefault="00400F51" w:rsidP="00DD08F3">
      <w:pPr>
        <w:tabs>
          <w:tab w:val="left" w:pos="709"/>
        </w:tabs>
        <w:ind w:firstLine="709"/>
        <w:jc w:val="both"/>
        <w:rPr>
          <w:sz w:val="28"/>
          <w:szCs w:val="28"/>
        </w:rPr>
      </w:pPr>
      <w:r>
        <w:rPr>
          <w:sz w:val="28"/>
          <w:szCs w:val="28"/>
        </w:rPr>
        <w:t>Долговые обязательства по государственным (</w:t>
      </w:r>
      <w:r w:rsidR="004113E8">
        <w:rPr>
          <w:sz w:val="28"/>
          <w:szCs w:val="28"/>
        </w:rPr>
        <w:t>муниципальным</w:t>
      </w:r>
      <w:r>
        <w:rPr>
          <w:sz w:val="28"/>
          <w:szCs w:val="28"/>
        </w:rPr>
        <w:t>) ценным бумагам, а также г</w:t>
      </w:r>
      <w:r w:rsidR="00DD08F3" w:rsidRPr="00DE6987">
        <w:rPr>
          <w:sz w:val="28"/>
          <w:szCs w:val="28"/>
        </w:rPr>
        <w:t xml:space="preserve">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9321A5">
        <w:rPr>
          <w:sz w:val="28"/>
          <w:szCs w:val="28"/>
        </w:rPr>
        <w:t>октября</w:t>
      </w:r>
      <w:r w:rsidR="00DD08F3" w:rsidRPr="00DE6987">
        <w:rPr>
          <w:sz w:val="28"/>
          <w:szCs w:val="28"/>
        </w:rPr>
        <w:t xml:space="preserve"> 2022 года отсутствуют.</w:t>
      </w:r>
      <w:r w:rsidR="00996CFA" w:rsidRPr="00DE6987">
        <w:rPr>
          <w:sz w:val="28"/>
          <w:szCs w:val="28"/>
        </w:rPr>
        <w:t xml:space="preserve"> </w:t>
      </w:r>
    </w:p>
    <w:p w:rsidR="00EA74F6" w:rsidRPr="00DE6987" w:rsidRDefault="00EA74F6" w:rsidP="00996CFA">
      <w:pPr>
        <w:tabs>
          <w:tab w:val="left" w:pos="709"/>
        </w:tabs>
        <w:ind w:firstLine="709"/>
        <w:jc w:val="both"/>
        <w:rPr>
          <w:sz w:val="28"/>
          <w:szCs w:val="28"/>
        </w:rPr>
      </w:pPr>
    </w:p>
    <w:p w:rsidR="00EA74F6" w:rsidRPr="00DE6987" w:rsidRDefault="00EA74F6" w:rsidP="00EA74F6">
      <w:pPr>
        <w:tabs>
          <w:tab w:val="left" w:pos="709"/>
        </w:tabs>
        <w:ind w:firstLine="709"/>
        <w:jc w:val="both"/>
        <w:rPr>
          <w:sz w:val="28"/>
          <w:szCs w:val="28"/>
        </w:rPr>
      </w:pPr>
      <w:r w:rsidRPr="00DE6987">
        <w:rPr>
          <w:b/>
          <w:sz w:val="28"/>
          <w:szCs w:val="28"/>
        </w:rPr>
        <w:t>XI.</w:t>
      </w:r>
      <w:r w:rsidRPr="00DE698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EA74F6" w:rsidRPr="00DE6987" w:rsidRDefault="00EA74F6" w:rsidP="00EA74F6">
      <w:pPr>
        <w:ind w:firstLine="709"/>
        <w:jc w:val="both"/>
        <w:rPr>
          <w:bCs/>
          <w:sz w:val="28"/>
          <w:szCs w:val="28"/>
        </w:rPr>
      </w:pPr>
      <w:r w:rsidRPr="00DE6987">
        <w:rPr>
          <w:bCs/>
          <w:sz w:val="28"/>
          <w:szCs w:val="28"/>
        </w:rPr>
        <w:t>Контрольно-ревизионный департамент осуществляет полномочия по внутреннему государственному финансовому контролю в соответствии с постановлением Правительства Чеченской Республики от 27.02.2015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частью 8 статьи 99 Федерального закона от 05.04.2013 № 44-ФЗ «О</w:t>
      </w:r>
      <w:r w:rsidRPr="00DE6987">
        <w:rPr>
          <w:bCs/>
          <w:sz w:val="28"/>
          <w:szCs w:val="28"/>
          <w:lang w:val="en-US"/>
        </w:rPr>
        <w:t> </w:t>
      </w:r>
      <w:r w:rsidRPr="00DE6987">
        <w:rPr>
          <w:bCs/>
          <w:sz w:val="28"/>
          <w:szCs w:val="28"/>
        </w:rPr>
        <w:t>контрактной системе в сфере закупок, работ, услуг для обеспечения государственных и муниципальных нужд», с Положением о министерстве финансов Чеченской Республики, утвержденным постановлением Правительства Чеченской Республики от 2 мая 2012 года № 52 и федеральными стандартами по осуществлению внутреннего государственного финансового контроля.</w:t>
      </w:r>
    </w:p>
    <w:p w:rsidR="00EA74F6" w:rsidRPr="00DE6987" w:rsidRDefault="00EA74F6" w:rsidP="00EA74F6">
      <w:pPr>
        <w:ind w:firstLine="709"/>
        <w:jc w:val="both"/>
        <w:rPr>
          <w:bCs/>
          <w:sz w:val="28"/>
          <w:szCs w:val="28"/>
        </w:rPr>
      </w:pPr>
      <w:r w:rsidRPr="00DE6987">
        <w:rPr>
          <w:bCs/>
          <w:sz w:val="28"/>
          <w:szCs w:val="28"/>
        </w:rPr>
        <w:t xml:space="preserve">В соответствии с полномочиями контрольно-ревизионный департамент в 2022 году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на основании 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 года № 656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1" w:name="_Hlk52791792"/>
      <w:r w:rsidRPr="00DE6987">
        <w:rPr>
          <w:bCs/>
          <w:sz w:val="28"/>
          <w:szCs w:val="28"/>
        </w:rPr>
        <w:t xml:space="preserve">2022 год,  </w:t>
      </w:r>
      <w:bookmarkEnd w:id="1"/>
      <w:r w:rsidRPr="00DE6987">
        <w:rPr>
          <w:bCs/>
          <w:sz w:val="28"/>
          <w:szCs w:val="28"/>
        </w:rPr>
        <w:t>утвержденного приказом Министерства финансов Чеченской Республики от 30 декабря 2021 года  №</w:t>
      </w:r>
      <w:r w:rsidRPr="00DE6987">
        <w:rPr>
          <w:bCs/>
          <w:sz w:val="28"/>
          <w:szCs w:val="28"/>
          <w:lang w:val="en-US"/>
        </w:rPr>
        <w:t> </w:t>
      </w:r>
      <w:r w:rsidRPr="00DE6987">
        <w:rPr>
          <w:bCs/>
          <w:sz w:val="28"/>
          <w:szCs w:val="28"/>
        </w:rPr>
        <w:t>660.</w:t>
      </w:r>
    </w:p>
    <w:p w:rsidR="0050157D" w:rsidRPr="0050157D" w:rsidRDefault="00ED0AAC" w:rsidP="0050157D">
      <w:pPr>
        <w:ind w:firstLine="709"/>
        <w:jc w:val="both"/>
        <w:rPr>
          <w:bCs/>
          <w:sz w:val="28"/>
          <w:szCs w:val="28"/>
        </w:rPr>
      </w:pPr>
      <w:r w:rsidRPr="00DE6987">
        <w:rPr>
          <w:bCs/>
          <w:sz w:val="28"/>
          <w:szCs w:val="28"/>
        </w:rPr>
        <w:t xml:space="preserve">На 1 </w:t>
      </w:r>
      <w:r w:rsidR="00473834">
        <w:rPr>
          <w:bCs/>
          <w:sz w:val="28"/>
          <w:szCs w:val="28"/>
        </w:rPr>
        <w:t xml:space="preserve">октября </w:t>
      </w:r>
      <w:r w:rsidRPr="00DE6987">
        <w:rPr>
          <w:bCs/>
          <w:sz w:val="28"/>
          <w:szCs w:val="28"/>
        </w:rPr>
        <w:t xml:space="preserve"> 2022 года контрольно-ревизионным департаментом Министерства финансов Чеченской Республики завершено </w:t>
      </w:r>
      <w:r w:rsidR="0050157D" w:rsidRPr="0050157D">
        <w:rPr>
          <w:bCs/>
          <w:sz w:val="28"/>
          <w:szCs w:val="28"/>
        </w:rPr>
        <w:t xml:space="preserve">55 плановых контрольных мероприятий, всего выявлено нарушений – 96, в том числе: </w:t>
      </w:r>
    </w:p>
    <w:p w:rsidR="0050157D" w:rsidRPr="0050157D" w:rsidRDefault="0050157D" w:rsidP="0050157D">
      <w:pPr>
        <w:ind w:firstLine="709"/>
        <w:jc w:val="both"/>
        <w:rPr>
          <w:bCs/>
          <w:sz w:val="28"/>
          <w:szCs w:val="28"/>
        </w:rPr>
      </w:pPr>
      <w:r w:rsidRPr="0050157D">
        <w:rPr>
          <w:bCs/>
          <w:sz w:val="28"/>
          <w:szCs w:val="28"/>
        </w:rPr>
        <w:t>- нарушение процедур составления и исполнения бюджета, установленных бюджетным законодательством – 6;</w:t>
      </w:r>
    </w:p>
    <w:p w:rsidR="0050157D" w:rsidRPr="0050157D" w:rsidRDefault="0050157D" w:rsidP="0050157D">
      <w:pPr>
        <w:ind w:firstLine="709"/>
        <w:jc w:val="both"/>
        <w:rPr>
          <w:bCs/>
          <w:sz w:val="28"/>
          <w:szCs w:val="28"/>
        </w:rPr>
      </w:pPr>
      <w:r w:rsidRPr="0050157D">
        <w:rPr>
          <w:bCs/>
          <w:sz w:val="28"/>
          <w:szCs w:val="28"/>
        </w:rPr>
        <w:t>- нарушение правил ведения бухгалтерского (бюджетного) учета и представления бухгалтерской (бюджетной) отчетности – 8;</w:t>
      </w:r>
    </w:p>
    <w:p w:rsidR="0050157D" w:rsidRPr="0050157D" w:rsidRDefault="0050157D" w:rsidP="0050157D">
      <w:pPr>
        <w:ind w:firstLine="709"/>
        <w:jc w:val="both"/>
        <w:rPr>
          <w:bCs/>
          <w:sz w:val="28"/>
          <w:szCs w:val="28"/>
        </w:rPr>
      </w:pPr>
      <w:r w:rsidRPr="0050157D">
        <w:rPr>
          <w:bCs/>
          <w:sz w:val="28"/>
          <w:szCs w:val="28"/>
        </w:rPr>
        <w:t>- нарушение в сфере закупок – 55;</w:t>
      </w:r>
    </w:p>
    <w:p w:rsidR="0050157D" w:rsidRPr="0050157D" w:rsidRDefault="0050157D" w:rsidP="0050157D">
      <w:pPr>
        <w:ind w:firstLine="709"/>
        <w:jc w:val="both"/>
        <w:rPr>
          <w:bCs/>
          <w:sz w:val="28"/>
          <w:szCs w:val="28"/>
        </w:rPr>
      </w:pPr>
      <w:r w:rsidRPr="0050157D">
        <w:rPr>
          <w:bCs/>
          <w:sz w:val="28"/>
          <w:szCs w:val="28"/>
        </w:rPr>
        <w:t>- прочие нарушения – 27.</w:t>
      </w:r>
    </w:p>
    <w:p w:rsidR="0050157D" w:rsidRPr="0050157D" w:rsidRDefault="0050157D" w:rsidP="0050157D">
      <w:pPr>
        <w:ind w:firstLine="709"/>
        <w:jc w:val="both"/>
        <w:rPr>
          <w:bCs/>
          <w:sz w:val="28"/>
          <w:szCs w:val="28"/>
        </w:rPr>
      </w:pPr>
      <w:r w:rsidRPr="0050157D">
        <w:rPr>
          <w:bCs/>
          <w:sz w:val="28"/>
          <w:szCs w:val="28"/>
        </w:rPr>
        <w:t>Сумма выявленных финансовых нарушений – 182 272 953,71 руб., из них:</w:t>
      </w:r>
    </w:p>
    <w:p w:rsidR="0050157D" w:rsidRPr="0050157D" w:rsidRDefault="0050157D" w:rsidP="0050157D">
      <w:pPr>
        <w:ind w:firstLine="709"/>
        <w:jc w:val="both"/>
        <w:rPr>
          <w:bCs/>
          <w:sz w:val="28"/>
          <w:szCs w:val="28"/>
        </w:rPr>
      </w:pPr>
      <w:r w:rsidRPr="0050157D">
        <w:rPr>
          <w:bCs/>
          <w:sz w:val="28"/>
          <w:szCs w:val="28"/>
        </w:rPr>
        <w:t xml:space="preserve">- нарушения процедур составления и исполнения бюджета по расходам, установленных бюджетным законодательством – 81 564 960,71 руб.; </w:t>
      </w:r>
    </w:p>
    <w:p w:rsidR="0050157D" w:rsidRPr="0050157D" w:rsidRDefault="0050157D" w:rsidP="0050157D">
      <w:pPr>
        <w:ind w:firstLine="709"/>
        <w:jc w:val="both"/>
        <w:rPr>
          <w:bCs/>
          <w:sz w:val="28"/>
          <w:szCs w:val="28"/>
        </w:rPr>
      </w:pPr>
      <w:r w:rsidRPr="0050157D">
        <w:rPr>
          <w:bCs/>
          <w:sz w:val="28"/>
          <w:szCs w:val="28"/>
        </w:rPr>
        <w:t>- нарушения правил ведения бухгалтерского (бюджетного) учета и представления бухгалтерской (бюджетной) отчетности – 602 860,23 руб.;</w:t>
      </w:r>
    </w:p>
    <w:p w:rsidR="0050157D" w:rsidRPr="0050157D" w:rsidRDefault="0050157D" w:rsidP="0050157D">
      <w:pPr>
        <w:ind w:firstLine="709"/>
        <w:jc w:val="both"/>
        <w:rPr>
          <w:bCs/>
          <w:sz w:val="28"/>
          <w:szCs w:val="28"/>
        </w:rPr>
      </w:pPr>
      <w:r w:rsidRPr="0050157D">
        <w:rPr>
          <w:bCs/>
          <w:sz w:val="28"/>
          <w:szCs w:val="28"/>
        </w:rPr>
        <w:t>- нарушение в сфере закупок – 94 021 931,02 руб.;</w:t>
      </w:r>
    </w:p>
    <w:p w:rsidR="0050157D" w:rsidRPr="0050157D" w:rsidRDefault="0050157D" w:rsidP="0050157D">
      <w:pPr>
        <w:ind w:firstLine="709"/>
        <w:jc w:val="both"/>
        <w:rPr>
          <w:bCs/>
          <w:sz w:val="28"/>
          <w:szCs w:val="28"/>
        </w:rPr>
      </w:pPr>
      <w:r w:rsidRPr="0050157D">
        <w:rPr>
          <w:bCs/>
          <w:sz w:val="28"/>
          <w:szCs w:val="28"/>
        </w:rPr>
        <w:t>- прочие нарушения – 6 083 201,75 руб.</w:t>
      </w:r>
    </w:p>
    <w:p w:rsidR="0050157D" w:rsidRPr="0050157D" w:rsidRDefault="0050157D" w:rsidP="0050157D">
      <w:pPr>
        <w:ind w:firstLine="709"/>
        <w:jc w:val="both"/>
        <w:rPr>
          <w:bCs/>
          <w:sz w:val="28"/>
          <w:szCs w:val="28"/>
        </w:rPr>
      </w:pPr>
      <w:r w:rsidRPr="0050157D">
        <w:rPr>
          <w:bCs/>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- 25.</w:t>
      </w:r>
    </w:p>
    <w:p w:rsidR="0050157D" w:rsidRPr="0050157D" w:rsidRDefault="0050157D" w:rsidP="0050157D">
      <w:pPr>
        <w:ind w:firstLine="709"/>
        <w:jc w:val="both"/>
        <w:rPr>
          <w:bCs/>
          <w:sz w:val="28"/>
          <w:szCs w:val="28"/>
        </w:rPr>
      </w:pPr>
      <w:r w:rsidRPr="0050157D">
        <w:rPr>
          <w:bCs/>
          <w:sz w:val="28"/>
          <w:szCs w:val="28"/>
        </w:rPr>
        <w:t>Составлено протоколов и вынесено постановлений об административных правонарушениях – 10, в том числе:</w:t>
      </w:r>
    </w:p>
    <w:p w:rsidR="0050157D" w:rsidRPr="0050157D" w:rsidRDefault="0050157D" w:rsidP="0050157D">
      <w:pPr>
        <w:ind w:firstLine="709"/>
        <w:jc w:val="both"/>
        <w:rPr>
          <w:bCs/>
          <w:sz w:val="28"/>
          <w:szCs w:val="28"/>
        </w:rPr>
      </w:pPr>
      <w:r w:rsidRPr="0050157D">
        <w:rPr>
          <w:bCs/>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4 протокола;</w:t>
      </w:r>
    </w:p>
    <w:p w:rsidR="0050157D" w:rsidRPr="0050157D" w:rsidRDefault="0050157D" w:rsidP="0050157D">
      <w:pPr>
        <w:ind w:firstLine="709"/>
        <w:jc w:val="both"/>
        <w:rPr>
          <w:bCs/>
          <w:sz w:val="28"/>
          <w:szCs w:val="28"/>
        </w:rPr>
      </w:pPr>
      <w:r w:rsidRPr="0050157D">
        <w:rPr>
          <w:bCs/>
          <w:sz w:val="28"/>
          <w:szCs w:val="28"/>
        </w:rPr>
        <w:t>- по части 4 статьи 7.29.3. КоАП РФ (Нарушение срока утверждения плана закупок (вносимых в эти планы изменений) или срока размещения плана закупок (вносимых в эти планы изменений) в единой информационной системе в сфере закупок)) – 1 протокол;</w:t>
      </w:r>
    </w:p>
    <w:p w:rsidR="0050157D" w:rsidRPr="0050157D" w:rsidRDefault="0050157D" w:rsidP="0050157D">
      <w:pPr>
        <w:ind w:firstLine="709"/>
        <w:jc w:val="both"/>
        <w:rPr>
          <w:bCs/>
          <w:sz w:val="28"/>
          <w:szCs w:val="28"/>
        </w:rPr>
      </w:pPr>
      <w:r w:rsidRPr="0050157D">
        <w:rPr>
          <w:bCs/>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КоАП РФ) – 2 протокола;</w:t>
      </w:r>
    </w:p>
    <w:p w:rsidR="0050157D" w:rsidRPr="0050157D" w:rsidRDefault="0050157D" w:rsidP="0050157D">
      <w:pPr>
        <w:ind w:firstLine="709"/>
        <w:jc w:val="both"/>
        <w:rPr>
          <w:bCs/>
          <w:sz w:val="28"/>
          <w:szCs w:val="28"/>
        </w:rPr>
      </w:pPr>
      <w:r w:rsidRPr="0050157D">
        <w:rPr>
          <w:bCs/>
          <w:sz w:val="28"/>
          <w:szCs w:val="28"/>
        </w:rPr>
        <w:t>- по части 2 статьи 15.15.7 КоАП РФ (Нарушение казенным учреждением порядка составления, утверждения и ведения бюджетных смет) – 3 протокола.</w:t>
      </w:r>
    </w:p>
    <w:p w:rsidR="0050157D" w:rsidRPr="0050157D" w:rsidRDefault="0050157D" w:rsidP="0050157D">
      <w:pPr>
        <w:ind w:firstLine="709"/>
        <w:jc w:val="both"/>
        <w:rPr>
          <w:bCs/>
          <w:sz w:val="28"/>
          <w:szCs w:val="28"/>
        </w:rPr>
      </w:pPr>
      <w:r w:rsidRPr="0050157D">
        <w:rPr>
          <w:bCs/>
          <w:sz w:val="28"/>
          <w:szCs w:val="28"/>
        </w:rPr>
        <w:t>Сумма штрафов, наложенных на нарушителей законодательства – 90 000 руб.</w:t>
      </w:r>
    </w:p>
    <w:p w:rsidR="0050157D" w:rsidRPr="0050157D" w:rsidRDefault="0050157D" w:rsidP="0050157D">
      <w:pPr>
        <w:ind w:firstLine="709"/>
        <w:jc w:val="both"/>
        <w:rPr>
          <w:bCs/>
          <w:sz w:val="28"/>
          <w:szCs w:val="28"/>
        </w:rPr>
      </w:pPr>
      <w:r w:rsidRPr="0050157D">
        <w:rPr>
          <w:bCs/>
          <w:sz w:val="28"/>
          <w:szCs w:val="28"/>
        </w:rPr>
        <w:t>По обращению прокуратуры Чеченской Республики рассмотрено 27 материалов проверок, по результатам которых вынесено 27 постановлений об административных правонарушениях в том числе:</w:t>
      </w:r>
    </w:p>
    <w:p w:rsidR="0050157D" w:rsidRPr="0050157D" w:rsidRDefault="0050157D" w:rsidP="0050157D">
      <w:pPr>
        <w:ind w:firstLine="709"/>
        <w:jc w:val="both"/>
        <w:rPr>
          <w:bCs/>
          <w:sz w:val="28"/>
          <w:szCs w:val="28"/>
        </w:rPr>
      </w:pPr>
      <w:r w:rsidRPr="0050157D">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9;</w:t>
      </w:r>
    </w:p>
    <w:p w:rsidR="0050157D" w:rsidRPr="0050157D" w:rsidRDefault="0050157D" w:rsidP="0050157D">
      <w:pPr>
        <w:ind w:firstLine="709"/>
        <w:jc w:val="both"/>
        <w:rPr>
          <w:bCs/>
          <w:sz w:val="28"/>
          <w:szCs w:val="28"/>
        </w:rPr>
      </w:pPr>
      <w:r w:rsidRPr="0050157D">
        <w:rPr>
          <w:bCs/>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w:t>
      </w:r>
    </w:p>
    <w:p w:rsidR="0050157D" w:rsidRPr="0050157D" w:rsidRDefault="0050157D" w:rsidP="0050157D">
      <w:pPr>
        <w:ind w:firstLine="709"/>
        <w:jc w:val="both"/>
        <w:rPr>
          <w:bCs/>
          <w:sz w:val="28"/>
          <w:szCs w:val="28"/>
        </w:rPr>
      </w:pPr>
      <w:r w:rsidRPr="0050157D">
        <w:rPr>
          <w:bCs/>
          <w:sz w:val="28"/>
          <w:szCs w:val="28"/>
        </w:rPr>
        <w:t>- по части 1 статьи 15.15.5-1 КоАП РФ (невыполнение государственного (муниципального) задания) – 17.</w:t>
      </w:r>
    </w:p>
    <w:p w:rsidR="0050157D" w:rsidRPr="0050157D" w:rsidRDefault="0050157D" w:rsidP="0050157D">
      <w:pPr>
        <w:ind w:firstLine="709"/>
        <w:jc w:val="both"/>
        <w:rPr>
          <w:bCs/>
          <w:sz w:val="28"/>
          <w:szCs w:val="28"/>
        </w:rPr>
      </w:pPr>
      <w:r w:rsidRPr="0050157D">
        <w:rPr>
          <w:bCs/>
          <w:sz w:val="28"/>
          <w:szCs w:val="28"/>
        </w:rPr>
        <w:t>Сумма штрафов, наложенных на нарушителей законодательства – 55 000 руб.</w:t>
      </w:r>
    </w:p>
    <w:p w:rsidR="00EA74F6" w:rsidRPr="00DE6987" w:rsidRDefault="0050157D" w:rsidP="0050157D">
      <w:pPr>
        <w:ind w:firstLine="709"/>
        <w:jc w:val="both"/>
        <w:rPr>
          <w:bCs/>
          <w:sz w:val="28"/>
          <w:szCs w:val="28"/>
        </w:rPr>
      </w:pPr>
      <w:r w:rsidRPr="0050157D">
        <w:rPr>
          <w:bCs/>
          <w:sz w:val="28"/>
          <w:szCs w:val="28"/>
        </w:rPr>
        <w:t>На основании обращений (поручений) иных органов и организаций, специалисты контрольно-ревизионного департамента Министерства финансов Чеченской Республики приняли участие в 1 контрольном мероприятии.</w:t>
      </w:r>
    </w:p>
    <w:p w:rsidR="00F01603" w:rsidRPr="00DE6987" w:rsidRDefault="00F01603" w:rsidP="00ED0AAC">
      <w:pPr>
        <w:ind w:firstLine="709"/>
        <w:jc w:val="both"/>
        <w:rPr>
          <w:bCs/>
          <w:sz w:val="28"/>
          <w:szCs w:val="28"/>
        </w:rPr>
      </w:pPr>
    </w:p>
    <w:p w:rsidR="00EA74F6" w:rsidRPr="00DE6987" w:rsidRDefault="00EA74F6" w:rsidP="00EA74F6">
      <w:pPr>
        <w:ind w:firstLine="709"/>
        <w:jc w:val="both"/>
        <w:rPr>
          <w:sz w:val="28"/>
          <w:szCs w:val="28"/>
        </w:rPr>
      </w:pPr>
      <w:r w:rsidRPr="00DE6987">
        <w:rPr>
          <w:b/>
          <w:sz w:val="28"/>
          <w:szCs w:val="28"/>
        </w:rPr>
        <w:t>XII.</w:t>
      </w:r>
      <w:r w:rsidRPr="00DE6987">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EA74F6" w:rsidRPr="00DE6987" w:rsidRDefault="00EA74F6" w:rsidP="00EA74F6">
      <w:pPr>
        <w:ind w:firstLine="709"/>
        <w:jc w:val="both"/>
        <w:rPr>
          <w:sz w:val="28"/>
          <w:szCs w:val="28"/>
        </w:rPr>
      </w:pPr>
      <w:r w:rsidRPr="00DE6987">
        <w:rPr>
          <w:sz w:val="28"/>
          <w:szCs w:val="28"/>
        </w:rPr>
        <w:t>Основными целями бюджетная политика Чеченской Республики на 2022 год и плановый период 2023 и 2024 годов являются:</w:t>
      </w:r>
    </w:p>
    <w:p w:rsidR="00EA74F6" w:rsidRPr="00DE6987" w:rsidRDefault="00EA74F6" w:rsidP="00EA74F6">
      <w:pPr>
        <w:ind w:firstLine="709"/>
        <w:jc w:val="both"/>
        <w:rPr>
          <w:sz w:val="28"/>
          <w:szCs w:val="28"/>
        </w:rPr>
      </w:pPr>
      <w:r w:rsidRPr="00DE6987">
        <w:rPr>
          <w:sz w:val="28"/>
          <w:szCs w:val="28"/>
        </w:rPr>
        <w:t>обеспечение долгосрочной устойчивости консолидированного бюджета Чеченской Республики;</w:t>
      </w:r>
    </w:p>
    <w:p w:rsidR="00EA74F6" w:rsidRPr="00DE6987" w:rsidRDefault="00EA74F6" w:rsidP="00EA74F6">
      <w:pPr>
        <w:ind w:firstLine="709"/>
        <w:jc w:val="both"/>
        <w:rPr>
          <w:sz w:val="28"/>
          <w:szCs w:val="28"/>
        </w:rPr>
      </w:pPr>
      <w:r w:rsidRPr="00DE6987">
        <w:rPr>
          <w:sz w:val="28"/>
          <w:szCs w:val="28"/>
        </w:rPr>
        <w:t>безусловное исполнение действующих расходных обязательств Чеченской Республики, в первую очередь социально значимых;</w:t>
      </w:r>
    </w:p>
    <w:p w:rsidR="00EA74F6" w:rsidRPr="00DE6987" w:rsidRDefault="00EA74F6" w:rsidP="00EA74F6">
      <w:pPr>
        <w:ind w:firstLine="709"/>
        <w:jc w:val="both"/>
        <w:rPr>
          <w:sz w:val="28"/>
          <w:szCs w:val="28"/>
        </w:rPr>
      </w:pPr>
      <w:r w:rsidRPr="00DE6987">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DE6987">
        <w:t xml:space="preserve"> </w:t>
      </w:r>
      <w:r w:rsidRPr="00DE6987">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EA74F6" w:rsidRPr="00DE6987" w:rsidRDefault="00EA74F6" w:rsidP="00EA74F6">
      <w:pPr>
        <w:ind w:firstLine="709"/>
        <w:jc w:val="both"/>
        <w:rPr>
          <w:sz w:val="28"/>
          <w:szCs w:val="28"/>
        </w:rPr>
      </w:pPr>
      <w:r w:rsidRPr="00DE698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EA74F6" w:rsidRPr="00DE6987" w:rsidRDefault="00EA74F6" w:rsidP="00EA74F6">
      <w:pPr>
        <w:ind w:firstLine="709"/>
        <w:jc w:val="both"/>
        <w:rPr>
          <w:sz w:val="28"/>
          <w:szCs w:val="28"/>
        </w:rPr>
      </w:pPr>
      <w:r w:rsidRPr="00DE6987">
        <w:rPr>
          <w:sz w:val="28"/>
          <w:szCs w:val="28"/>
        </w:rPr>
        <w:t>Основные направления налоговой политика Чеченской Республики на 2022 год и плановый период 2023 и 2024 годов разработаны с учетом положений 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EA74F6" w:rsidRPr="00DE6987" w:rsidRDefault="00EA74F6" w:rsidP="00EA74F6">
      <w:pPr>
        <w:ind w:firstLine="709"/>
        <w:jc w:val="both"/>
        <w:rPr>
          <w:sz w:val="28"/>
          <w:szCs w:val="28"/>
        </w:rPr>
      </w:pPr>
      <w:r w:rsidRPr="00DE6987">
        <w:rPr>
          <w:sz w:val="28"/>
          <w:szCs w:val="28"/>
        </w:rPr>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EA74F6" w:rsidRPr="00DE6987" w:rsidRDefault="00EA74F6" w:rsidP="00EA74F6">
      <w:pPr>
        <w:ind w:firstLine="709"/>
        <w:jc w:val="both"/>
        <w:rPr>
          <w:sz w:val="28"/>
          <w:szCs w:val="28"/>
        </w:rPr>
      </w:pPr>
      <w:r w:rsidRPr="00DE6987">
        <w:rPr>
          <w:sz w:val="28"/>
          <w:szCs w:val="28"/>
        </w:rPr>
        <w:t>обеспечение сбалансированности и финансовой устойчивости бюджета Чеченской Республики;</w:t>
      </w:r>
    </w:p>
    <w:p w:rsidR="00EA74F6" w:rsidRPr="00DE6987" w:rsidRDefault="00EA74F6" w:rsidP="00EA74F6">
      <w:pPr>
        <w:ind w:firstLine="709"/>
        <w:jc w:val="both"/>
        <w:rPr>
          <w:sz w:val="28"/>
          <w:szCs w:val="28"/>
        </w:rPr>
      </w:pPr>
      <w:r w:rsidRPr="00DE6987">
        <w:rPr>
          <w:sz w:val="28"/>
          <w:szCs w:val="28"/>
        </w:rPr>
        <w:t>сохранение и наращивание налогового потенциала Чеченской Республики, в том числе путем привлечения инвестиций;</w:t>
      </w:r>
    </w:p>
    <w:p w:rsidR="00EA74F6" w:rsidRPr="00DE6987" w:rsidRDefault="00EA74F6" w:rsidP="00EA74F6">
      <w:pPr>
        <w:ind w:firstLine="709"/>
        <w:jc w:val="both"/>
        <w:rPr>
          <w:sz w:val="28"/>
          <w:szCs w:val="28"/>
        </w:rPr>
      </w:pPr>
      <w:r w:rsidRPr="00DE6987">
        <w:rPr>
          <w:sz w:val="28"/>
          <w:szCs w:val="28"/>
        </w:rPr>
        <w:t>создание условий для стимулирования экономического роста, развития предпринимательской и инвестиционной деятельности;</w:t>
      </w:r>
    </w:p>
    <w:p w:rsidR="00EA74F6" w:rsidRPr="00DE6987" w:rsidRDefault="00EA74F6" w:rsidP="00EA74F6">
      <w:pPr>
        <w:ind w:firstLine="709"/>
        <w:jc w:val="both"/>
        <w:rPr>
          <w:sz w:val="28"/>
          <w:szCs w:val="28"/>
        </w:rPr>
      </w:pPr>
      <w:r w:rsidRPr="00DE6987">
        <w:rPr>
          <w:sz w:val="28"/>
          <w:szCs w:val="28"/>
        </w:rPr>
        <w:t>совершенствование системы налогообложения по региональным и местным налогам;</w:t>
      </w:r>
    </w:p>
    <w:p w:rsidR="00EA74F6" w:rsidRPr="00DE6987" w:rsidRDefault="00EA74F6" w:rsidP="00EA74F6">
      <w:pPr>
        <w:ind w:firstLine="709"/>
        <w:jc w:val="both"/>
        <w:rPr>
          <w:sz w:val="28"/>
          <w:szCs w:val="28"/>
        </w:rPr>
      </w:pPr>
      <w:r w:rsidRPr="00DE6987">
        <w:rPr>
          <w:sz w:val="28"/>
          <w:szCs w:val="28"/>
        </w:rPr>
        <w:t xml:space="preserve">оптимизацию предоставляемых налоговых льгот и преференций. </w:t>
      </w:r>
    </w:p>
    <w:p w:rsidR="00D35D61" w:rsidRPr="00DE6987" w:rsidRDefault="00D35D61"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XIII.</w:t>
      </w:r>
      <w:r w:rsidRPr="00DE698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EA74F6" w:rsidRPr="00DE6987" w:rsidRDefault="00EA74F6" w:rsidP="00EA74F6">
      <w:pPr>
        <w:ind w:firstLine="709"/>
        <w:jc w:val="both"/>
        <w:rPr>
          <w:sz w:val="28"/>
          <w:szCs w:val="28"/>
        </w:rPr>
      </w:pPr>
      <w:r w:rsidRPr="00DE6987">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EA74F6" w:rsidRPr="00DE6987" w:rsidRDefault="00EA74F6" w:rsidP="00EA74F6">
      <w:pPr>
        <w:ind w:firstLine="709"/>
        <w:jc w:val="both"/>
        <w:rPr>
          <w:sz w:val="28"/>
          <w:szCs w:val="28"/>
        </w:rPr>
      </w:pPr>
      <w:r w:rsidRPr="00DE6987">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D35D61" w:rsidRPr="00DE6987" w:rsidRDefault="00D35D61"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XIV.</w:t>
      </w:r>
      <w:r w:rsidRPr="00DE6987">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D35D61" w:rsidRPr="00DE6987" w:rsidRDefault="00EA74F6" w:rsidP="00EA74F6">
      <w:pPr>
        <w:ind w:firstLine="709"/>
        <w:jc w:val="both"/>
        <w:rPr>
          <w:sz w:val="28"/>
          <w:szCs w:val="28"/>
        </w:rPr>
      </w:pPr>
      <w:r w:rsidRPr="00DE6987">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EA74F6" w:rsidRPr="00DE6987" w:rsidRDefault="00EA74F6" w:rsidP="00EA74F6">
      <w:pPr>
        <w:ind w:firstLine="709"/>
        <w:jc w:val="both"/>
        <w:rPr>
          <w:sz w:val="28"/>
          <w:szCs w:val="28"/>
        </w:rPr>
      </w:pPr>
      <w:r w:rsidRPr="00DE6987">
        <w:rPr>
          <w:sz w:val="28"/>
          <w:szCs w:val="28"/>
        </w:rPr>
        <w:t xml:space="preserve"> </w:t>
      </w:r>
    </w:p>
    <w:p w:rsidR="00EA74F6" w:rsidRPr="00DE6987" w:rsidRDefault="00EA74F6" w:rsidP="00EA74F6">
      <w:pPr>
        <w:ind w:firstLine="709"/>
        <w:jc w:val="both"/>
        <w:rPr>
          <w:sz w:val="28"/>
          <w:szCs w:val="28"/>
        </w:rPr>
      </w:pPr>
      <w:r w:rsidRPr="00DE6987">
        <w:rPr>
          <w:b/>
          <w:sz w:val="28"/>
          <w:szCs w:val="28"/>
        </w:rPr>
        <w:t>XV.</w:t>
      </w:r>
      <w:r w:rsidRPr="00DE698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D35D61" w:rsidRPr="00DE6987" w:rsidRDefault="00D35D61"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XVI.</w:t>
      </w:r>
      <w:r w:rsidRPr="00DE698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EA74F6" w:rsidRPr="00DE6987" w:rsidRDefault="00EA74F6" w:rsidP="00EA74F6">
      <w:pPr>
        <w:ind w:firstLine="709"/>
        <w:jc w:val="both"/>
        <w:rPr>
          <w:sz w:val="28"/>
          <w:szCs w:val="28"/>
        </w:rPr>
      </w:pPr>
      <w:r w:rsidRPr="00DE6987">
        <w:rPr>
          <w:sz w:val="28"/>
          <w:szCs w:val="28"/>
        </w:rPr>
        <w:t xml:space="preserve">На официальном сайте Министерства финансов Чеченской Республики </w:t>
      </w:r>
      <w:r w:rsidRPr="00DC7C2E">
        <w:rPr>
          <w:sz w:val="28"/>
          <w:szCs w:val="28"/>
        </w:rPr>
        <w:t>(</w:t>
      </w:r>
      <w:hyperlink r:id="rId8" w:history="1">
        <w:r w:rsidRPr="00DC7C2E">
          <w:rPr>
            <w:rStyle w:val="a8"/>
            <w:color w:val="auto"/>
            <w:sz w:val="28"/>
            <w:szCs w:val="28"/>
            <w:u w:val="none"/>
          </w:rPr>
          <w:t>www.minfinchr.ru</w:t>
        </w:r>
      </w:hyperlink>
      <w:r w:rsidRPr="00DC7C2E">
        <w:rPr>
          <w:sz w:val="28"/>
          <w:szCs w:val="28"/>
        </w:rPr>
        <w:t>)</w:t>
      </w:r>
      <w:r w:rsidRPr="00DE6987">
        <w:rPr>
          <w:sz w:val="28"/>
          <w:szCs w:val="28"/>
        </w:rPr>
        <w:t xml:space="preserve">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EA74F6" w:rsidRPr="00DE6987" w:rsidRDefault="00EA74F6" w:rsidP="00EA74F6">
      <w:pPr>
        <w:ind w:firstLine="709"/>
        <w:jc w:val="both"/>
        <w:rPr>
          <w:sz w:val="28"/>
          <w:szCs w:val="28"/>
        </w:rPr>
      </w:pPr>
      <w:r w:rsidRPr="00DE6987">
        <w:rPr>
          <w:sz w:val="28"/>
          <w:szCs w:val="28"/>
        </w:rPr>
        <w:t xml:space="preserve">Актуальная информация об исполнении республиканского бюджета размещается на едином портале бюджетной системы </w:t>
      </w:r>
      <w:r w:rsidR="004113E8" w:rsidRPr="00DE6987">
        <w:rPr>
          <w:sz w:val="28"/>
          <w:szCs w:val="28"/>
        </w:rPr>
        <w:t>Российской</w:t>
      </w:r>
      <w:r w:rsidRPr="00DE6987">
        <w:rPr>
          <w:sz w:val="28"/>
          <w:szCs w:val="28"/>
        </w:rPr>
        <w:t xml:space="preserve"> Федерации, а также на специализированном портале «Бюджет для граждан. Чеченская Республика» (</w:t>
      </w:r>
      <w:hyperlink r:id="rId9" w:history="1">
        <w:r w:rsidRPr="00DE6987">
          <w:rPr>
            <w:rStyle w:val="a8"/>
            <w:color w:val="auto"/>
            <w:sz w:val="28"/>
            <w:szCs w:val="28"/>
            <w:u w:val="none"/>
          </w:rPr>
          <w:t>www.forcitizens.ru</w:t>
        </w:r>
      </w:hyperlink>
      <w:r w:rsidRPr="00DE6987">
        <w:rPr>
          <w:sz w:val="28"/>
          <w:szCs w:val="28"/>
        </w:rPr>
        <w:t>).</w:t>
      </w:r>
    </w:p>
    <w:p w:rsidR="00C8240F" w:rsidRPr="00DE6987" w:rsidRDefault="00C8240F" w:rsidP="00EA74F6">
      <w:pPr>
        <w:jc w:val="center"/>
        <w:rPr>
          <w:sz w:val="28"/>
          <w:szCs w:val="28"/>
        </w:rPr>
        <w:sectPr w:rsidR="00C8240F" w:rsidRPr="00DE6987" w:rsidSect="00541478">
          <w:pgSz w:w="11906" w:h="16838" w:code="9"/>
          <w:pgMar w:top="851" w:right="851" w:bottom="851" w:left="1191" w:header="709" w:footer="709" w:gutter="0"/>
          <w:pgNumType w:start="1"/>
          <w:cols w:space="720"/>
        </w:sectPr>
      </w:pPr>
    </w:p>
    <w:p w:rsidR="00C8240F" w:rsidRPr="00DE6987" w:rsidRDefault="00C8240F" w:rsidP="00C8240F">
      <w:pPr>
        <w:spacing w:after="160" w:line="256" w:lineRule="auto"/>
        <w:jc w:val="right"/>
        <w:rPr>
          <w:sz w:val="28"/>
          <w:szCs w:val="28"/>
        </w:rPr>
      </w:pPr>
      <w:r w:rsidRPr="00DE6987">
        <w:rPr>
          <w:sz w:val="28"/>
          <w:szCs w:val="28"/>
        </w:rPr>
        <w:t xml:space="preserve">Приложение </w:t>
      </w:r>
      <w:r w:rsidR="00E35548" w:rsidRPr="00DE6987">
        <w:rPr>
          <w:sz w:val="28"/>
          <w:szCs w:val="28"/>
        </w:rPr>
        <w:t xml:space="preserve">№ </w:t>
      </w:r>
      <w:r w:rsidRPr="00DE6987">
        <w:rPr>
          <w:sz w:val="28"/>
          <w:szCs w:val="28"/>
        </w:rPr>
        <w:t>1</w:t>
      </w:r>
    </w:p>
    <w:p w:rsidR="00697F98" w:rsidRPr="00DE6987" w:rsidRDefault="00574AA5" w:rsidP="00697F98">
      <w:pPr>
        <w:spacing w:line="256" w:lineRule="auto"/>
        <w:ind w:firstLine="709"/>
        <w:jc w:val="right"/>
        <w:rPr>
          <w:sz w:val="28"/>
          <w:szCs w:val="28"/>
        </w:rPr>
      </w:pPr>
      <w:r w:rsidRPr="00DE6987">
        <w:rPr>
          <w:sz w:val="22"/>
        </w:rPr>
        <w:t>ед.</w:t>
      </w:r>
      <w:r w:rsidR="0042049C" w:rsidRPr="00DE6987">
        <w:rPr>
          <w:sz w:val="22"/>
        </w:rPr>
        <w:t xml:space="preserve"> </w:t>
      </w:r>
      <w:r w:rsidRPr="00DE6987">
        <w:rPr>
          <w:sz w:val="22"/>
        </w:rPr>
        <w:t>изм</w:t>
      </w:r>
      <w:r w:rsidR="00697F98" w:rsidRPr="00DE6987">
        <w:rPr>
          <w:sz w:val="22"/>
        </w:rPr>
        <w:t>.</w:t>
      </w:r>
      <w:r w:rsidR="0042049C" w:rsidRPr="00DE6987">
        <w:rPr>
          <w:sz w:val="22"/>
        </w:rPr>
        <w:t>:</w:t>
      </w:r>
      <w:r w:rsidR="00697F98" w:rsidRPr="00DE6987">
        <w:rPr>
          <w:sz w:val="22"/>
        </w:rPr>
        <w:t xml:space="preserve"> руб.</w:t>
      </w:r>
      <w:r w:rsidR="00697F98" w:rsidRPr="00DE6987">
        <w:rPr>
          <w:sz w:val="16"/>
          <w:szCs w:val="16"/>
        </w:rPr>
        <w:t xml:space="preserve">  </w:t>
      </w:r>
    </w:p>
    <w:p w:rsidR="00697F98" w:rsidRPr="00DE6987" w:rsidRDefault="00697F98" w:rsidP="00C8240F">
      <w:pPr>
        <w:rPr>
          <w:sz w:val="28"/>
          <w:szCs w:val="28"/>
        </w:rPr>
      </w:pPr>
    </w:p>
    <w:p w:rsidR="00697F98" w:rsidRPr="00DE6987" w:rsidRDefault="00BA5BF3" w:rsidP="00BA5BF3">
      <w:pPr>
        <w:jc w:val="center"/>
        <w:rPr>
          <w:b/>
          <w:sz w:val="28"/>
          <w:szCs w:val="28"/>
        </w:rPr>
      </w:pPr>
      <w:r w:rsidRPr="00DE6987">
        <w:rPr>
          <w:b/>
          <w:sz w:val="28"/>
          <w:szCs w:val="28"/>
        </w:rPr>
        <w:t>Исполнение плана доходов республиканского бюджета с 01.01.2022 по 31.0</w:t>
      </w:r>
      <w:r w:rsidR="00731FC2">
        <w:rPr>
          <w:b/>
          <w:sz w:val="28"/>
          <w:szCs w:val="28"/>
        </w:rPr>
        <w:t>9</w:t>
      </w:r>
      <w:r w:rsidRPr="00DE6987">
        <w:rPr>
          <w:b/>
          <w:sz w:val="28"/>
          <w:szCs w:val="28"/>
        </w:rPr>
        <w:t>.2022</w:t>
      </w:r>
    </w:p>
    <w:p w:rsidR="00BA5BF3" w:rsidRPr="00DE6987" w:rsidRDefault="00BA5BF3" w:rsidP="00C8240F">
      <w:pPr>
        <w:rPr>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84"/>
        <w:gridCol w:w="5954"/>
        <w:gridCol w:w="1701"/>
        <w:gridCol w:w="1842"/>
        <w:gridCol w:w="1560"/>
        <w:gridCol w:w="992"/>
      </w:tblGrid>
      <w:tr w:rsidR="00731FC2" w:rsidRPr="00731FC2" w:rsidTr="00865BC5">
        <w:trPr>
          <w:trHeight w:val="20"/>
        </w:trPr>
        <w:tc>
          <w:tcPr>
            <w:tcW w:w="988" w:type="dxa"/>
            <w:shd w:val="clear" w:color="auto" w:fill="auto"/>
            <w:vAlign w:val="center"/>
            <w:hideMark/>
          </w:tcPr>
          <w:p w:rsidR="00731FC2" w:rsidRPr="00731FC2" w:rsidRDefault="00731FC2" w:rsidP="00731FC2">
            <w:pPr>
              <w:jc w:val="center"/>
              <w:rPr>
                <w:b/>
                <w:bCs/>
                <w:sz w:val="16"/>
                <w:szCs w:val="16"/>
              </w:rPr>
            </w:pPr>
            <w:r w:rsidRPr="00731FC2">
              <w:rPr>
                <w:b/>
                <w:bCs/>
                <w:sz w:val="16"/>
                <w:szCs w:val="16"/>
              </w:rPr>
              <w:t>КД</w:t>
            </w:r>
          </w:p>
        </w:tc>
        <w:tc>
          <w:tcPr>
            <w:tcW w:w="1984" w:type="dxa"/>
            <w:shd w:val="clear" w:color="auto" w:fill="auto"/>
            <w:vAlign w:val="center"/>
            <w:hideMark/>
          </w:tcPr>
          <w:p w:rsidR="00731FC2" w:rsidRPr="00731FC2" w:rsidRDefault="00731FC2" w:rsidP="00731FC2">
            <w:pPr>
              <w:jc w:val="center"/>
              <w:rPr>
                <w:b/>
                <w:bCs/>
                <w:sz w:val="16"/>
                <w:szCs w:val="16"/>
              </w:rPr>
            </w:pPr>
            <w:r w:rsidRPr="00731FC2">
              <w:rPr>
                <w:b/>
                <w:bCs/>
                <w:sz w:val="16"/>
                <w:szCs w:val="16"/>
              </w:rPr>
              <w:t>Код дохода</w:t>
            </w:r>
          </w:p>
        </w:tc>
        <w:tc>
          <w:tcPr>
            <w:tcW w:w="5954" w:type="dxa"/>
            <w:shd w:val="clear" w:color="auto" w:fill="auto"/>
            <w:vAlign w:val="center"/>
            <w:hideMark/>
          </w:tcPr>
          <w:p w:rsidR="00731FC2" w:rsidRPr="00731FC2" w:rsidRDefault="00731FC2" w:rsidP="00731FC2">
            <w:pPr>
              <w:jc w:val="center"/>
              <w:rPr>
                <w:b/>
                <w:bCs/>
                <w:sz w:val="16"/>
                <w:szCs w:val="16"/>
              </w:rPr>
            </w:pPr>
            <w:r w:rsidRPr="00731FC2">
              <w:rPr>
                <w:b/>
                <w:bCs/>
                <w:sz w:val="16"/>
                <w:szCs w:val="16"/>
              </w:rPr>
              <w:t>Наименование кода дохода</w:t>
            </w:r>
          </w:p>
        </w:tc>
        <w:tc>
          <w:tcPr>
            <w:tcW w:w="1701" w:type="dxa"/>
            <w:shd w:val="clear" w:color="auto" w:fill="auto"/>
            <w:vAlign w:val="center"/>
            <w:hideMark/>
          </w:tcPr>
          <w:p w:rsidR="00731FC2" w:rsidRPr="00731FC2" w:rsidRDefault="00731FC2" w:rsidP="00731FC2">
            <w:pPr>
              <w:jc w:val="center"/>
              <w:rPr>
                <w:b/>
                <w:bCs/>
                <w:sz w:val="16"/>
                <w:szCs w:val="16"/>
              </w:rPr>
            </w:pPr>
            <w:r w:rsidRPr="00731FC2">
              <w:rPr>
                <w:b/>
                <w:bCs/>
                <w:sz w:val="16"/>
                <w:szCs w:val="16"/>
              </w:rPr>
              <w:t>План на год</w:t>
            </w:r>
          </w:p>
        </w:tc>
        <w:tc>
          <w:tcPr>
            <w:tcW w:w="1842" w:type="dxa"/>
            <w:shd w:val="clear" w:color="auto" w:fill="auto"/>
            <w:vAlign w:val="center"/>
            <w:hideMark/>
          </w:tcPr>
          <w:p w:rsidR="00731FC2" w:rsidRPr="00731FC2" w:rsidRDefault="00731FC2" w:rsidP="00731FC2">
            <w:pPr>
              <w:jc w:val="center"/>
              <w:rPr>
                <w:b/>
                <w:bCs/>
                <w:sz w:val="16"/>
                <w:szCs w:val="16"/>
              </w:rPr>
            </w:pPr>
            <w:r w:rsidRPr="00731FC2">
              <w:rPr>
                <w:b/>
                <w:bCs/>
                <w:sz w:val="16"/>
                <w:szCs w:val="16"/>
              </w:rPr>
              <w:t>Доходов за период</w:t>
            </w:r>
          </w:p>
        </w:tc>
        <w:tc>
          <w:tcPr>
            <w:tcW w:w="1560" w:type="dxa"/>
            <w:shd w:val="clear" w:color="auto" w:fill="auto"/>
            <w:vAlign w:val="center"/>
            <w:hideMark/>
          </w:tcPr>
          <w:p w:rsidR="00731FC2" w:rsidRPr="00731FC2" w:rsidRDefault="00731FC2" w:rsidP="00731FC2">
            <w:pPr>
              <w:jc w:val="center"/>
              <w:rPr>
                <w:b/>
                <w:bCs/>
                <w:sz w:val="16"/>
                <w:szCs w:val="16"/>
              </w:rPr>
            </w:pPr>
            <w:r w:rsidRPr="00731FC2">
              <w:rPr>
                <w:b/>
                <w:bCs/>
                <w:sz w:val="16"/>
                <w:szCs w:val="16"/>
              </w:rPr>
              <w:t>Остаток год</w:t>
            </w:r>
          </w:p>
        </w:tc>
        <w:tc>
          <w:tcPr>
            <w:tcW w:w="992" w:type="dxa"/>
            <w:shd w:val="clear" w:color="auto" w:fill="auto"/>
            <w:vAlign w:val="center"/>
            <w:hideMark/>
          </w:tcPr>
          <w:p w:rsidR="00731FC2" w:rsidRPr="00731FC2" w:rsidRDefault="00731FC2" w:rsidP="00731FC2">
            <w:pPr>
              <w:jc w:val="center"/>
              <w:rPr>
                <w:b/>
                <w:bCs/>
                <w:sz w:val="16"/>
                <w:szCs w:val="16"/>
              </w:rPr>
            </w:pPr>
            <w:r w:rsidRPr="00731FC2">
              <w:rPr>
                <w:b/>
                <w:bCs/>
                <w:sz w:val="16"/>
                <w:szCs w:val="16"/>
              </w:rPr>
              <w:t>% исп. год</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8"/>
                <w:szCs w:val="18"/>
              </w:rPr>
            </w:pPr>
            <w:r w:rsidRPr="00731FC2">
              <w:rPr>
                <w:b/>
                <w:bCs/>
                <w:sz w:val="18"/>
                <w:szCs w:val="18"/>
              </w:rPr>
              <w:t>10000000 НАЛОГОВЫЕ И НЕНАЛОГОВЫЕ ДОХОДЫ</w:t>
            </w:r>
          </w:p>
        </w:tc>
        <w:tc>
          <w:tcPr>
            <w:tcW w:w="1701" w:type="dxa"/>
            <w:shd w:val="clear" w:color="auto" w:fill="auto"/>
            <w:noWrap/>
            <w:vAlign w:val="center"/>
            <w:hideMark/>
          </w:tcPr>
          <w:p w:rsidR="00731FC2" w:rsidRPr="00731FC2" w:rsidRDefault="00731FC2" w:rsidP="00731FC2">
            <w:pPr>
              <w:jc w:val="right"/>
              <w:rPr>
                <w:b/>
                <w:bCs/>
                <w:sz w:val="18"/>
                <w:szCs w:val="18"/>
              </w:rPr>
            </w:pPr>
            <w:r w:rsidRPr="00731FC2">
              <w:rPr>
                <w:b/>
                <w:bCs/>
                <w:sz w:val="18"/>
                <w:szCs w:val="18"/>
              </w:rPr>
              <w:t>17 123 166 039,79</w:t>
            </w:r>
          </w:p>
        </w:tc>
        <w:tc>
          <w:tcPr>
            <w:tcW w:w="1842" w:type="dxa"/>
            <w:shd w:val="clear" w:color="auto" w:fill="auto"/>
            <w:noWrap/>
            <w:vAlign w:val="center"/>
            <w:hideMark/>
          </w:tcPr>
          <w:p w:rsidR="00731FC2" w:rsidRPr="00731FC2" w:rsidRDefault="00731FC2" w:rsidP="00731FC2">
            <w:pPr>
              <w:jc w:val="right"/>
              <w:rPr>
                <w:b/>
                <w:bCs/>
                <w:sz w:val="18"/>
                <w:szCs w:val="18"/>
              </w:rPr>
            </w:pPr>
            <w:r w:rsidRPr="00731FC2">
              <w:rPr>
                <w:b/>
                <w:bCs/>
                <w:sz w:val="18"/>
                <w:szCs w:val="18"/>
              </w:rPr>
              <w:t>12 638 265 745,92</w:t>
            </w:r>
          </w:p>
        </w:tc>
        <w:tc>
          <w:tcPr>
            <w:tcW w:w="1560" w:type="dxa"/>
            <w:shd w:val="clear" w:color="auto" w:fill="auto"/>
            <w:noWrap/>
            <w:vAlign w:val="center"/>
            <w:hideMark/>
          </w:tcPr>
          <w:p w:rsidR="00731FC2" w:rsidRPr="00731FC2" w:rsidRDefault="00731FC2" w:rsidP="00731FC2">
            <w:pPr>
              <w:jc w:val="right"/>
              <w:rPr>
                <w:b/>
                <w:bCs/>
                <w:sz w:val="18"/>
                <w:szCs w:val="18"/>
              </w:rPr>
            </w:pPr>
            <w:r w:rsidRPr="00731FC2">
              <w:rPr>
                <w:b/>
                <w:bCs/>
                <w:sz w:val="18"/>
                <w:szCs w:val="18"/>
              </w:rPr>
              <w:t>4 484 900 293,87</w:t>
            </w:r>
          </w:p>
        </w:tc>
        <w:tc>
          <w:tcPr>
            <w:tcW w:w="992" w:type="dxa"/>
            <w:shd w:val="clear" w:color="auto" w:fill="auto"/>
            <w:noWrap/>
            <w:vAlign w:val="center"/>
            <w:hideMark/>
          </w:tcPr>
          <w:p w:rsidR="00731FC2" w:rsidRPr="00731FC2" w:rsidRDefault="00731FC2" w:rsidP="00731FC2">
            <w:pPr>
              <w:jc w:val="right"/>
              <w:rPr>
                <w:b/>
                <w:bCs/>
                <w:sz w:val="18"/>
                <w:szCs w:val="18"/>
              </w:rPr>
            </w:pPr>
            <w:r w:rsidRPr="00731FC2">
              <w:rPr>
                <w:b/>
                <w:bCs/>
                <w:sz w:val="18"/>
                <w:szCs w:val="18"/>
              </w:rPr>
              <w:t>73,81</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10100000 НАЛОГИ НА ПРИБЫЛЬ, ДОХОДЫ</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9 028 130 271,50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6 575 934 803,42</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2 452 195 468,08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72,84</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10101000 Налог на прибыль организаций</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1 361 154 000,00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1 141 756 414,20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219 397 585,80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83,88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10101012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18210101012020000110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1 318 299 000,00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1 318 299 000,00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10101012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18210101012021000110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1 131 592 285,82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-1 131 592 285,82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10101012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18210101012022100110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14 682 332,22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-14 682 332,22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10101012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18210101012023000110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5 600 166,66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-5 600 166,66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10101012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18210101012024000110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-36 436 192,34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36 436 192,34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10101014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18210101014020000110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42 855 000,00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42 855 000,00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10101014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18210101014021000110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26 106 573,00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-26 106 573,00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10101014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18210101014022100110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-88 349,16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88 349,16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10101016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18210101016021000110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299 598,00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-299 598,00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10102000 Налог на доходы физических лиц</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7 666 976 271,50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5 434 178 389,22</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2 232 797 882,28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70,88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18210102010010000110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7 586 867 271,50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7 586 867 271,50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18210102010011000110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5 313 799 237,96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-5 313 799 237,96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18210102010012100110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7 335 264,90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-7 335 264,90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18210102010012200110</w:t>
            </w:r>
          </w:p>
        </w:tc>
        <w:tc>
          <w:tcPr>
            <w:tcW w:w="5954" w:type="dxa"/>
            <w:shd w:val="clear" w:color="auto" w:fill="auto"/>
            <w:hideMark/>
          </w:tcPr>
          <w:p w:rsidR="00731FC2" w:rsidRPr="00731FC2" w:rsidRDefault="00731FC2" w:rsidP="00731FC2">
            <w:pPr>
              <w:rPr>
                <w:sz w:val="16"/>
                <w:szCs w:val="16"/>
              </w:rPr>
            </w:pPr>
            <w:r w:rsidRPr="00731FC2">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18210102010013000110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1 852 275,22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-1 852 275,22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18210102010014000110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-119 023,00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119 023,00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18210102010015000110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-988,17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988,17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18210102020010000110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14 498 000,00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14 498 000,00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18210102020011000110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13 184 391,06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-13 184 391,06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18210102020012100110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105 870,12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-105 870,12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18210102020013000110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149 394,32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-149 394,32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18210102020014000110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-910,00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910,00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18210102030010000110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9 000 000,00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18210102030011000110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33 796 402,71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-33 796 402,71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18210102030012100110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626 785,10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-626 785,10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18210102030013000110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2 353 561,76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-2 353 561,76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18210102030014000110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10102040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18210102040010000110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10 154 000,00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10 154 000,00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10102040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18210102040011000110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19 485 441,91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-19 485 441,91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10102040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18210102040014000110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10102080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18210102080010000110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46 457 000,00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46 457 000,00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10102080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18210102080011000110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41 199 434,34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-41 199 434,34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10102080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18210102080012100110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414 850,99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-414 850,99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10102080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18210102080014000110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10300000 НАЛОГИ НА ТОВАРЫ (РАБОТЫ, УСЛУГИ), РЕАЛИЗУЕМЫЕ НА ТЕРРИТОРИИ РОССИЙСКОЙ ФЕДЕРАЦИИ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3 615 623 400,06</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3 093 170 946,96</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522 452 453,10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85,55</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10302000 Акцизы по подакцизным товарам (продукции), производимым на территории Российской Федерации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3 615 623 400,06</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3 093 170 946,96</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522 452 453,10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85,55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10302142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10010302142010000110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24 049 100,00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17 674 983,03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6 374 116,97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73,50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10302143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10010302143010000110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110 343 500,00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81 644 368,57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28 699 131,43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73,99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10302190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10010302190010000110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653 900,00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614 270,69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39 629,31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93,94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10010302200010000110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-1 200,00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1 188,93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-2 388,93</w:t>
            </w:r>
          </w:p>
        </w:tc>
        <w:tc>
          <w:tcPr>
            <w:tcW w:w="99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-99,08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10010302210010000110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47 400,00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38 598,87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8 801,13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81,43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10010302220010000110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432 600,00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261 580,71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171 019,29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60,47</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10302231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10010302231010000110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1 181 192 628,56</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1 079 667 147,31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101 525 481,25</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91,40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10302232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10010302232010000110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419 815 468,50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383 731 628,04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36 083 840,46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91,40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10302241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10010302241010000110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7 015 576,24</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6 107 819,23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907 757,01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87,06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10302242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10010302242010000110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2 493 452,26</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2 170 820,66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322 631,60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87,06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10302251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10010302251010000110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1 551 502 818,99</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1 242 878 758,16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308 624 060,83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80,11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10010302252010000110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551 429 857,49</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441 739 743,36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109 690 114,13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80,11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10302261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10010302261010000110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-172 162 346,18</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-120 523 800,73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-51 638 545,45</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70,01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10302262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10010302262010000110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-61 189 355,80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-42 836 159,87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-18 353 195,93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70,01</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10500000 НАЛОГИ НА СОВОКУПНЫЙ ДОХОД</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20 000 000,00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24 046 982,14</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-4 046 982,14</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120,23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10506000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18210506000010000110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профессиональный доход</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20 000 000,00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20 000 000,00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10506000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18210506000011000110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профессиональный доход</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23 950 703,78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-23 950 703,78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10506000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18210506000012100110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профессиональный доход (пени по соответствующему платежу)</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96 278,36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-96 278,36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10506000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18210506000014000110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прфессиональный доход</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10600000 НАЛОГИ НА ИМУЩЕСТВО</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3 735 517 000,00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2 189 467 335,48</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1 546 049 664,52</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58,61</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10602000 Налог на имущество организаций</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2 938 675 000,00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1 824 606 774,26</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1 114 068 225,74</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62,09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18210602010020000110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2 552 991 000,00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2 552 991 000,00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18210602010021000110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1 614 685 436,89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-1 614 685 436,89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18210602010022100110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29 633 401,25</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-29 633 401,25</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18210602010023000110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1 161 911,72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-1 161 911,72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18210602010024000110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организаций по имуществу, не входящему в Единую систему газоснабжения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-1 126 680,76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1 126 680,76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18210602020020000110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385 684 000,00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385 684 000,00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18210602020021000110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179 710 023,08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-179 710 023,08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18210602020022100110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542 682,08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-542 682,08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18210602020024000110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организаций по имуществу, входящему в Единую систему газоснабжения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10604000 Транспортный налог</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796 842 000,00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364 860 561,22</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431 981 438,78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45,79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18210604011020000110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организаций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53 357 000,00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53 357 000,00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18210604011021000110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организаций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31 047 787,59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-31 047 787,59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18210604011022100110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организаций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3 174 442,50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-3 174 442,50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18210604011023000110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организаций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118 975,29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-118 975,29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18210604011024000110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организаций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516 253,62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-516 253,62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18210604012020000110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физических лиц</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743 485 000,00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743 485 000,00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18210604012021000110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физических лиц</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310 313 383,66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-310 313 383,66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18210604012022100110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физических лиц</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19 718 405,36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-19 718 405,36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18210604012022200110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физических лиц</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18210604012023000110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физических лиц</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-28 112,32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28 112,32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10604012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18210604012024000110</w:t>
            </w:r>
          </w:p>
        </w:tc>
        <w:tc>
          <w:tcPr>
            <w:tcW w:w="5954" w:type="dxa"/>
            <w:shd w:val="clear" w:color="auto" w:fill="auto"/>
            <w:hideMark/>
          </w:tcPr>
          <w:p w:rsidR="00731FC2" w:rsidRPr="00731FC2" w:rsidRDefault="00731FC2" w:rsidP="00731FC2">
            <w:pPr>
              <w:rPr>
                <w:sz w:val="16"/>
                <w:szCs w:val="16"/>
              </w:rPr>
            </w:pPr>
            <w:r w:rsidRPr="00731FC2">
              <w:rPr>
                <w:sz w:val="16"/>
                <w:szCs w:val="16"/>
              </w:rPr>
              <w:t>Транспортный налог с физических лиц</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-583,48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583,48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10700000 НАЛОГИ, СБОРЫ И РЕГУЛЯРНЫЕ ПЛАТЕЖИ ЗА ПОЛЬЗОВАНИЕ ПРИРОДНЫМИ РЕСУРСАМИ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6 180 000,00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8 252 562,68</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-2 072 562,68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133,54</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10701000 Налог на добычу полезных ископаемых</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6 180 000,00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8 161 362,68</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-1 981 362,68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132,06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18210701020010000110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добычу общераспространенных полезных ископаемых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6 178 000,00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6 178 000,00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18210701020011000110</w:t>
            </w:r>
          </w:p>
        </w:tc>
        <w:tc>
          <w:tcPr>
            <w:tcW w:w="5954" w:type="dxa"/>
            <w:shd w:val="clear" w:color="auto" w:fill="auto"/>
            <w:hideMark/>
          </w:tcPr>
          <w:p w:rsidR="00731FC2" w:rsidRPr="00731FC2" w:rsidRDefault="00731FC2" w:rsidP="00731FC2">
            <w:pPr>
              <w:rPr>
                <w:sz w:val="16"/>
                <w:szCs w:val="16"/>
              </w:rPr>
            </w:pPr>
            <w:r w:rsidRPr="00731FC2">
              <w:rPr>
                <w:sz w:val="16"/>
                <w:szCs w:val="16"/>
              </w:rPr>
              <w:t xml:space="preserve">Налог на добычу общераспространенных полезных ископаемых </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7 761 213,86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-7 761 213,86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18210701020012100110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добычу общераспространенных полезных ископаемых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134 922,84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-134 922,84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18210701020013000110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добычу общераспространенных полезных ископаемых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265 225,98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-265 225,98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18210701020014000110</w:t>
            </w:r>
          </w:p>
        </w:tc>
        <w:tc>
          <w:tcPr>
            <w:tcW w:w="5954" w:type="dxa"/>
            <w:shd w:val="clear" w:color="auto" w:fill="auto"/>
            <w:hideMark/>
          </w:tcPr>
          <w:p w:rsidR="00731FC2" w:rsidRPr="00731FC2" w:rsidRDefault="00731FC2" w:rsidP="00731FC2">
            <w:pPr>
              <w:rPr>
                <w:sz w:val="16"/>
                <w:szCs w:val="16"/>
              </w:rPr>
            </w:pPr>
            <w:r w:rsidRPr="00731FC2">
              <w:rPr>
                <w:sz w:val="16"/>
                <w:szCs w:val="16"/>
              </w:rPr>
              <w:t xml:space="preserve">Налог на добычу общераспространенных полезных ископаемых </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10701030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18210701030010000110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добычу прочих полезных ископаемых (за исключением полезных ископаемых в виде природных алмазов)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10701030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18210701030011000110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добычу прочих полезных ископаемых (за исключением полезных ископаемых в виде природных алмазов)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-90,82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90,82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10701030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18210701030012100110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добычу прочих полезных ископаемых (за исключением полезных ископаемых в виде природных алмазов)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90,82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-90,82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10704000 Сборы за пользование объектами животного мира и за пользование объектами водных биологических ресурсов</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91 200,00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-91 200,00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10704010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18210704010011000110</w:t>
            </w:r>
          </w:p>
        </w:tc>
        <w:tc>
          <w:tcPr>
            <w:tcW w:w="5954" w:type="dxa"/>
            <w:shd w:val="clear" w:color="auto" w:fill="auto"/>
            <w:hideMark/>
          </w:tcPr>
          <w:p w:rsidR="00731FC2" w:rsidRPr="00731FC2" w:rsidRDefault="00731FC2" w:rsidP="00731FC2">
            <w:pPr>
              <w:rPr>
                <w:sz w:val="16"/>
                <w:szCs w:val="16"/>
              </w:rPr>
            </w:pPr>
            <w:r w:rsidRPr="00731FC2">
              <w:rPr>
                <w:sz w:val="16"/>
                <w:szCs w:val="16"/>
              </w:rPr>
              <w:t>Сбор за пользование объектами животного мира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92 950,00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-92 950,00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10704010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18210704010012100110</w:t>
            </w:r>
          </w:p>
        </w:tc>
        <w:tc>
          <w:tcPr>
            <w:tcW w:w="5954" w:type="dxa"/>
            <w:shd w:val="clear" w:color="auto" w:fill="auto"/>
            <w:hideMark/>
          </w:tcPr>
          <w:p w:rsidR="00731FC2" w:rsidRPr="00731FC2" w:rsidRDefault="00731FC2" w:rsidP="00731FC2">
            <w:pPr>
              <w:rPr>
                <w:sz w:val="16"/>
                <w:szCs w:val="16"/>
              </w:rPr>
            </w:pPr>
            <w:r w:rsidRPr="00731FC2">
              <w:rPr>
                <w:sz w:val="16"/>
                <w:szCs w:val="16"/>
              </w:rPr>
              <w:t>Сбор за пользование объектами животного мира (пени по соответствующему платежу)</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-1 750,00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1 750,00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10800000 ГОСУДАРСТВЕННАЯ ПОШЛИНА</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74 075 000,00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65 353 437,93</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8 721 562,07</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88,23</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23 000,00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1 286,97</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21 713,03</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5,60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18210802020010000110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23 000,00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23 000,00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18210802020011050110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836,97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-836,97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18210802020011060110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450,00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-450,00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18210802020014000110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по делам, рассматриваемым конституционными (уставными) судами субъектов Российской Федерации (прочие поступления)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10805000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31810805000018002110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525,00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-525,00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10806000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18810806000010000110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503 000,00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503 000,00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10806000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18810806000018004110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845 000,00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-845 000,00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10806000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18810806000018006110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103 750,00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-103 750,00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10806000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18810806000018007110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250,00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-250,00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73 549 000,00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64 402 625,96</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9 146 374,04</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87,56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18210807010010000110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127 000,00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127 000,00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32110807020010000110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63 278 000,00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63 278 000,00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32110807020018000110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57 678 830,18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-57 678 830,18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03410807082010000110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20510807082010000110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970 000,00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970 000,00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20510807082011000110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422 500,00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-422 500,00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18810807100010000110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выдачу и обмен паспорта гражданина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2 824 000,00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2 824 000,00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18810807100018034110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1 473 531,78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-1 473 531,78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18810807100018035110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выдачу и обмен паспорта гражданина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31810807110010000110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106 000,00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106 000,00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31810807110010102110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1 400,00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-1 400,00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31810807110010103110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36 000,00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-36 000,00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31810807120010000110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региональных отделений политической партии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10807141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18810807141010000110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551 000,00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551 000,00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10807141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18810807141018000110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76 000,00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-76 000,00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10807142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03610807142010000110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3 596 000,00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3 421 664,00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174 336,00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95,15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10807300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31110807300010000110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325 000,00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325 000,00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10807340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31510807340010000110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19 000,00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30 200,00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-11 200,00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158,95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10807380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20510807380010000110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1 071 000,00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1 071 000,00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10807380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20510807380011000110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250 000,00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-250 000,00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10807390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20510807390010000110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439 000,00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439 000,00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10807390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20510807390011000110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1 007 500,00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-1 007 500,00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10807400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06510807400010000110</w:t>
            </w:r>
          </w:p>
        </w:tc>
        <w:tc>
          <w:tcPr>
            <w:tcW w:w="5954" w:type="dxa"/>
            <w:shd w:val="clear" w:color="auto" w:fill="auto"/>
            <w:hideMark/>
          </w:tcPr>
          <w:p w:rsidR="00731FC2" w:rsidRPr="00731FC2" w:rsidRDefault="00731FC2" w:rsidP="00731FC2">
            <w:pPr>
              <w:rPr>
                <w:sz w:val="16"/>
                <w:szCs w:val="16"/>
              </w:rPr>
            </w:pPr>
            <w:r w:rsidRPr="00731FC2">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235 000,00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235 000,00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10900000 ЗАДОЛЖЕННОСТЬ И ПЕРЕРАСЧЕТЫ ПО ОТМЕНЕННЫМ НАЛОГАМ, СБОРАМ И ИНЫМ ОБЯЗАТЕЛЬНЫМ ПЛАТЕЖАМ</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6 240,28</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-6 240,28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10904000 Налоги на имущество</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5 245,37</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-5 245,37</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10904010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18210904010022100110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имущество предприятий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-100,02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10904020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18210904020022100110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с владельцев транспортных средств и налог на преобретение автотранспортных средств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4 334,61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-4 334,61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10904020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18210904020023000110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с владельцев транспортных средств и налог на приобретение автотранспортных средств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41,00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-41,00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10904020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18210904020024000110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с владельцев транспортных средств и налог на приобретение автотранспортных средств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10904030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18210904030012100110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на пользователей автомобильных дорог</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769,74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-769,74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10906000 Прочие налоги и сборы (по отмененным налогам и сборам субъектов Российской Федерации)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851,88</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-851,88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10906020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18210906020021000110</w:t>
            </w:r>
          </w:p>
        </w:tc>
        <w:tc>
          <w:tcPr>
            <w:tcW w:w="5954" w:type="dxa"/>
            <w:shd w:val="clear" w:color="auto" w:fill="auto"/>
            <w:hideMark/>
          </w:tcPr>
          <w:p w:rsidR="00731FC2" w:rsidRPr="00731FC2" w:rsidRDefault="00731FC2" w:rsidP="00731FC2">
            <w:pPr>
              <w:rPr>
                <w:sz w:val="16"/>
                <w:szCs w:val="16"/>
              </w:rPr>
            </w:pPr>
            <w:r w:rsidRPr="00731FC2">
              <w:rPr>
                <w:sz w:val="16"/>
                <w:szCs w:val="16"/>
              </w:rPr>
              <w:t>Сбор на нужды образовательных учреждений, взимаемый с юридических лиц</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851,88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-851,88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10911000 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143,03</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-143,03</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10911010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18210911010021000110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-227,93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227,93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10911010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18210911010022100110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 взимаемый в виде стоимости патента в связи с применением упрощенной системы налогообложения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750,64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-750,64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10911020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18210911020021000110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-573,10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573,10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10911020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18210911020022100110</w:t>
            </w:r>
          </w:p>
        </w:tc>
        <w:tc>
          <w:tcPr>
            <w:tcW w:w="5954" w:type="dxa"/>
            <w:shd w:val="clear" w:color="auto" w:fill="auto"/>
            <w:hideMark/>
          </w:tcPr>
          <w:p w:rsidR="00731FC2" w:rsidRPr="00731FC2" w:rsidRDefault="00731FC2" w:rsidP="00731FC2">
            <w:pPr>
              <w:rPr>
                <w:sz w:val="16"/>
                <w:szCs w:val="16"/>
              </w:rPr>
            </w:pPr>
            <w:r w:rsidRPr="00731FC2">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193,42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-193,42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11100000 ДОХОДЫ ОТ ИСПОЛЬЗОВАНИЯ ИМУЩЕСТВА, НАХОДЯЩЕГОСЯ В ГОСУДАРСТВЕННОЙ И МУНИЦИПАЛЬНОЙ СОБСТВЕННОСТИ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246 625 772,07</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293 455 398,37</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-46 829 626,30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118,99</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8 765 000,00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5 459 901,47</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3 305 098,53</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62,29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11101020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11711101020020000120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8 765 000,00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5 459 901,47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3 305 098,53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62,29</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11102000 Доходы от размещения средств бюджетов</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123 000 000,00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122 877 829,05</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122 170,95</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99,90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11102020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30011102020020000120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размещения временно свободных средств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123 000 000,00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123 000 000,00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11102102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30011102102020000120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122 877 829,05</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-122 877 829,05</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11103000 Проценты, полученные от предоставления бюджетных кредитов внутри страны</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61 072,07</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61 072,07</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11103020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30011103020020000120</w:t>
            </w:r>
          </w:p>
        </w:tc>
        <w:tc>
          <w:tcPr>
            <w:tcW w:w="5954" w:type="dxa"/>
            <w:shd w:val="clear" w:color="auto" w:fill="auto"/>
            <w:hideMark/>
          </w:tcPr>
          <w:p w:rsidR="00731FC2" w:rsidRPr="00731FC2" w:rsidRDefault="00731FC2" w:rsidP="00731FC2">
            <w:pPr>
              <w:rPr>
                <w:sz w:val="16"/>
                <w:szCs w:val="16"/>
              </w:rPr>
            </w:pPr>
            <w:r w:rsidRPr="00731FC2">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61 072,07</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61 072,07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113 872 000,00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163 047 793,19</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-49 175 793,19</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143,19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11105022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11711105022020000120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80 000 000,00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92 506 211,71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-12 506 211,71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115,63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11105032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11711105032020000120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10 098 000,00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20 151 872,48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-10 053 872,48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199,56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11105072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11711105072020000120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23 774 000,00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50 389 709,00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-26 615 709,00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211,95</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11107000 Платежи от государственных и муниципальных унитарных предприятий</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927 700,00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2 069 874,66</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-1 142 174,66</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223,12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11107012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11711107012020000120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927 700,00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2 069 874,66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-1 142 174,66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223,12</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11200000 ПЛАТЕЖИ ПРИ ПОЛЬЗОВАНИИ ПРИРОДНЫМИ РЕСУРСАМИ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4 328 000,00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2 677 591,16</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1 650 408,84</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61,87</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11202000 Платежи при пользовании недрами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2 851 000,00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1 665 607,00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1 185 393,00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58,42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11202012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04411202012010000120</w:t>
            </w:r>
          </w:p>
        </w:tc>
        <w:tc>
          <w:tcPr>
            <w:tcW w:w="5954" w:type="dxa"/>
            <w:shd w:val="clear" w:color="auto" w:fill="auto"/>
            <w:hideMark/>
          </w:tcPr>
          <w:p w:rsidR="00731FC2" w:rsidRPr="00731FC2" w:rsidRDefault="00731FC2" w:rsidP="00731FC2">
            <w:pPr>
              <w:rPr>
                <w:sz w:val="16"/>
                <w:szCs w:val="16"/>
              </w:rPr>
            </w:pPr>
            <w:r w:rsidRPr="00731FC2">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1 100 000,00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1 100 000,00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11202030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18211202030010000120</w:t>
            </w:r>
          </w:p>
        </w:tc>
        <w:tc>
          <w:tcPr>
            <w:tcW w:w="5954" w:type="dxa"/>
            <w:shd w:val="clear" w:color="auto" w:fill="auto"/>
            <w:hideMark/>
          </w:tcPr>
          <w:p w:rsidR="00731FC2" w:rsidRPr="00731FC2" w:rsidRDefault="00731FC2" w:rsidP="00731FC2">
            <w:pPr>
              <w:rPr>
                <w:sz w:val="16"/>
                <w:szCs w:val="16"/>
              </w:rPr>
            </w:pPr>
            <w:r w:rsidRPr="00731FC2">
              <w:rPr>
                <w:sz w:val="16"/>
                <w:szCs w:val="16"/>
              </w:rPr>
              <w:t>Регулярные платежи за пользование недрами при пользовании недрами на территории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1 507 000,00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1 507 000,00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11202030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18211202030011000120</w:t>
            </w:r>
          </w:p>
        </w:tc>
        <w:tc>
          <w:tcPr>
            <w:tcW w:w="5954" w:type="dxa"/>
            <w:shd w:val="clear" w:color="auto" w:fill="auto"/>
            <w:hideMark/>
          </w:tcPr>
          <w:p w:rsidR="00731FC2" w:rsidRPr="00731FC2" w:rsidRDefault="00731FC2" w:rsidP="00731FC2">
            <w:pPr>
              <w:rPr>
                <w:sz w:val="16"/>
                <w:szCs w:val="16"/>
              </w:rPr>
            </w:pPr>
            <w:r w:rsidRPr="00731FC2">
              <w:rPr>
                <w:sz w:val="16"/>
                <w:szCs w:val="16"/>
              </w:rPr>
              <w:t>Регулярные платежи за пользование недрами при пользовании недрами на территории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1 636 857,00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-1 636 857,00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11202052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04411202052010000120</w:t>
            </w:r>
          </w:p>
        </w:tc>
        <w:tc>
          <w:tcPr>
            <w:tcW w:w="5954" w:type="dxa"/>
            <w:shd w:val="clear" w:color="auto" w:fill="auto"/>
            <w:hideMark/>
          </w:tcPr>
          <w:p w:rsidR="00731FC2" w:rsidRPr="00731FC2" w:rsidRDefault="00731FC2" w:rsidP="00731FC2">
            <w:pPr>
              <w:rPr>
                <w:sz w:val="16"/>
                <w:szCs w:val="16"/>
              </w:rPr>
            </w:pPr>
            <w:r w:rsidRPr="00731FC2">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54 000,00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28 750,00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25 250,00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53,24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11202102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04411202102020000120</w:t>
            </w:r>
          </w:p>
        </w:tc>
        <w:tc>
          <w:tcPr>
            <w:tcW w:w="5954" w:type="dxa"/>
            <w:shd w:val="clear" w:color="auto" w:fill="auto"/>
            <w:hideMark/>
          </w:tcPr>
          <w:p w:rsidR="00731FC2" w:rsidRPr="00731FC2" w:rsidRDefault="00731FC2" w:rsidP="00731FC2">
            <w:pPr>
              <w:rPr>
                <w:sz w:val="16"/>
                <w:szCs w:val="16"/>
              </w:rPr>
            </w:pPr>
            <w:r w:rsidRPr="00731FC2">
              <w:rPr>
                <w:sz w:val="16"/>
                <w:szCs w:val="16"/>
              </w:rPr>
              <w:t>Сборы за участие в конкурсе (аукционе) на право пользования участками недр местного значения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190 000,00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190 000,00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11204000 Плата за использование лесов</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1 477 000,00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1 011 984,16</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465 015,84</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68,52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11204013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04411204013020000120</w:t>
            </w:r>
          </w:p>
        </w:tc>
        <w:tc>
          <w:tcPr>
            <w:tcW w:w="5954" w:type="dxa"/>
            <w:shd w:val="clear" w:color="auto" w:fill="auto"/>
            <w:hideMark/>
          </w:tcPr>
          <w:p w:rsidR="00731FC2" w:rsidRPr="00731FC2" w:rsidRDefault="00731FC2" w:rsidP="00731FC2">
            <w:pPr>
              <w:rPr>
                <w:sz w:val="16"/>
                <w:szCs w:val="16"/>
              </w:rPr>
            </w:pPr>
            <w:r w:rsidRPr="00731FC2">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57 000,00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150 843,40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-93 843,40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264,64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11204014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04411204014020000120</w:t>
            </w:r>
          </w:p>
        </w:tc>
        <w:tc>
          <w:tcPr>
            <w:tcW w:w="5954" w:type="dxa"/>
            <w:shd w:val="clear" w:color="auto" w:fill="auto"/>
            <w:hideMark/>
          </w:tcPr>
          <w:p w:rsidR="00731FC2" w:rsidRPr="00731FC2" w:rsidRDefault="00731FC2" w:rsidP="00731FC2">
            <w:pPr>
              <w:rPr>
                <w:sz w:val="16"/>
                <w:szCs w:val="16"/>
              </w:rPr>
            </w:pPr>
            <w:r w:rsidRPr="00731FC2">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1 375 000,00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837 396,82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537 603,18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60,90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11204015</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04411204015020000120</w:t>
            </w:r>
          </w:p>
        </w:tc>
        <w:tc>
          <w:tcPr>
            <w:tcW w:w="5954" w:type="dxa"/>
            <w:shd w:val="clear" w:color="auto" w:fill="auto"/>
            <w:hideMark/>
          </w:tcPr>
          <w:p w:rsidR="00731FC2" w:rsidRPr="00731FC2" w:rsidRDefault="00731FC2" w:rsidP="00731FC2">
            <w:pPr>
              <w:rPr>
                <w:sz w:val="16"/>
                <w:szCs w:val="16"/>
              </w:rPr>
            </w:pPr>
            <w:r w:rsidRPr="00731FC2">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23 743,94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21 256,06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52,76</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11300000 ДОХОДЫ ОТ ОКАЗАНИЯ ПЛАТНЫХ УСЛУГ (РАБОТ) И КОМПЕНСАЦИИ ЗАТРАТ ГОСУДАРСТВА</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23 832 596,16</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37 577 623,88</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-13 745 027,72</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157,67</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11301000 Доходы от оказания платных услуг (работ)</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393 906,01</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-393 906,01</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11301031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32111301031018000130</w:t>
            </w:r>
          </w:p>
        </w:tc>
        <w:tc>
          <w:tcPr>
            <w:tcW w:w="5954" w:type="dxa"/>
            <w:shd w:val="clear" w:color="auto" w:fill="auto"/>
            <w:hideMark/>
          </w:tcPr>
          <w:p w:rsidR="00731FC2" w:rsidRPr="00731FC2" w:rsidRDefault="00731FC2" w:rsidP="00731FC2">
            <w:pPr>
              <w:rPr>
                <w:sz w:val="16"/>
                <w:szCs w:val="16"/>
              </w:rPr>
            </w:pPr>
            <w:r w:rsidRPr="00731FC2">
              <w:rPr>
                <w:sz w:val="16"/>
                <w:szCs w:val="16"/>
              </w:rPr>
              <w:t>Плата за предоставление сведений из Единого государственного реестра недвижимости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11301410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04411301410010000130</w:t>
            </w:r>
          </w:p>
        </w:tc>
        <w:tc>
          <w:tcPr>
            <w:tcW w:w="5954" w:type="dxa"/>
            <w:shd w:val="clear" w:color="auto" w:fill="auto"/>
            <w:hideMark/>
          </w:tcPr>
          <w:p w:rsidR="00731FC2" w:rsidRPr="00731FC2" w:rsidRDefault="00731FC2" w:rsidP="00731FC2">
            <w:pPr>
              <w:rPr>
                <w:sz w:val="16"/>
                <w:szCs w:val="16"/>
              </w:rPr>
            </w:pPr>
            <w:r w:rsidRPr="00731FC2">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11301992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03611301992020000130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доходы от оказания платных услуг (работ) получателями средств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169 751,01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-169 751,01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11301992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31211301992020000130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доходы от оказания платных услуг (работ) получателями средств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223 755,00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-223 755,00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11302000 Доходы от компенсации затрат государства</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23 832 596,16</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37 183 717,87</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-13 351 121,71</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156,02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11302992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04411302992020000130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6 424,98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-6 424,98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11302992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07511302992020000130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11 357 339,91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-11 357 339,91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11302992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20011302992020000130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1 418 559,93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-1 418 559,93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11302992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20511302992020000130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10 072 511,16</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10 083 070,16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-10 559,00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100,10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11302992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20711302992020000130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318 361,37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-318 361,37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11302992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23211302992020000130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13 760 085,00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13 760 085,00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11302992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30011302992020000130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доходы от компенсации затрат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239 876,52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-239 876,52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11400000 ДОХОДЫ ОТ ПРОДАЖИ МАТЕРИАЛЬНЫХ И НЕМАТЕРИАЛЬНЫХ АКТИВОВ</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46 178 000,00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21 686 524,82</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24 491 475,18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46,96</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23 723 000,00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16 356 538,18</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7 366 461,82</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68,95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11402022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11711402022020000410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7 462 000,00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4 125 990,00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3 336 010,00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55,29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11402023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11711402023020000410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16 261 000,00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12 230 548,18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4 030 451,82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75,21</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11406000 Доходы от продажи земельных участков, находящихся в государственной и муниципальной собственности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22 455 000,00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5 329 986,64</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17 125 013,36</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23,74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11406022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11711406022020000430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22 455 000,00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5 329 986,64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17 125 013,36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23,74</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11600000 ШТРАФЫ, САНКЦИИ, ВОЗМЕЩЕНИЕ УЩЕРБА</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322 676 000,00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324 183 789,93</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-1 507 789,93</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100,47</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297 296 000,00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309 141 018,15</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-11 845 018,15</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103,98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11601072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04411601072010000140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11601072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04411601072010011140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11601072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06511601072010000140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864 000,00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864 000,00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11601072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06511601072010233140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203 432,69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-203 432,69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11601072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30011601072010293140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149 000,00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64 000,00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57,05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11601072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30011601072019000140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869 000,00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202 000,00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667 000,00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23,25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04411601082010000140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832 000,00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158 000,00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674 000,00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18,99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04411601082010028140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109 764,00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-109 764,00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04411601082010031140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04411601082010032140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04411601082010037140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03611601092010000140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03611601092010003140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90 317,50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-90 317,50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06511601092010000140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2 032 000,00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2 032 000,00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06511601092010016140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11601092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06511601092019000140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393 000,00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-393 000,00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10611601121010000140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10611601121010001140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202 751,00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-202 751,00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18011601121010000140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18011601121010001140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18711601121010001140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192 500,00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3,75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18811601121010000140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282 200 000,00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282 200 000,00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18811601121010001140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296 217 627,10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-296 217 627,10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18811601121010007140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1 603 181,12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-1 603 181,12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03611601122010000140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110 000,00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110 000,00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03611601122019000140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91 745,06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-91 745,06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18811601123010001140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8 600 000,00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9 026 487,88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-426 487,88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104,96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54711601123010001140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11601123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86411601123010001140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11601142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03811601142010000140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680 000,00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680 000,00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11601142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03811601142019000140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423 652,00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-423 652,00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11601142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06511601142019000140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30011601152010000140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390 000,00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390 000,00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30011601152010015140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невозврат либо несвоевременный возврат бюджетного кредита)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30011601152010156140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30011601152011510140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принятия бюджетных обязательств)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30011601152011551140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30011601152019000140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03611601192010000140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145 000,00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145 000,00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11601192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03611601192010022140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147 559,80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-147 559,80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104 000,00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518 222,65</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-414 222,65</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498,29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104 000,00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256 523,16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-152 523,16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246,66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30011602010020070140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1 200,00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-1 200,00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30011602010020101140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38 030,24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-38 030,24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30011602010020102140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30011602010020103140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30011602010020250140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24 600,00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-24 600,00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30011602010020330140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7 900,00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-7 900,00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30011602010020331140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8 630,28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-8 630,28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30011602010020332140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43 132,55</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-43 132,55</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30011602010020333140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93 006,42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-93 006,42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30011602010020336140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30011602010029000140</w:t>
            </w:r>
          </w:p>
        </w:tc>
        <w:tc>
          <w:tcPr>
            <w:tcW w:w="5954" w:type="dxa"/>
            <w:shd w:val="clear" w:color="auto" w:fill="auto"/>
            <w:hideMark/>
          </w:tcPr>
          <w:p w:rsidR="00731FC2" w:rsidRPr="00731FC2" w:rsidRDefault="00731FC2" w:rsidP="00731FC2">
            <w:pPr>
              <w:rPr>
                <w:sz w:val="16"/>
                <w:szCs w:val="16"/>
              </w:rPr>
            </w:pPr>
            <w:r w:rsidRPr="00731FC2">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33 700,00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-33 700,00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3 251 000,00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45 835,00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3 205 165,00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1,41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11607010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04411607010020000140</w:t>
            </w:r>
          </w:p>
        </w:tc>
        <w:tc>
          <w:tcPr>
            <w:tcW w:w="5954" w:type="dxa"/>
            <w:shd w:val="clear" w:color="auto" w:fill="auto"/>
            <w:hideMark/>
          </w:tcPr>
          <w:p w:rsidR="00731FC2" w:rsidRPr="00731FC2" w:rsidRDefault="00731FC2" w:rsidP="00731FC2">
            <w:pPr>
              <w:rPr>
                <w:sz w:val="16"/>
                <w:szCs w:val="16"/>
              </w:rPr>
            </w:pPr>
            <w:r w:rsidRPr="00731FC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599 200,00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0,13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11607010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31211607010020000140</w:t>
            </w:r>
          </w:p>
        </w:tc>
        <w:tc>
          <w:tcPr>
            <w:tcW w:w="5954" w:type="dxa"/>
            <w:shd w:val="clear" w:color="auto" w:fill="auto"/>
            <w:hideMark/>
          </w:tcPr>
          <w:p w:rsidR="00731FC2" w:rsidRPr="00731FC2" w:rsidRDefault="00731FC2" w:rsidP="00731FC2">
            <w:pPr>
              <w:rPr>
                <w:sz w:val="16"/>
                <w:szCs w:val="16"/>
              </w:rPr>
            </w:pPr>
            <w:r w:rsidRPr="00731FC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50,00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11607010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31511607010020000140</w:t>
            </w:r>
          </w:p>
        </w:tc>
        <w:tc>
          <w:tcPr>
            <w:tcW w:w="5954" w:type="dxa"/>
            <w:shd w:val="clear" w:color="auto" w:fill="auto"/>
            <w:hideMark/>
          </w:tcPr>
          <w:p w:rsidR="00731FC2" w:rsidRPr="00731FC2" w:rsidRDefault="00731FC2" w:rsidP="00731FC2">
            <w:pPr>
              <w:rPr>
                <w:sz w:val="16"/>
                <w:szCs w:val="16"/>
              </w:rPr>
            </w:pPr>
            <w:r w:rsidRPr="00731FC2">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11607030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04411607030020000140</w:t>
            </w:r>
          </w:p>
        </w:tc>
        <w:tc>
          <w:tcPr>
            <w:tcW w:w="5954" w:type="dxa"/>
            <w:shd w:val="clear" w:color="auto" w:fill="auto"/>
            <w:hideMark/>
          </w:tcPr>
          <w:p w:rsidR="00731FC2" w:rsidRPr="00731FC2" w:rsidRDefault="00731FC2" w:rsidP="00731FC2">
            <w:pPr>
              <w:rPr>
                <w:sz w:val="16"/>
                <w:szCs w:val="16"/>
              </w:rPr>
            </w:pPr>
            <w:r w:rsidRPr="00731FC2">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83 000,00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35,00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82 965,00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11607040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04411607040020000140</w:t>
            </w:r>
          </w:p>
        </w:tc>
        <w:tc>
          <w:tcPr>
            <w:tcW w:w="5954" w:type="dxa"/>
            <w:shd w:val="clear" w:color="auto" w:fill="auto"/>
            <w:hideMark/>
          </w:tcPr>
          <w:p w:rsidR="00731FC2" w:rsidRPr="00731FC2" w:rsidRDefault="00731FC2" w:rsidP="00731FC2">
            <w:pPr>
              <w:rPr>
                <w:sz w:val="16"/>
                <w:szCs w:val="16"/>
              </w:rPr>
            </w:pPr>
            <w:r w:rsidRPr="00731FC2">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678 000,00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678 000,00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11607090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31511607090020000140</w:t>
            </w:r>
          </w:p>
        </w:tc>
        <w:tc>
          <w:tcPr>
            <w:tcW w:w="5954" w:type="dxa"/>
            <w:shd w:val="clear" w:color="auto" w:fill="auto"/>
            <w:hideMark/>
          </w:tcPr>
          <w:p w:rsidR="00731FC2" w:rsidRPr="00731FC2" w:rsidRDefault="00731FC2" w:rsidP="00731FC2">
            <w:pPr>
              <w:rPr>
                <w:sz w:val="16"/>
                <w:szCs w:val="16"/>
              </w:rPr>
            </w:pPr>
            <w:r w:rsidRPr="00731FC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11610000 Платежи в целях возмещения причиненного ущерба (убытков)</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22 025 000,00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14 478 714,13</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7 546 285,87</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65,74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11610021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04611610021020000140</w:t>
            </w:r>
          </w:p>
        </w:tc>
        <w:tc>
          <w:tcPr>
            <w:tcW w:w="5954" w:type="dxa"/>
            <w:shd w:val="clear" w:color="auto" w:fill="auto"/>
            <w:hideMark/>
          </w:tcPr>
          <w:p w:rsidR="00731FC2" w:rsidRPr="00731FC2" w:rsidRDefault="00731FC2" w:rsidP="00731FC2">
            <w:pPr>
              <w:rPr>
                <w:sz w:val="16"/>
                <w:szCs w:val="16"/>
              </w:rPr>
            </w:pPr>
            <w:r w:rsidRPr="00731FC2">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110 900,00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-110 900,00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11610022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07511610022020000140</w:t>
            </w:r>
          </w:p>
        </w:tc>
        <w:tc>
          <w:tcPr>
            <w:tcW w:w="5954" w:type="dxa"/>
            <w:shd w:val="clear" w:color="auto" w:fill="auto"/>
            <w:hideMark/>
          </w:tcPr>
          <w:p w:rsidR="00731FC2" w:rsidRPr="00731FC2" w:rsidRDefault="00731FC2" w:rsidP="00731FC2">
            <w:pPr>
              <w:rPr>
                <w:sz w:val="16"/>
                <w:szCs w:val="16"/>
              </w:rPr>
            </w:pPr>
            <w:r w:rsidRPr="00731FC2">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28 000,00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10 200,00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17 800,00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36,43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11610057</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23211610057020000140</w:t>
            </w:r>
          </w:p>
        </w:tc>
        <w:tc>
          <w:tcPr>
            <w:tcW w:w="5954" w:type="dxa"/>
            <w:shd w:val="clear" w:color="auto" w:fill="auto"/>
            <w:hideMark/>
          </w:tcPr>
          <w:p w:rsidR="00731FC2" w:rsidRPr="00731FC2" w:rsidRDefault="00731FC2" w:rsidP="00731FC2">
            <w:pPr>
              <w:rPr>
                <w:sz w:val="16"/>
                <w:szCs w:val="16"/>
              </w:rPr>
            </w:pPr>
            <w:r w:rsidRPr="00731FC2">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241 329,73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-241 329,73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09611610122010001140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16111610122010001140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880,00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-880,00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18211610122010001140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11 500,00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-11 500,00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18811610122010001140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897 000,00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725 363,08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171 636,92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80,87</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18811610122010002140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21 100 000,00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13 467 176,25</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7 632 823,75</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63,83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32211610122010001140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18 000,00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-18 000,00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41511610122010001140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-205 487,21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205 487,21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05311610128010001140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16111610128010002140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93 352,28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-93 352,28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11610128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17711610128010001140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11700000 ПРОЧИЕ НЕНАЛОГОВЫЕ ДОХОДЫ</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2 452 508,87</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-2 452 508,87</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11701000 Невыясненные поступления</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9 132,87</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-9 132,87</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02611701020020000180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03611701020020000180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06511701020020000180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11711701020020000180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7 285,82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-7 285,82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23211701020020000180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-7 053,01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7 053,01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31311701020020000180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31511701020020000180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11701020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32411701020020000180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Невыясненные поступления, зачисляемые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4 900,06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-4 900,06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11705000 Прочие неналоговые доходы</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2 443 376,00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-2 443 376,00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11705020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23211705020020000180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неналоговые доходы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2 443 376,00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-2 443 376,00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8"/>
                <w:szCs w:val="18"/>
              </w:rPr>
            </w:pPr>
            <w:r w:rsidRPr="00731FC2">
              <w:rPr>
                <w:b/>
                <w:bCs/>
                <w:sz w:val="18"/>
                <w:szCs w:val="18"/>
              </w:rPr>
              <w:t>20000000 БЕЗВОЗМЕЗДНЫЕ ПОСТУПЛЕНИЯ</w:t>
            </w:r>
          </w:p>
        </w:tc>
        <w:tc>
          <w:tcPr>
            <w:tcW w:w="1701" w:type="dxa"/>
            <w:shd w:val="clear" w:color="auto" w:fill="auto"/>
            <w:noWrap/>
            <w:vAlign w:val="center"/>
            <w:hideMark/>
          </w:tcPr>
          <w:p w:rsidR="00731FC2" w:rsidRPr="00731FC2" w:rsidRDefault="00731FC2" w:rsidP="00731FC2">
            <w:pPr>
              <w:jc w:val="right"/>
              <w:rPr>
                <w:b/>
                <w:bCs/>
                <w:sz w:val="18"/>
                <w:szCs w:val="18"/>
              </w:rPr>
            </w:pPr>
            <w:r w:rsidRPr="00731FC2">
              <w:rPr>
                <w:b/>
                <w:bCs/>
                <w:sz w:val="18"/>
                <w:szCs w:val="18"/>
              </w:rPr>
              <w:t>110 605 480 686,06</w:t>
            </w:r>
          </w:p>
        </w:tc>
        <w:tc>
          <w:tcPr>
            <w:tcW w:w="1842" w:type="dxa"/>
            <w:shd w:val="clear" w:color="auto" w:fill="auto"/>
            <w:noWrap/>
            <w:vAlign w:val="center"/>
            <w:hideMark/>
          </w:tcPr>
          <w:p w:rsidR="00731FC2" w:rsidRPr="00731FC2" w:rsidRDefault="00731FC2" w:rsidP="00731FC2">
            <w:pPr>
              <w:jc w:val="right"/>
              <w:rPr>
                <w:b/>
                <w:bCs/>
                <w:sz w:val="18"/>
                <w:szCs w:val="18"/>
              </w:rPr>
            </w:pPr>
            <w:r w:rsidRPr="00731FC2">
              <w:rPr>
                <w:b/>
                <w:bCs/>
                <w:sz w:val="18"/>
                <w:szCs w:val="18"/>
              </w:rPr>
              <w:t>83 236 276 636,77</w:t>
            </w:r>
          </w:p>
        </w:tc>
        <w:tc>
          <w:tcPr>
            <w:tcW w:w="1560" w:type="dxa"/>
            <w:shd w:val="clear" w:color="auto" w:fill="auto"/>
            <w:noWrap/>
            <w:vAlign w:val="center"/>
            <w:hideMark/>
          </w:tcPr>
          <w:p w:rsidR="00731FC2" w:rsidRPr="00731FC2" w:rsidRDefault="00731FC2" w:rsidP="00731FC2">
            <w:pPr>
              <w:jc w:val="right"/>
              <w:rPr>
                <w:b/>
                <w:bCs/>
                <w:sz w:val="18"/>
                <w:szCs w:val="18"/>
              </w:rPr>
            </w:pPr>
            <w:r w:rsidRPr="00731FC2">
              <w:rPr>
                <w:b/>
                <w:bCs/>
                <w:sz w:val="18"/>
                <w:szCs w:val="18"/>
              </w:rPr>
              <w:t>27 369 204 049,29</w:t>
            </w:r>
          </w:p>
        </w:tc>
        <w:tc>
          <w:tcPr>
            <w:tcW w:w="992" w:type="dxa"/>
            <w:shd w:val="clear" w:color="auto" w:fill="auto"/>
            <w:noWrap/>
            <w:vAlign w:val="center"/>
            <w:hideMark/>
          </w:tcPr>
          <w:p w:rsidR="00731FC2" w:rsidRPr="00731FC2" w:rsidRDefault="00731FC2" w:rsidP="00731FC2">
            <w:pPr>
              <w:jc w:val="right"/>
              <w:rPr>
                <w:b/>
                <w:bCs/>
                <w:sz w:val="18"/>
                <w:szCs w:val="18"/>
              </w:rPr>
            </w:pPr>
            <w:r w:rsidRPr="00731FC2">
              <w:rPr>
                <w:b/>
                <w:bCs/>
                <w:sz w:val="18"/>
                <w:szCs w:val="18"/>
              </w:rPr>
              <w:t>75,26</w:t>
            </w:r>
          </w:p>
        </w:tc>
      </w:tr>
      <w:tr w:rsidR="00731FC2" w:rsidRPr="00731FC2" w:rsidTr="00865BC5">
        <w:trPr>
          <w:trHeight w:val="20"/>
        </w:trPr>
        <w:tc>
          <w:tcPr>
            <w:tcW w:w="8926" w:type="dxa"/>
            <w:gridSpan w:val="3"/>
            <w:shd w:val="clear" w:color="auto" w:fill="auto"/>
            <w:hideMark/>
          </w:tcPr>
          <w:p w:rsidR="00731FC2" w:rsidRPr="00731FC2" w:rsidRDefault="00731FC2" w:rsidP="00731FC2">
            <w:pPr>
              <w:rPr>
                <w:b/>
                <w:bCs/>
                <w:sz w:val="16"/>
                <w:szCs w:val="16"/>
              </w:rPr>
            </w:pPr>
            <w:r w:rsidRPr="00731FC2">
              <w:rPr>
                <w:b/>
                <w:bCs/>
                <w:sz w:val="16"/>
                <w:szCs w:val="16"/>
              </w:rPr>
              <w:t> </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-1 782,00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1 782,00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20802000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30020802000020000150</w:t>
            </w:r>
          </w:p>
        </w:tc>
        <w:tc>
          <w:tcPr>
            <w:tcW w:w="5954" w:type="dxa"/>
            <w:shd w:val="clear" w:color="auto" w:fill="auto"/>
            <w:hideMark/>
          </w:tcPr>
          <w:p w:rsidR="00731FC2" w:rsidRPr="00731FC2" w:rsidRDefault="00731FC2" w:rsidP="00731FC2">
            <w:pPr>
              <w:rPr>
                <w:sz w:val="16"/>
                <w:szCs w:val="16"/>
              </w:rPr>
            </w:pPr>
            <w:r w:rsidRPr="00731FC2">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-1 782,00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1 782,00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20200000 БЕЗВОЗМЕЗДНЫЕ ПОСТУПЛЕНИЯ ОТ ДРУГИХ БЮДЖЕТОВ БЮДЖЕТНОЙ СИСТЕМЫ РОССИЙСКОЙ ФЕДЕРАЦИИ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110 591 585 686,06</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83 219 263 668,98</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27 372 322 017,08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75,25</w:t>
            </w:r>
          </w:p>
        </w:tc>
      </w:tr>
      <w:tr w:rsidR="00731FC2" w:rsidRPr="00731FC2" w:rsidTr="00865BC5">
        <w:trPr>
          <w:trHeight w:val="20"/>
        </w:trPr>
        <w:tc>
          <w:tcPr>
            <w:tcW w:w="8926" w:type="dxa"/>
            <w:gridSpan w:val="3"/>
            <w:shd w:val="clear" w:color="auto" w:fill="auto"/>
            <w:hideMark/>
          </w:tcPr>
          <w:p w:rsidR="00731FC2" w:rsidRPr="00731FC2" w:rsidRDefault="00731FC2" w:rsidP="00731FC2">
            <w:pPr>
              <w:rPr>
                <w:b/>
                <w:bCs/>
                <w:sz w:val="16"/>
                <w:szCs w:val="16"/>
              </w:rPr>
            </w:pPr>
            <w:r w:rsidRPr="00731FC2">
              <w:rPr>
                <w:b/>
                <w:bCs/>
                <w:sz w:val="16"/>
                <w:szCs w:val="16"/>
              </w:rPr>
              <w:t> </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110 591 585 686,06</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83 219 263 668,98</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27 372 322 017,08</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75,25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20215001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30020215001020000150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Дотации бюджетам субъектов Российской Федерации на выравнивание бюджетной обеспеченности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36 833 108 800,00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27 624 834 000,00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9 208 274 800,00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75,00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20215002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30020215002020000150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Дотации бюджетам субъектов Российской Федерации на поддержку мер по обеспечению сбалансированности бюджетов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6 512 517 400,00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3 858 496 680,00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2 654 020 720,00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59,25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20215006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30020215006020000150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Дотации бюджету Чеченской Республики в целях обеспечения сбалансированности бюджета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9 662 217 000,00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7 246 665 000,00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2 415 552 000,00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75,00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20215009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30020215009020000150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1 866 363 000,00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1 399 770 000,00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466 593 000,00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75,00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20215549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30020215549020000150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978 061 100,00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978 061 100,00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20225021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31220225021020000150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1 592 725 100,00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1 021 477 812,97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571 247 287,03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64,13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20225028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04220225028020000150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4 476 500,00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4 476 500,00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20225065</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04420225065020000150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251 650 700,00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212 795 337,12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38 855 362,88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84,56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20225081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31520225081020000150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19 541 800,00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19 541 799,99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20020225082020000150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20225082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31220225082020000150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78 296 500,00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78 296 500,00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20225086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20020225086020000150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57 000,00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5 985,00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51 015,00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10,50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20225097</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20520225097020000150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33 769 000,00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33 769 000,00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20225113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31220225113020000150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1 255 911 100,00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941 832 739,32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314 078 360,68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74,99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20225114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07520225114020000150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82 937 400,00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82 937 400,00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20225138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07520225138020000150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76 004 500,00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36 575 108,27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39 429 391,73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48,12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20225169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20520225169020000150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116 479 400,00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116 479 397,92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2,08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20225173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20520225173020000150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создание детских технопарков "Кванториум"</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21 229 800,00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21 229 799,60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0,40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20225201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07520225201020000150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развитие паллиативной медицинской помощи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21 107 400,00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19 466 585,24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1 640 814,76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92,23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20225202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07520225202020000150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14 444 000,00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5 070 048,48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9 373 951,52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35,10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20520225210020000150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161 611 600,00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161 611 600,00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20225228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31520225228020000150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7 481 100,00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7 481 099,01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0,99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20225229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31520225229020000150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5 227 000,00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5 227 000,00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20225232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38320225232020000150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150 160 200,00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135 390 300,00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14 769 900,00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90,16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20225242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04420225242020000150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508 505 800,00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353 887 863,21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154 617 936,79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69,59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20225243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31220225243020000150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890 846 600,00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823 843 238,60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67 003 361,40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92,48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20225256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20520225256020000150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49 400 000,00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49 400 000,00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20225259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20720225259020000150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на государственную поддержку производства масличных культур</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20225269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31220225269020000150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на государственную поддержку закупки контейнеров для раздельного накопления твердых коммунальных отходов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129 751 600,00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129 751 600,00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20225291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20020225291020000150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повышение эффективности службы занятости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24 750 000,00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16 335 000,00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8 415 000,00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66,00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20225299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05020225299020000150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3 423 700,00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3 297 330,96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126 369,04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96,31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20225302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20020225302020000150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14 283 397 500,00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12 903 855 633,20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1 379 541 866,80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90,34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20225304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20520225304020000150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1 468 360 000,00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979 697 402,05</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488 662 597,95</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66,72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20225305</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20520225305020000150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6 615 082 600,00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2 778 205 998,33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3 836 876 601,67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42,00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20225331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31620225331020000150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40 000 000,00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40 000 000,00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20225332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31620225332020000150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20 000 000,00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20 000 000,00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20225335</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31620225335020000150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развитие инфраструктуры туризма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40 000 000,00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40 000 000,00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20225340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20720225340020000150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развитие виноградарства и виноделия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208 083 100,00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83 527 500,07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124 555 599,93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40,14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20225359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20520225359020000150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61 587 400,00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61 587 400,00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20225365</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07520225365020000150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457 910 500,00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300 471 091,09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157 439 408,91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65,62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20225394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23220225394020000150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458 822 200,00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388 240 472,64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70 581 727,36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84,62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20225402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07520225402020000150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4 933 100,00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4 125 383,17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807 716,83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83,63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20225404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20020225404020000150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910 948 400,00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634 700 000,00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276 248 400,00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69,67</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20225456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16320225456020000150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модернизацию театров юного зрителя и театров кукол</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43 954 600,00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28 710 000,00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15 244 600,00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65,32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20225462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20020225462020000150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154 300,00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154 300,00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20225466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16320225466020000150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10 724 400,00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10 724 400,00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20225467</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16320225467020000150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8 735 900,00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8 735 900,00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20225480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20720225480020000150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100 560 000,00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76 323 600,03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24 236 399,97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75,90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20520225490020000150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1 630 737 800,00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1 630 737 800,00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20225491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20520225491020000150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создание новых мест дополнительного образования детей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93 416 400,00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93 416 400,00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20225497</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31220225497020000150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мероприятий по обеспечению жильем молодых семей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405 855 000,00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405 854 999,99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20225502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20720225502020000150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248 016 600,00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202 360 063,80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45 656 536,20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81,59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20225508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20720225508020000150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301 141 700,00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268 928 198,69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32 213 501,31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89,30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20225513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16320225513020000150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развитие сети учреждений культурно-досугового типа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186 491 100,00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66 316 357,04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120 174 742,96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35,56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20225516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04520225516020000150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4 908 900,00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4 148 900,00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760 000,00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84,52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20225517</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16320225517020000150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15 196 500,00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15 196 500,00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20225519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16320225519020000150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Субсидия бюджетам субъектов Российской Федерации на поддержку отрасли культуры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82 169 100,00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82 169 100,00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20520225520020000150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421 052 900,00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421 052 900,00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20225523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31120225523020000150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500 000 000,00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500 000 000,00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20225524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31220225524020000150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789 100 000,00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356 887 750,18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432 212 249,82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45,23</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20225527</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31120225527020000150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50 511 500,00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43 475 000,00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7 036 500,00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86,07</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20225540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31220225540020000150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20225554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07520225554020000150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22 592 000,00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19 272 914,88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3 319 085,12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85,31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20225555</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31220225555020000150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393 041 200,00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393 041 199,97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20225576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20720225576020000150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обеспечение комплексного развития сельских территорий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37 352 480,00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37 352 480,00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20225586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07520225586020000150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38 210 300,00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38 210 299,99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20225589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04220225589020000150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16320225590020000150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техническое оснащение муниципальных музеев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3 411 900,00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3 411 900,00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20225598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20720225598020000150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209 990 000,00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209 990 000,00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20225750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20520225750020000150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2 684 837 800,00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2 596 754 312,08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88 083 487,92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96,72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20225752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07520225752020000150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262 932 200,00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262 932 200,00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20225753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31520225753020000150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52 000 000,00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52 000 000,00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20227139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31520227139020000150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463 530 300,00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308 740 187,87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154 790 112,13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66,61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20227336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31620227336020000150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458 734 600,00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220 099 934,43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238 634 665,57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47,98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20227386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04220227386020000150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796 920 000,00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796 919 999,97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20227523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31220227523020000150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90 449 600,00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90 449 599,99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20227576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20720227576020000150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527 978 320,00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494 583 706,02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33 394 613,98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93,68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20229001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04420229001020000150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56 052 500,00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41 316 829,72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14 735 670,28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73,71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20229001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20720229001020000150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61 881 100,00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61 881 100,00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20229999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30020229999020000150</w:t>
            </w:r>
          </w:p>
        </w:tc>
        <w:tc>
          <w:tcPr>
            <w:tcW w:w="5954" w:type="dxa"/>
            <w:shd w:val="clear" w:color="auto" w:fill="auto"/>
            <w:hideMark/>
          </w:tcPr>
          <w:p w:rsidR="00731FC2" w:rsidRPr="00731FC2" w:rsidRDefault="00731FC2" w:rsidP="00731FC2">
            <w:pPr>
              <w:rPr>
                <w:sz w:val="16"/>
                <w:szCs w:val="16"/>
              </w:rPr>
            </w:pPr>
            <w:r w:rsidRPr="00731FC2">
              <w:rPr>
                <w:sz w:val="16"/>
                <w:szCs w:val="16"/>
              </w:rPr>
              <w:t>Прочие субсидии бюджетам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11 738 966,38</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7 110 248,64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4 628 717,74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60,57</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20235090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04420235090020000150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на улучшение экологического состояния гидрографической сети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25 000 000,00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25 000 000,00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20235118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30020235118020000150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43 551 300,00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30 001 612,63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13 549 687,37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68,89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20235120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30020235120020000150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4 353 900,00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174 386,50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4 179 513,50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4,01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20235128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04420235128020000150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10 259 900,00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10 259 900,00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20235129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04420235129020000150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146 153 400,00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94 473 872,57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51 679 527,43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64,64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20235134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20020235134020000150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3 987 800,00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3 987 800,00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20235135</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20020235135020000150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276 660 500,00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184 556 124,00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92 104 376,00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66,71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20235176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20020235176020000150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535 808 300,00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369 112 248,00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166 696 052,00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68,89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20235220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20020235220020000150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4 063 013,00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3 896 427,94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166 585,06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95,90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20235250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20020235250020000150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2 358 766 700,00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1 830 342 187,76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528 424 512,24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77,60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20235290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20020235290020000150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3 161 074 000,00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2 373 202 300,00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787 871 700,00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75,08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20235345</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04420235345020000150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27 701 200,00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23 097 100,00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4 604 100,00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83,38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20235429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04420235429020000150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увеличение площади лесовосстановления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6 409 900,00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6 190 800,00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219 100,00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96,58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20235430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04420235430020000150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20235431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04420235431020000150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формирование запаса лесных семян для лесовосстановления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20235432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04420235432020000150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20235460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07520235460020000150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305 873 100,00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244 857 779,97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61 015 320,03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80,05</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20235573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20020235573020000150</w:t>
            </w:r>
          </w:p>
        </w:tc>
        <w:tc>
          <w:tcPr>
            <w:tcW w:w="5954" w:type="dxa"/>
            <w:shd w:val="clear" w:color="auto" w:fill="auto"/>
            <w:hideMark/>
          </w:tcPr>
          <w:p w:rsidR="00731FC2" w:rsidRPr="00731FC2" w:rsidRDefault="00731FC2" w:rsidP="00731FC2">
            <w:pPr>
              <w:rPr>
                <w:sz w:val="16"/>
                <w:szCs w:val="16"/>
              </w:rPr>
            </w:pPr>
            <w:r w:rsidRPr="00731FC2">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2 917 152 000,00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2 344 741 231,89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572 410 768,11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80,38</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20235900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30020235900020000150</w:t>
            </w:r>
          </w:p>
        </w:tc>
        <w:tc>
          <w:tcPr>
            <w:tcW w:w="5954" w:type="dxa"/>
            <w:shd w:val="clear" w:color="auto" w:fill="auto"/>
            <w:hideMark/>
          </w:tcPr>
          <w:p w:rsidR="00731FC2" w:rsidRPr="00731FC2" w:rsidRDefault="00731FC2" w:rsidP="00731FC2">
            <w:pPr>
              <w:rPr>
                <w:sz w:val="16"/>
                <w:szCs w:val="16"/>
              </w:rPr>
            </w:pPr>
            <w:r w:rsidRPr="00731FC2">
              <w:rPr>
                <w:sz w:val="16"/>
                <w:szCs w:val="16"/>
              </w:rPr>
              <w:t>Единая субвенция бюджетам субъектов Российской Федерации и бюджету г. Байконура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74 501 200,00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51 494 986,44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23 006 213,56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69,12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20245141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00120245141020000150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4 796 290,48</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4 796 290,48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20245142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00120245142020000150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613 058,20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613 058,20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20245161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07520245161020000150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99 880 400,00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70 259 479,70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29 620 920,30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70,34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20245190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07520245190020000150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143 094 600,00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143 094 600,00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20245192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07520245192020000150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168 563 900,00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270 000,00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168 293 900,00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0,16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20245216</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07520245216020000150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1 796 900,00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898 450,00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898 450,00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50,00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20245252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20020245252020000150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896 458,00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896 458,00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20245289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31120245289020000150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6 502 900,00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1 948 500,00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4 554 400,00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29,96</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20245303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20520245303020000150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1 033 527 600,00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773 138 750,00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260 388 850,00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74,81</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20245354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04220245354020000150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8 408 300,00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8 408 300,00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20245358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20720245358020000150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20245363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20520245363020000150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44 736 700,00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35 486 010,00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9 250 690,00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79,32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20245368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20720245368020000150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24 957 100,00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24 957 100,00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20245424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31220245424020000150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90 600 000,00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90 600 000,00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20245433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20720245433020000150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135 800 000,00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101 568 118,61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34 231 881,39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74,79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20245450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31120245450020000150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20245454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16320245454020000150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30 000 000,00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30 000 000,00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20245468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07520245468020000150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49 200,00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49 200,00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20245523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31220245523020000150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5 776 000,00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5 776 000,00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20245593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03420245593020000150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142 500 000,00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142 500 000,00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20245784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23220245784020000150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672 075 700,00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608 380 262,26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63 695 437,74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90,52</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20245787</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20720245787020000150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416 500,00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416 500,00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20245788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31220245788020000150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Межбюджетный трансферт, передаваемый бюджету Чеченской Республики на строительство мусоросортировочных комплексов по обработке твердых коммунальных отходов</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20249001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03420249001020000150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11 208 800,00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11 208 800,00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20249001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07520249001020000150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78 541 200,00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72 878 736,50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5 662 463,50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92,79</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20249001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20020249001020000150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274 769 400,00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272 417 400,00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2 352 000,00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99,14</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20249001</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31220249001020000150</w:t>
            </w:r>
          </w:p>
        </w:tc>
        <w:tc>
          <w:tcPr>
            <w:tcW w:w="5954" w:type="dxa"/>
            <w:shd w:val="clear" w:color="auto" w:fill="auto"/>
            <w:hideMark/>
          </w:tcPr>
          <w:p w:rsidR="00731FC2" w:rsidRPr="00731FC2" w:rsidRDefault="00731FC2" w:rsidP="00731FC2">
            <w:pPr>
              <w:rPr>
                <w:sz w:val="16"/>
                <w:szCs w:val="16"/>
              </w:rPr>
            </w:pPr>
            <w:r w:rsidRPr="00731FC2">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725 198 600,00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512 182 608,00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213 015 992,00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70,63</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20400000 БЕЗВОЗМЕЗДНЫЕ ПОСТУПЛЕНИЯ ОТ НЕГОСУДАРСТВЕННЫХ ОРГАНИЗАЦИЙ</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13 895 000,00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13 895 000,00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100,00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20402000 Безвозмездные поступления от негосударственных организаций в бюджеты субъектов Российской Федерации</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13 895 000,00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13 895 000,00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20402010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16320402010020000150</w:t>
            </w:r>
          </w:p>
        </w:tc>
        <w:tc>
          <w:tcPr>
            <w:tcW w:w="5954" w:type="dxa"/>
            <w:shd w:val="clear" w:color="auto" w:fill="auto"/>
            <w:hideMark/>
          </w:tcPr>
          <w:p w:rsidR="00731FC2" w:rsidRPr="00731FC2" w:rsidRDefault="00731FC2" w:rsidP="00731FC2">
            <w:pPr>
              <w:rPr>
                <w:sz w:val="16"/>
                <w:szCs w:val="16"/>
              </w:rPr>
            </w:pPr>
            <w:r w:rsidRPr="00731FC2">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6 000 000,00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6 000 000,00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20402010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20020402010020000150</w:t>
            </w:r>
          </w:p>
        </w:tc>
        <w:tc>
          <w:tcPr>
            <w:tcW w:w="5954" w:type="dxa"/>
            <w:shd w:val="clear" w:color="auto" w:fill="auto"/>
            <w:hideMark/>
          </w:tcPr>
          <w:p w:rsidR="00731FC2" w:rsidRPr="00731FC2" w:rsidRDefault="00731FC2" w:rsidP="00731FC2">
            <w:pPr>
              <w:rPr>
                <w:sz w:val="16"/>
                <w:szCs w:val="16"/>
              </w:rPr>
            </w:pPr>
            <w:r w:rsidRPr="00731FC2">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7 895 000,00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7 895 000,00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100,00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13 135 908,81</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-13 135 908,81</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rPr>
                <w:b/>
                <w:bCs/>
                <w:sz w:val="16"/>
                <w:szCs w:val="16"/>
              </w:rPr>
            </w:pPr>
            <w:r w:rsidRPr="00731FC2">
              <w:rPr>
                <w:b/>
                <w:bCs/>
                <w:sz w:val="16"/>
                <w:szCs w:val="16"/>
              </w:rPr>
              <w:t> </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12 704 515,81</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-12 704 515,81</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21835118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30021835118020000150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96,00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-96,00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21835118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30021835118021001150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125,00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-125,00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21860010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20521860010020000150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2 870 001,61</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-2 870 001,61</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21860010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30021860010020000150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194 247,50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-194 247,50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21860010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38321860010020000150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9 640 045,70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-9 640 045,70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21802000 Доходы бюджетов субъектов Российской Федерации от возврата организациями остатков субсидий прошлых лет</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431 393,00</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-431 393,00</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21802010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38321802010020000150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383 907,00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-383 907,00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21802020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16321802020020000150</w:t>
            </w:r>
          </w:p>
        </w:tc>
        <w:tc>
          <w:tcPr>
            <w:tcW w:w="5954" w:type="dxa"/>
            <w:shd w:val="clear" w:color="auto" w:fill="auto"/>
            <w:hideMark/>
          </w:tcPr>
          <w:p w:rsidR="00731FC2" w:rsidRPr="00731FC2" w:rsidRDefault="00731FC2" w:rsidP="00731FC2">
            <w:pPr>
              <w:rPr>
                <w:sz w:val="16"/>
                <w:szCs w:val="16"/>
              </w:rPr>
            </w:pPr>
            <w:r w:rsidRPr="00731FC2">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47 486,00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-47 486,00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jc w:val="center"/>
              <w:rPr>
                <w:b/>
                <w:bCs/>
                <w:sz w:val="16"/>
                <w:szCs w:val="16"/>
              </w:rPr>
            </w:pPr>
            <w:r w:rsidRPr="00731FC2">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-10 016 159,02</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10 016 159,02</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8926" w:type="dxa"/>
            <w:gridSpan w:val="3"/>
            <w:shd w:val="clear" w:color="auto" w:fill="auto"/>
            <w:hideMark/>
          </w:tcPr>
          <w:p w:rsidR="00731FC2" w:rsidRPr="00731FC2" w:rsidRDefault="00731FC2" w:rsidP="00731FC2">
            <w:pPr>
              <w:rPr>
                <w:b/>
                <w:bCs/>
                <w:sz w:val="16"/>
                <w:szCs w:val="16"/>
              </w:rPr>
            </w:pPr>
            <w:r w:rsidRPr="00731FC2">
              <w:rPr>
                <w:b/>
                <w:bCs/>
                <w:sz w:val="16"/>
                <w:szCs w:val="16"/>
              </w:rPr>
              <w:t> </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color w:val="FF0000"/>
                <w:sz w:val="16"/>
                <w:szCs w:val="16"/>
              </w:rPr>
              <w:t>-5 091 304,21</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5 091 304,21</w:t>
            </w:r>
          </w:p>
        </w:tc>
        <w:tc>
          <w:tcPr>
            <w:tcW w:w="99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21925114</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07521925114020000150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-426 832,74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426 832,74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21925138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07521925138020000150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-3 283 452,53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3 283 452,53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21925302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20021925302020000150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-414 000,69</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414 000,69</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21925382</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07521925382020000150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21925543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20721925543020000150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21935118</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30021935118020000150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-221,00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221,00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21935129</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04421935129020000150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-7 988,00</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7 988,00</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21935137</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20021935137020000150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-194 667,98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194 667,98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21935260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20521935260020000150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-56 658,96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56 658,96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21935290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20021935290020000150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-381 315,83</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381 315,83</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21935380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20021935380020000150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-127 512,36</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127 512,36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21935573</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20021935573020000150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-146 058,68</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146 058,68</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21935900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30021935900020000150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единой субвенции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-8 948,72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8 948,72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21945697</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07521945697020000150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-43 646,72</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43 646,72</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21990000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07521990000020000150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-4 721 619,24</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4 721 619,24</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center"/>
            <w:hideMark/>
          </w:tcPr>
          <w:p w:rsidR="00731FC2" w:rsidRPr="00731FC2" w:rsidRDefault="00731FC2" w:rsidP="00731FC2">
            <w:pPr>
              <w:jc w:val="center"/>
              <w:rPr>
                <w:sz w:val="16"/>
                <w:szCs w:val="16"/>
              </w:rPr>
            </w:pPr>
            <w:r w:rsidRPr="00731FC2">
              <w:rPr>
                <w:sz w:val="16"/>
                <w:szCs w:val="16"/>
              </w:rPr>
              <w:t>21990000</w:t>
            </w:r>
          </w:p>
        </w:tc>
        <w:tc>
          <w:tcPr>
            <w:tcW w:w="1984" w:type="dxa"/>
            <w:shd w:val="clear" w:color="auto" w:fill="auto"/>
            <w:noWrap/>
            <w:vAlign w:val="center"/>
            <w:hideMark/>
          </w:tcPr>
          <w:p w:rsidR="00731FC2" w:rsidRPr="00731FC2" w:rsidRDefault="00731FC2" w:rsidP="00731FC2">
            <w:pPr>
              <w:jc w:val="center"/>
              <w:rPr>
                <w:sz w:val="16"/>
                <w:szCs w:val="16"/>
              </w:rPr>
            </w:pPr>
            <w:r w:rsidRPr="00731FC2">
              <w:rPr>
                <w:sz w:val="16"/>
                <w:szCs w:val="16"/>
              </w:rPr>
              <w:t>20721990000020000150</w:t>
            </w:r>
          </w:p>
        </w:tc>
        <w:tc>
          <w:tcPr>
            <w:tcW w:w="5954" w:type="dxa"/>
            <w:shd w:val="clear" w:color="auto" w:fill="auto"/>
            <w:hideMark/>
          </w:tcPr>
          <w:p w:rsidR="00731FC2" w:rsidRPr="00731FC2" w:rsidRDefault="00731FC2" w:rsidP="00731FC2">
            <w:pPr>
              <w:rPr>
                <w:sz w:val="16"/>
                <w:szCs w:val="16"/>
              </w:rPr>
            </w:pPr>
            <w:r w:rsidRPr="00731FC2">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701"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c>
          <w:tcPr>
            <w:tcW w:w="1842" w:type="dxa"/>
            <w:shd w:val="clear" w:color="auto" w:fill="auto"/>
            <w:noWrap/>
            <w:vAlign w:val="center"/>
            <w:hideMark/>
          </w:tcPr>
          <w:p w:rsidR="00731FC2" w:rsidRPr="00731FC2" w:rsidRDefault="00731FC2" w:rsidP="00731FC2">
            <w:pPr>
              <w:jc w:val="right"/>
              <w:rPr>
                <w:sz w:val="16"/>
                <w:szCs w:val="16"/>
              </w:rPr>
            </w:pPr>
            <w:r w:rsidRPr="00731FC2">
              <w:rPr>
                <w:color w:val="FF0000"/>
                <w:sz w:val="16"/>
                <w:szCs w:val="16"/>
              </w:rPr>
              <w:t>-203 235,57</w:t>
            </w:r>
          </w:p>
        </w:tc>
        <w:tc>
          <w:tcPr>
            <w:tcW w:w="1560" w:type="dxa"/>
            <w:shd w:val="clear" w:color="auto" w:fill="auto"/>
            <w:noWrap/>
            <w:vAlign w:val="center"/>
            <w:hideMark/>
          </w:tcPr>
          <w:p w:rsidR="00731FC2" w:rsidRPr="00731FC2" w:rsidRDefault="00731FC2" w:rsidP="00731FC2">
            <w:pPr>
              <w:jc w:val="right"/>
              <w:rPr>
                <w:sz w:val="16"/>
                <w:szCs w:val="16"/>
              </w:rPr>
            </w:pPr>
            <w:r w:rsidRPr="00731FC2">
              <w:rPr>
                <w:sz w:val="16"/>
                <w:szCs w:val="16"/>
              </w:rPr>
              <w:t>203 235,57</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0,00</w:t>
            </w:r>
          </w:p>
        </w:tc>
      </w:tr>
      <w:tr w:rsidR="00731FC2" w:rsidRPr="00731FC2" w:rsidTr="00865BC5">
        <w:trPr>
          <w:trHeight w:val="20"/>
        </w:trPr>
        <w:tc>
          <w:tcPr>
            <w:tcW w:w="988" w:type="dxa"/>
            <w:shd w:val="clear" w:color="auto" w:fill="auto"/>
            <w:noWrap/>
            <w:vAlign w:val="bottom"/>
            <w:hideMark/>
          </w:tcPr>
          <w:p w:rsidR="00731FC2" w:rsidRPr="00731FC2" w:rsidRDefault="00731FC2" w:rsidP="00731FC2">
            <w:pPr>
              <w:rPr>
                <w:b/>
                <w:bCs/>
                <w:sz w:val="20"/>
                <w:szCs w:val="20"/>
              </w:rPr>
            </w:pPr>
            <w:r w:rsidRPr="00731FC2">
              <w:rPr>
                <w:b/>
                <w:bCs/>
                <w:sz w:val="20"/>
                <w:szCs w:val="20"/>
              </w:rPr>
              <w:t> </w:t>
            </w:r>
          </w:p>
        </w:tc>
        <w:tc>
          <w:tcPr>
            <w:tcW w:w="1984" w:type="dxa"/>
            <w:shd w:val="clear" w:color="auto" w:fill="auto"/>
            <w:noWrap/>
            <w:vAlign w:val="bottom"/>
            <w:hideMark/>
          </w:tcPr>
          <w:p w:rsidR="00731FC2" w:rsidRPr="00731FC2" w:rsidRDefault="00731FC2" w:rsidP="00731FC2">
            <w:pPr>
              <w:rPr>
                <w:b/>
                <w:bCs/>
                <w:sz w:val="20"/>
                <w:szCs w:val="20"/>
              </w:rPr>
            </w:pPr>
            <w:r w:rsidRPr="00731FC2">
              <w:rPr>
                <w:b/>
                <w:bCs/>
                <w:sz w:val="20"/>
                <w:szCs w:val="20"/>
              </w:rPr>
              <w:t> </w:t>
            </w:r>
          </w:p>
        </w:tc>
        <w:tc>
          <w:tcPr>
            <w:tcW w:w="5954" w:type="dxa"/>
            <w:shd w:val="clear" w:color="auto" w:fill="auto"/>
            <w:noWrap/>
            <w:vAlign w:val="bottom"/>
            <w:hideMark/>
          </w:tcPr>
          <w:p w:rsidR="00731FC2" w:rsidRPr="00731FC2" w:rsidRDefault="00731FC2" w:rsidP="00731FC2">
            <w:pPr>
              <w:rPr>
                <w:b/>
                <w:bCs/>
                <w:sz w:val="20"/>
                <w:szCs w:val="20"/>
              </w:rPr>
            </w:pPr>
            <w:r w:rsidRPr="00731FC2">
              <w:rPr>
                <w:b/>
                <w:bCs/>
                <w:sz w:val="20"/>
                <w:szCs w:val="20"/>
              </w:rPr>
              <w:t> </w:t>
            </w:r>
            <w:r w:rsidR="001774E2">
              <w:rPr>
                <w:b/>
                <w:bCs/>
                <w:sz w:val="20"/>
                <w:szCs w:val="20"/>
              </w:rPr>
              <w:t>Итого:</w:t>
            </w:r>
          </w:p>
        </w:tc>
        <w:tc>
          <w:tcPr>
            <w:tcW w:w="1701"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127 728 646 725,85</w:t>
            </w:r>
          </w:p>
        </w:tc>
        <w:tc>
          <w:tcPr>
            <w:tcW w:w="1842"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95 874 542 382,69</w:t>
            </w:r>
          </w:p>
        </w:tc>
        <w:tc>
          <w:tcPr>
            <w:tcW w:w="1560" w:type="dxa"/>
            <w:shd w:val="clear" w:color="auto" w:fill="auto"/>
            <w:noWrap/>
            <w:vAlign w:val="center"/>
            <w:hideMark/>
          </w:tcPr>
          <w:p w:rsidR="00731FC2" w:rsidRPr="00731FC2" w:rsidRDefault="00731FC2" w:rsidP="00731FC2">
            <w:pPr>
              <w:jc w:val="right"/>
              <w:rPr>
                <w:b/>
                <w:bCs/>
                <w:sz w:val="16"/>
                <w:szCs w:val="16"/>
              </w:rPr>
            </w:pPr>
            <w:r w:rsidRPr="00731FC2">
              <w:rPr>
                <w:b/>
                <w:bCs/>
                <w:sz w:val="16"/>
                <w:szCs w:val="16"/>
              </w:rPr>
              <w:t>31 854 104 343,16</w:t>
            </w:r>
          </w:p>
        </w:tc>
        <w:tc>
          <w:tcPr>
            <w:tcW w:w="992" w:type="dxa"/>
            <w:shd w:val="clear" w:color="auto" w:fill="auto"/>
            <w:noWrap/>
            <w:vAlign w:val="center"/>
            <w:hideMark/>
          </w:tcPr>
          <w:p w:rsidR="00731FC2" w:rsidRPr="00731FC2" w:rsidRDefault="00731FC2" w:rsidP="00731FC2">
            <w:pPr>
              <w:jc w:val="right"/>
              <w:rPr>
                <w:sz w:val="16"/>
                <w:szCs w:val="16"/>
              </w:rPr>
            </w:pPr>
            <w:r w:rsidRPr="00731FC2">
              <w:rPr>
                <w:sz w:val="16"/>
                <w:szCs w:val="16"/>
              </w:rPr>
              <w:t>75,06</w:t>
            </w:r>
          </w:p>
        </w:tc>
      </w:tr>
    </w:tbl>
    <w:p w:rsidR="00697F98" w:rsidRPr="00DE6987" w:rsidRDefault="00697F98" w:rsidP="00C8240F">
      <w:pPr>
        <w:rPr>
          <w:sz w:val="28"/>
          <w:szCs w:val="28"/>
        </w:rPr>
      </w:pPr>
    </w:p>
    <w:p w:rsidR="00856522" w:rsidRPr="00DE6987" w:rsidRDefault="00856522" w:rsidP="00C8240F">
      <w:pPr>
        <w:rPr>
          <w:sz w:val="28"/>
          <w:szCs w:val="28"/>
        </w:rPr>
      </w:pPr>
    </w:p>
    <w:p w:rsidR="00C8240F" w:rsidRPr="00DE6987" w:rsidRDefault="00C8240F" w:rsidP="00001BEB">
      <w:pPr>
        <w:rPr>
          <w:sz w:val="28"/>
          <w:szCs w:val="28"/>
        </w:rPr>
      </w:pPr>
    </w:p>
    <w:p w:rsidR="00020A35" w:rsidRPr="00DE6987" w:rsidRDefault="00020A35" w:rsidP="00001BEB">
      <w:pPr>
        <w:rPr>
          <w:sz w:val="28"/>
          <w:szCs w:val="28"/>
        </w:rPr>
      </w:pPr>
    </w:p>
    <w:p w:rsidR="00020A35" w:rsidRPr="00DE6987" w:rsidRDefault="00020A35" w:rsidP="00001BEB">
      <w:pPr>
        <w:rPr>
          <w:sz w:val="28"/>
          <w:szCs w:val="28"/>
        </w:rPr>
      </w:pPr>
    </w:p>
    <w:p w:rsidR="00E35548" w:rsidRPr="00DE6987" w:rsidRDefault="00E35548" w:rsidP="00001BEB">
      <w:pPr>
        <w:rPr>
          <w:sz w:val="28"/>
          <w:szCs w:val="28"/>
        </w:rPr>
      </w:pPr>
    </w:p>
    <w:p w:rsidR="00E35548" w:rsidRDefault="00E35548" w:rsidP="00001BEB">
      <w:pPr>
        <w:rPr>
          <w:sz w:val="28"/>
          <w:szCs w:val="28"/>
        </w:rPr>
      </w:pPr>
    </w:p>
    <w:p w:rsidR="001774E2" w:rsidRDefault="001774E2" w:rsidP="00001BEB">
      <w:pPr>
        <w:rPr>
          <w:sz w:val="28"/>
          <w:szCs w:val="28"/>
        </w:rPr>
      </w:pPr>
    </w:p>
    <w:p w:rsidR="001774E2" w:rsidRDefault="001774E2" w:rsidP="00001BEB">
      <w:pPr>
        <w:rPr>
          <w:sz w:val="28"/>
          <w:szCs w:val="28"/>
        </w:rPr>
      </w:pPr>
    </w:p>
    <w:p w:rsidR="001774E2" w:rsidRDefault="001774E2" w:rsidP="00001BEB">
      <w:pPr>
        <w:rPr>
          <w:sz w:val="28"/>
          <w:szCs w:val="28"/>
        </w:rPr>
      </w:pPr>
    </w:p>
    <w:p w:rsidR="001774E2" w:rsidRDefault="001774E2" w:rsidP="00001BEB">
      <w:pPr>
        <w:rPr>
          <w:sz w:val="28"/>
          <w:szCs w:val="28"/>
        </w:rPr>
      </w:pPr>
    </w:p>
    <w:p w:rsidR="001774E2" w:rsidRDefault="001774E2" w:rsidP="00001BEB">
      <w:pPr>
        <w:rPr>
          <w:sz w:val="28"/>
          <w:szCs w:val="28"/>
        </w:rPr>
      </w:pPr>
    </w:p>
    <w:p w:rsidR="001774E2" w:rsidRDefault="001774E2" w:rsidP="00001BEB">
      <w:pPr>
        <w:rPr>
          <w:sz w:val="28"/>
          <w:szCs w:val="28"/>
        </w:rPr>
      </w:pPr>
    </w:p>
    <w:p w:rsidR="001774E2" w:rsidRPr="00DE6987" w:rsidRDefault="001774E2" w:rsidP="00001BEB">
      <w:pPr>
        <w:rPr>
          <w:sz w:val="28"/>
          <w:szCs w:val="28"/>
        </w:rPr>
      </w:pPr>
    </w:p>
    <w:p w:rsidR="00E35548" w:rsidRPr="00DE6987" w:rsidRDefault="00E35548" w:rsidP="00001BEB">
      <w:pPr>
        <w:rPr>
          <w:sz w:val="28"/>
          <w:szCs w:val="28"/>
        </w:rPr>
      </w:pPr>
    </w:p>
    <w:p w:rsidR="00E35548" w:rsidRPr="00DE6987" w:rsidRDefault="00E35548" w:rsidP="00001BEB">
      <w:pPr>
        <w:rPr>
          <w:sz w:val="28"/>
          <w:szCs w:val="28"/>
        </w:rPr>
      </w:pPr>
    </w:p>
    <w:p w:rsidR="00110C7A" w:rsidRPr="00DE6987" w:rsidRDefault="00110C7A" w:rsidP="00514CFF">
      <w:pPr>
        <w:rPr>
          <w:sz w:val="28"/>
          <w:szCs w:val="28"/>
        </w:rPr>
      </w:pPr>
    </w:p>
    <w:p w:rsidR="00514CFF" w:rsidRPr="00DE6987" w:rsidRDefault="00514CFF" w:rsidP="00110C7A">
      <w:pPr>
        <w:jc w:val="right"/>
        <w:rPr>
          <w:sz w:val="28"/>
          <w:szCs w:val="28"/>
        </w:rPr>
      </w:pPr>
      <w:r w:rsidRPr="00DE6987">
        <w:rPr>
          <w:sz w:val="28"/>
          <w:szCs w:val="28"/>
        </w:rPr>
        <w:t xml:space="preserve">Приложение </w:t>
      </w:r>
      <w:r w:rsidR="00110C7A" w:rsidRPr="00DE6987">
        <w:rPr>
          <w:sz w:val="28"/>
          <w:szCs w:val="28"/>
        </w:rPr>
        <w:t xml:space="preserve">№ </w:t>
      </w:r>
      <w:r w:rsidRPr="00DE6987">
        <w:rPr>
          <w:sz w:val="28"/>
          <w:szCs w:val="28"/>
        </w:rPr>
        <w:t xml:space="preserve">2 </w:t>
      </w:r>
    </w:p>
    <w:p w:rsidR="00020A35" w:rsidRPr="00DE6987" w:rsidRDefault="00514CFF" w:rsidP="00514CFF">
      <w:pPr>
        <w:rPr>
          <w:sz w:val="28"/>
          <w:szCs w:val="28"/>
        </w:rPr>
      </w:pPr>
      <w:r w:rsidRPr="00DE6987">
        <w:rPr>
          <w:sz w:val="28"/>
          <w:szCs w:val="28"/>
        </w:rPr>
        <w:t xml:space="preserve">                                                                                                                                                                                            </w:t>
      </w:r>
      <w:r w:rsidR="00E35548" w:rsidRPr="00DE6987">
        <w:rPr>
          <w:sz w:val="28"/>
          <w:szCs w:val="28"/>
        </w:rPr>
        <w:t xml:space="preserve">   </w:t>
      </w:r>
    </w:p>
    <w:p w:rsidR="00E35548" w:rsidRPr="00DE6987" w:rsidRDefault="00110C7A" w:rsidP="00110C7A">
      <w:pPr>
        <w:jc w:val="center"/>
        <w:rPr>
          <w:b/>
          <w:sz w:val="28"/>
          <w:szCs w:val="28"/>
        </w:rPr>
      </w:pPr>
      <w:r w:rsidRPr="00DE6987">
        <w:rPr>
          <w:b/>
          <w:sz w:val="28"/>
          <w:szCs w:val="28"/>
        </w:rPr>
        <w:t>Расходы республиканского бюджета по состоянию на 01.</w:t>
      </w:r>
      <w:r w:rsidR="001774E2">
        <w:rPr>
          <w:b/>
          <w:sz w:val="28"/>
          <w:szCs w:val="28"/>
        </w:rPr>
        <w:t>10</w:t>
      </w:r>
      <w:r w:rsidRPr="00DE6987">
        <w:rPr>
          <w:b/>
          <w:sz w:val="28"/>
          <w:szCs w:val="28"/>
        </w:rPr>
        <w:t>.2022</w:t>
      </w:r>
    </w:p>
    <w:p w:rsidR="00185207" w:rsidRPr="00DE6987" w:rsidRDefault="00110C7A" w:rsidP="00110C7A">
      <w:pPr>
        <w:jc w:val="right"/>
        <w:rPr>
          <w:sz w:val="22"/>
          <w:szCs w:val="22"/>
        </w:rPr>
      </w:pPr>
      <w:r w:rsidRPr="00DE6987">
        <w:rPr>
          <w:sz w:val="22"/>
          <w:szCs w:val="22"/>
        </w:rPr>
        <w:t>ед. изм.: руб.</w:t>
      </w:r>
    </w:p>
    <w:tbl>
      <w:tblPr>
        <w:tblW w:w="15163" w:type="dxa"/>
        <w:tblLook w:val="04A0" w:firstRow="1" w:lastRow="0" w:firstColumn="1" w:lastColumn="0" w:noHBand="0" w:noVBand="1"/>
      </w:tblPr>
      <w:tblGrid>
        <w:gridCol w:w="7366"/>
        <w:gridCol w:w="993"/>
        <w:gridCol w:w="1275"/>
        <w:gridCol w:w="1560"/>
        <w:gridCol w:w="1559"/>
        <w:gridCol w:w="1559"/>
        <w:gridCol w:w="851"/>
      </w:tblGrid>
      <w:tr w:rsidR="001774E2" w:rsidTr="001774E2">
        <w:trPr>
          <w:trHeight w:val="20"/>
        </w:trPr>
        <w:tc>
          <w:tcPr>
            <w:tcW w:w="7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4E2" w:rsidRDefault="001774E2">
            <w:pPr>
              <w:jc w:val="center"/>
              <w:rPr>
                <w:b/>
                <w:bCs/>
                <w:sz w:val="16"/>
                <w:szCs w:val="16"/>
              </w:rPr>
            </w:pPr>
            <w:bookmarkStart w:id="2" w:name="RANGE!A1:G78"/>
            <w:r>
              <w:rPr>
                <w:b/>
                <w:bCs/>
                <w:sz w:val="16"/>
                <w:szCs w:val="16"/>
              </w:rPr>
              <w:t>Наименование</w:t>
            </w:r>
            <w:bookmarkEnd w:id="2"/>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Коды бюджетной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4E2" w:rsidRDefault="001774E2">
            <w:pPr>
              <w:jc w:val="center"/>
              <w:rPr>
                <w:b/>
                <w:bCs/>
                <w:sz w:val="16"/>
                <w:szCs w:val="16"/>
              </w:rPr>
            </w:pPr>
            <w:r>
              <w:rPr>
                <w:b/>
                <w:bCs/>
                <w:sz w:val="16"/>
                <w:szCs w:val="16"/>
              </w:rPr>
              <w:t>План на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4E2" w:rsidRDefault="001774E2">
            <w:pPr>
              <w:jc w:val="center"/>
              <w:rPr>
                <w:b/>
                <w:bCs/>
                <w:sz w:val="16"/>
                <w:szCs w:val="16"/>
              </w:rPr>
            </w:pPr>
            <w:r>
              <w:rPr>
                <w:b/>
                <w:bCs/>
                <w:sz w:val="16"/>
                <w:szCs w:val="16"/>
              </w:rPr>
              <w:t>Финансирование по расходным расписаниям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4E2" w:rsidRDefault="001774E2">
            <w:pPr>
              <w:jc w:val="center"/>
              <w:rPr>
                <w:b/>
                <w:bCs/>
                <w:sz w:val="16"/>
                <w:szCs w:val="16"/>
              </w:rPr>
            </w:pPr>
            <w:r>
              <w:rPr>
                <w:b/>
                <w:bCs/>
                <w:sz w:val="16"/>
                <w:szCs w:val="16"/>
              </w:rPr>
              <w:t>Остаток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74E2" w:rsidRDefault="001774E2">
            <w:pPr>
              <w:jc w:val="center"/>
              <w:rPr>
                <w:b/>
                <w:bCs/>
                <w:sz w:val="16"/>
                <w:szCs w:val="16"/>
              </w:rPr>
            </w:pPr>
            <w:r>
              <w:rPr>
                <w:b/>
                <w:bCs/>
                <w:sz w:val="16"/>
                <w:szCs w:val="16"/>
              </w:rPr>
              <w:t>% год</w:t>
            </w:r>
          </w:p>
        </w:tc>
      </w:tr>
      <w:tr w:rsidR="001774E2" w:rsidTr="001774E2">
        <w:trPr>
          <w:trHeight w:val="20"/>
        </w:trPr>
        <w:tc>
          <w:tcPr>
            <w:tcW w:w="7366" w:type="dxa"/>
            <w:vMerge/>
            <w:tcBorders>
              <w:top w:val="single" w:sz="4" w:space="0" w:color="auto"/>
              <w:left w:val="single" w:sz="4" w:space="0" w:color="auto"/>
              <w:bottom w:val="single" w:sz="4" w:space="0" w:color="auto"/>
              <w:right w:val="single" w:sz="4" w:space="0" w:color="auto"/>
            </w:tcBorders>
            <w:vAlign w:val="center"/>
            <w:hideMark/>
          </w:tcPr>
          <w:p w:rsidR="001774E2" w:rsidRDefault="001774E2">
            <w:pPr>
              <w:rPr>
                <w:b/>
                <w:bCs/>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1774E2" w:rsidRDefault="001774E2">
            <w:pPr>
              <w:jc w:val="center"/>
              <w:rPr>
                <w:b/>
                <w:bCs/>
                <w:sz w:val="16"/>
                <w:szCs w:val="16"/>
              </w:rPr>
            </w:pPr>
            <w:r>
              <w:rPr>
                <w:b/>
                <w:bCs/>
                <w:sz w:val="16"/>
                <w:szCs w:val="16"/>
              </w:rPr>
              <w:t>раздел</w:t>
            </w:r>
          </w:p>
        </w:tc>
        <w:tc>
          <w:tcPr>
            <w:tcW w:w="1275" w:type="dxa"/>
            <w:tcBorders>
              <w:top w:val="nil"/>
              <w:left w:val="nil"/>
              <w:bottom w:val="single" w:sz="4" w:space="0" w:color="auto"/>
              <w:right w:val="single" w:sz="4" w:space="0" w:color="auto"/>
            </w:tcBorders>
            <w:shd w:val="clear" w:color="auto" w:fill="auto"/>
            <w:vAlign w:val="center"/>
            <w:hideMark/>
          </w:tcPr>
          <w:p w:rsidR="001774E2" w:rsidRDefault="001774E2">
            <w:pPr>
              <w:jc w:val="center"/>
              <w:rPr>
                <w:b/>
                <w:bCs/>
                <w:sz w:val="16"/>
                <w:szCs w:val="16"/>
              </w:rPr>
            </w:pPr>
            <w:r>
              <w:rPr>
                <w:b/>
                <w:bCs/>
                <w:sz w:val="16"/>
                <w:szCs w:val="16"/>
              </w:rPr>
              <w:t>подраздел</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774E2" w:rsidRDefault="001774E2">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74E2" w:rsidRDefault="001774E2">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774E2" w:rsidRDefault="001774E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774E2" w:rsidRDefault="001774E2">
            <w:pPr>
              <w:rPr>
                <w:b/>
                <w:bCs/>
                <w:sz w:val="16"/>
                <w:szCs w:val="16"/>
              </w:rPr>
            </w:pP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5 356 224 617,01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3 675 366 588,82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1 680 858 028,19</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68,62</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82 339 075,00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63 141 570,80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19 197 504,20</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76,68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522 182 395,65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381 398 458,41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140 783 937,24</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73,04</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467 639 995,91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353 668 983,93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113 971 011,98</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75,63</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Судебная система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271 876 210,00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216 338 764,76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55 537 445,24</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79,57</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06</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381 530 878,98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277 791 038,87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103 739 840,11</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72,81</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Обеспечение проведения выборов и референдумов</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77 244 179,50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56 590 591,83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20 653 587,67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73,26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Фундаментальные исследования</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97 074 820,32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72 001 372,15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25 073 448,17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74,17</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НАЦИОНАЛЬНАЯ ОБОРОНА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42 732 050,00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30 287 737,50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12 444 312,50</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70,88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42 732 050,00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30 287 737,50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12 444 312,50</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70,88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263 898 328,70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196 365 553,36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67 532 775,34</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74,41</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Органы юстиции</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55 418 897,00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40 873 943,56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14 544 953,44</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73,75</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Гражданская оборона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77 252 811,00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55 977 142,89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21 275 668,11</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72,46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131 166 620,70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99 508 166,91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31 658 453,79</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75,86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Миграционная политика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60 000,00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6 300,00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53 700,00</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10,50</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НАЦИОНАЛЬНАЯ ЭКОНОМИКА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12 916 515 853,07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9 909 605 559,50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3 006 910 293,57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76,72</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Общеэкономические вопросы</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584 097 087,53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506 971 024,36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77 126 063,17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86,80</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Топливно-энергетический комплекс</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34 224 468,00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24 319 544,18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9 904 923,82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71,06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Сельское хозяйство и рыболовство</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2 132 631 148,09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1 629 051 419,36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503 579 728,73</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76,39</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Водное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06</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359 158 076,47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302 746 449,00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56 411 627,47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84,29</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Лесное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227 104 976,70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159 902 367,87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67 202 608,83</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70,41</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Транспорт</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08</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1 013 362 547,12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964 352 612,05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49 009 935,07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95,16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6 566 074 182,23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4 906 618 482,56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1 659 455 699,67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74,73</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Связь и информатика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125 042 331,27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66 930 937,00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58 111 394,27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53,53</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Прикладные научные исследования в области национальной экономики</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8 992 756,80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5 719 321,92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3 273 434,88</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63,60</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1 865 828 278,86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1 342 993 401,20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522 834 877,66</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71,98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ЖИЛИЩНО-КОММУНАЛЬНОЕ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05</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8 096 219 646,72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6 937 461 163,23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1 158 758 483,49</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85,69</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Жилищное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907 510 160,35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436 613 746,50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470 896 413,85</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48,11</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Коммунальное хозяйство</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5 643 148 287,00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5 059 707 858,13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583 440 428,87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89,66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Благоустройство</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400 418 411,82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400 418 411,82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100,00</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Другие вопросы в области жилищно-коммунального хозяйства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1 145 142 787,55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1 040 721 146,78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104 421 640,77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90,88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ОХРАНА ОКРУЖАЮЩЕЙ СРЕДЫ</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06</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1 567 511 378,51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1 018 169 437,58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549 341 940,93</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64,95</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Охрана объектов растительного и животного мира и среды их обитания</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06</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78 585 819,53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63 289 396,69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15 296 422,84</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80,54</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Другие вопросы в области охраны окружающей среды</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06</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1 488 925 558,98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954 880 040,89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534 045 518,09</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64,13</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46 901 245 413,74</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33 309 372 234,92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13 591 873 178,82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71,02</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Дошкольное 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10 432 556 547,64</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7 517 914 913,39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2 914 641 634,25</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72,06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Общее 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32 481 968 755,53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23 069 332 369,21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9 412 636 386,32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71,02</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Дополнительное образование детей</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557 800 640,01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441 567 104,65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116 233 535,36</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79,16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Среднее профессиональное образование</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1 474 877 686,20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1 069 246 123,08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405 631 563,12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72,50</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123 861 366,00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88 695 218,90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35 166 147,10</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71,61</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Молодежная политика и оздоровление детей</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345 303 548,76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242 793 966,14</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102 509 582,62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70,31</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Прикладные научные исследования в области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08</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34 332 028,82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25 822 333,99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8 509 694,83</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75,21</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Другие вопросы в области образования</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07</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1 450 544 840,78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854 000 205,56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596 544 635,22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58,87</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КУЛЬТУРА, КИНЕМАТОГРАФИЯ</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08</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1 904 853 421,07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1 224 771 083,29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680 082 337,78</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64,30</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Культура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8</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1 773 960 108,99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1 127 503 932,74</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646 456 176,25</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63,56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Другие вопросы в области культуры, кинематографии</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08</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130 893 312,08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97 267 150,55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33 626 161,53</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74,31</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ЗДРАВООХРАНЕНИЕ</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5 892 690 617,03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3 298 675 294,54</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2 594 015 322,49</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55,98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Стационарная медицинская помощь</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1 661 359 086,05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790 167 075,93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871 192 010,12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47,56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Амбулаторная помощь</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1 761 297 384,03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1 147 771 325,31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613 526 058,72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65,17</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Медицинская помощь в дневных стационарах всех типов</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28 979 696,85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18 048 635,96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10 931 060,89</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62,28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Скорая медицинская помощь</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72 013 086,79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56 407 526,71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15 605 560,08</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78,33</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Санаторно-оздоровительная помощь</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79 566 605,92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51 073 713,27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28 492 892,65</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64,19</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06</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172 799 378,83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112 258 010,66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60 541 368,17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64,96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Другие вопросы в области здравоохранения</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09</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2 116 675 378,56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1 122 949 006,70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993 726 371,86</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53,05</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СОЦИАЛЬНАЯ ПОЛИТИКА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45 348 944 240,42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36 303 433 240,98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9 045 510 999,44</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80,05</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Пенсионное обеспечение</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821 261 917,00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558 790 388,48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262 471 528,52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68,04</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Социальное обслуживание населения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3 320 779 241,27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2 393 874 048,39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926 905 192,88</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72,09</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Социальное обеспечение населения</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19 421 935 667,10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14 623 811 525,21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4 798 124 141,89</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75,30</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Охрана семьи и детства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20 478 970 903,71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17 801 675 165,29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2 677 295 738,42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86,93</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Другие вопросы в области социальной политики</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10</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06</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1 305 996 511,34</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925 282 113,61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380 714 397,73</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70,85</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ФИЗИЧЕСКАЯ КУЛЬТУРА И СПОРТ</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4 549 325 695,37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3 534 151 255,14</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1 015 174 440,23</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77,69</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Физическая культура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503 922 463,95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329 115 937,78</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174 806 526,17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65,31</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Массовый спорт</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623 088 743,00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439 814 252,96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183 274 490,04</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70,59</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Спорт высших достижений</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2 477 255 375,15</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1 844 358 048,67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632 897 326,48</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74,45</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Другие вопросы в области физической культуры и спорта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11</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05</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945 059 113,27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920 863 015,73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24 196 097,54</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97,44</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СРЕДСТВА МАССОВОЙ ИНФОРМАЦИИ</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599 000 215,41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445 816 579,63</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153 183 635,78</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74,43</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Телевидение и радиовещание</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280 390 773,00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200 425 524,17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79 965 248,83</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71,48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Периодическая печать и издательства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55 654 676,01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37 877 171,84</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17 777 504,17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68,06</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Другие вопросы в области средств массовой информации</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12</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04</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262 954 766,40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207 513 883,62</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55 440 882,78</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78,92</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jc w:val="center"/>
              <w:rPr>
                <w:b/>
                <w:bCs/>
                <w:sz w:val="16"/>
                <w:szCs w:val="16"/>
              </w:rPr>
            </w:pPr>
            <w:r>
              <w:rPr>
                <w:b/>
                <w:bCs/>
                <w:sz w:val="16"/>
                <w:szCs w:val="16"/>
              </w:rPr>
              <w:t>ОБСЛУЖИВАНИЕ ГОСУДАРСТВЕННОГО И МУНИЦИПАЛЬНОГО ДОЛГА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26 473 892,37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26 473 892,37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0,00</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Обслуживание государственного внутреннего и муниципального долга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13</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26 473 892,37</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0,00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26 473 892,37</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0,00</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14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b/>
                <w:bCs/>
                <w:sz w:val="16"/>
                <w:szCs w:val="16"/>
              </w:rPr>
            </w:pPr>
            <w:r>
              <w:rPr>
                <w:b/>
                <w:bCs/>
                <w:sz w:val="16"/>
                <w:szCs w:val="16"/>
              </w:rPr>
              <w:t>00</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4 424 624 953,89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3 060 530 729,30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1 364 094 224,59</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69,17</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01</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3 404 544 384,00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2 389 165 301,24</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1 015 379 082,76</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70,18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Иные дотации</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02</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698 250 637,89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429 992 979,06</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268 257 658,83</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61,58</w:t>
            </w:r>
          </w:p>
        </w:tc>
      </w:tr>
      <w:tr w:rsidR="001774E2" w:rsidTr="001774E2">
        <w:trPr>
          <w:trHeight w:val="20"/>
        </w:trPr>
        <w:tc>
          <w:tcPr>
            <w:tcW w:w="7366" w:type="dxa"/>
            <w:tcBorders>
              <w:top w:val="nil"/>
              <w:left w:val="single" w:sz="4" w:space="0" w:color="auto"/>
              <w:bottom w:val="single" w:sz="4" w:space="0" w:color="auto"/>
              <w:right w:val="single" w:sz="4" w:space="0" w:color="auto"/>
            </w:tcBorders>
            <w:shd w:val="clear" w:color="auto" w:fill="auto"/>
            <w:hideMark/>
          </w:tcPr>
          <w:p w:rsidR="001774E2" w:rsidRDefault="001774E2">
            <w:pPr>
              <w:rPr>
                <w:sz w:val="16"/>
                <w:szCs w:val="16"/>
              </w:rPr>
            </w:pPr>
            <w:r>
              <w:rPr>
                <w:sz w:val="16"/>
                <w:szCs w:val="16"/>
              </w:rPr>
              <w:t>Прочие межбюджетные трансферты общего характера</w:t>
            </w:r>
          </w:p>
        </w:tc>
        <w:tc>
          <w:tcPr>
            <w:tcW w:w="993"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14</w:t>
            </w:r>
          </w:p>
        </w:tc>
        <w:tc>
          <w:tcPr>
            <w:tcW w:w="1275" w:type="dxa"/>
            <w:tcBorders>
              <w:top w:val="nil"/>
              <w:left w:val="nil"/>
              <w:bottom w:val="single" w:sz="4" w:space="0" w:color="auto"/>
              <w:right w:val="single" w:sz="4" w:space="0" w:color="auto"/>
            </w:tcBorders>
            <w:shd w:val="clear" w:color="auto" w:fill="auto"/>
            <w:noWrap/>
            <w:vAlign w:val="center"/>
            <w:hideMark/>
          </w:tcPr>
          <w:p w:rsidR="001774E2" w:rsidRDefault="001774E2">
            <w:pPr>
              <w:jc w:val="center"/>
              <w:rPr>
                <w:sz w:val="16"/>
                <w:szCs w:val="16"/>
              </w:rPr>
            </w:pPr>
            <w:r>
              <w:rPr>
                <w:sz w:val="16"/>
                <w:szCs w:val="16"/>
              </w:rPr>
              <w:t>03</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321 829 932,00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241 372 449,00</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80 457 483,00</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sz w:val="16"/>
                <w:szCs w:val="16"/>
              </w:rPr>
            </w:pPr>
            <w:r>
              <w:rPr>
                <w:sz w:val="16"/>
                <w:szCs w:val="16"/>
              </w:rPr>
              <w:t>75,00</w:t>
            </w:r>
          </w:p>
        </w:tc>
      </w:tr>
      <w:tr w:rsidR="001774E2" w:rsidTr="001774E2">
        <w:trPr>
          <w:trHeight w:val="20"/>
        </w:trPr>
        <w:tc>
          <w:tcPr>
            <w:tcW w:w="963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74E2" w:rsidRDefault="001774E2">
            <w:pPr>
              <w:jc w:val="center"/>
              <w:rPr>
                <w:b/>
                <w:bCs/>
                <w:sz w:val="16"/>
                <w:szCs w:val="16"/>
              </w:rPr>
            </w:pPr>
            <w:r>
              <w:rPr>
                <w:b/>
                <w:bCs/>
                <w:sz w:val="16"/>
                <w:szCs w:val="16"/>
              </w:rPr>
              <w:t>Итого</w:t>
            </w:r>
          </w:p>
        </w:tc>
        <w:tc>
          <w:tcPr>
            <w:tcW w:w="1560"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137 890 260 323,31</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102 944 006 457,79</w:t>
            </w:r>
          </w:p>
        </w:tc>
        <w:tc>
          <w:tcPr>
            <w:tcW w:w="1559"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34 946 253 865,52</w:t>
            </w:r>
          </w:p>
        </w:tc>
        <w:tc>
          <w:tcPr>
            <w:tcW w:w="851" w:type="dxa"/>
            <w:tcBorders>
              <w:top w:val="nil"/>
              <w:left w:val="nil"/>
              <w:bottom w:val="single" w:sz="4" w:space="0" w:color="auto"/>
              <w:right w:val="single" w:sz="4" w:space="0" w:color="auto"/>
            </w:tcBorders>
            <w:shd w:val="clear" w:color="auto" w:fill="auto"/>
            <w:noWrap/>
            <w:vAlign w:val="center"/>
            <w:hideMark/>
          </w:tcPr>
          <w:p w:rsidR="001774E2" w:rsidRDefault="001774E2">
            <w:pPr>
              <w:jc w:val="right"/>
              <w:rPr>
                <w:b/>
                <w:bCs/>
                <w:sz w:val="16"/>
                <w:szCs w:val="16"/>
              </w:rPr>
            </w:pPr>
            <w:r>
              <w:rPr>
                <w:b/>
                <w:bCs/>
                <w:sz w:val="16"/>
                <w:szCs w:val="16"/>
              </w:rPr>
              <w:t>74,66</w:t>
            </w:r>
          </w:p>
        </w:tc>
      </w:tr>
    </w:tbl>
    <w:p w:rsidR="00020A35" w:rsidRPr="00421654" w:rsidRDefault="00020A35" w:rsidP="0042049C">
      <w:pPr>
        <w:rPr>
          <w:sz w:val="28"/>
          <w:szCs w:val="28"/>
        </w:rPr>
      </w:pPr>
    </w:p>
    <w:sectPr w:rsidR="00020A35" w:rsidRPr="00421654"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CE" w:rsidRDefault="00D254CE" w:rsidP="00410765">
      <w:r>
        <w:separator/>
      </w:r>
    </w:p>
  </w:endnote>
  <w:endnote w:type="continuationSeparator" w:id="0">
    <w:p w:rsidR="00D254CE" w:rsidRDefault="00D254CE"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CE" w:rsidRDefault="00D254CE" w:rsidP="00410765">
      <w:r>
        <w:separator/>
      </w:r>
    </w:p>
  </w:footnote>
  <w:footnote w:type="continuationSeparator" w:id="0">
    <w:p w:rsidR="00D254CE" w:rsidRDefault="00D254CE"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20A35"/>
    <w:rsid w:val="000257DB"/>
    <w:rsid w:val="000310D7"/>
    <w:rsid w:val="00032A06"/>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9B7"/>
    <w:rsid w:val="000C5827"/>
    <w:rsid w:val="000D372C"/>
    <w:rsid w:val="000D3C65"/>
    <w:rsid w:val="000D3E16"/>
    <w:rsid w:val="000E1672"/>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10C7A"/>
    <w:rsid w:val="00112C34"/>
    <w:rsid w:val="001136B5"/>
    <w:rsid w:val="00117787"/>
    <w:rsid w:val="0012695B"/>
    <w:rsid w:val="0012736F"/>
    <w:rsid w:val="00127574"/>
    <w:rsid w:val="00127A30"/>
    <w:rsid w:val="001303EE"/>
    <w:rsid w:val="0013249E"/>
    <w:rsid w:val="00136228"/>
    <w:rsid w:val="00136306"/>
    <w:rsid w:val="00146507"/>
    <w:rsid w:val="001507F2"/>
    <w:rsid w:val="00155518"/>
    <w:rsid w:val="00163285"/>
    <w:rsid w:val="00170599"/>
    <w:rsid w:val="001734A7"/>
    <w:rsid w:val="00174331"/>
    <w:rsid w:val="00175331"/>
    <w:rsid w:val="00176DAD"/>
    <w:rsid w:val="001774E2"/>
    <w:rsid w:val="001778A5"/>
    <w:rsid w:val="0018291B"/>
    <w:rsid w:val="00184538"/>
    <w:rsid w:val="00184A07"/>
    <w:rsid w:val="00184ABC"/>
    <w:rsid w:val="00185207"/>
    <w:rsid w:val="00187898"/>
    <w:rsid w:val="001908AE"/>
    <w:rsid w:val="0019462B"/>
    <w:rsid w:val="001A0F5B"/>
    <w:rsid w:val="001A5D65"/>
    <w:rsid w:val="001B07B7"/>
    <w:rsid w:val="001B336C"/>
    <w:rsid w:val="001C01BD"/>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4382"/>
    <w:rsid w:val="001F67F2"/>
    <w:rsid w:val="00200E35"/>
    <w:rsid w:val="0020432C"/>
    <w:rsid w:val="00207038"/>
    <w:rsid w:val="00210D1C"/>
    <w:rsid w:val="00225E33"/>
    <w:rsid w:val="0022632E"/>
    <w:rsid w:val="00231380"/>
    <w:rsid w:val="00235800"/>
    <w:rsid w:val="0023717B"/>
    <w:rsid w:val="00241BA5"/>
    <w:rsid w:val="002452EF"/>
    <w:rsid w:val="00246270"/>
    <w:rsid w:val="00246A94"/>
    <w:rsid w:val="00246DAD"/>
    <w:rsid w:val="002473E4"/>
    <w:rsid w:val="00254269"/>
    <w:rsid w:val="00256424"/>
    <w:rsid w:val="00256D2B"/>
    <w:rsid w:val="00260A89"/>
    <w:rsid w:val="00261DE0"/>
    <w:rsid w:val="00263FC7"/>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7D92"/>
    <w:rsid w:val="002C7E1D"/>
    <w:rsid w:val="002D30AF"/>
    <w:rsid w:val="002D354A"/>
    <w:rsid w:val="002D3AB3"/>
    <w:rsid w:val="002D3CA4"/>
    <w:rsid w:val="002E363E"/>
    <w:rsid w:val="00301D53"/>
    <w:rsid w:val="00301F2C"/>
    <w:rsid w:val="0030299C"/>
    <w:rsid w:val="00306B3A"/>
    <w:rsid w:val="0030775B"/>
    <w:rsid w:val="0030791A"/>
    <w:rsid w:val="00314D3E"/>
    <w:rsid w:val="00316B7A"/>
    <w:rsid w:val="003201D4"/>
    <w:rsid w:val="0032140D"/>
    <w:rsid w:val="0032184C"/>
    <w:rsid w:val="00326515"/>
    <w:rsid w:val="0032762F"/>
    <w:rsid w:val="00331662"/>
    <w:rsid w:val="0034320E"/>
    <w:rsid w:val="00343410"/>
    <w:rsid w:val="003440C7"/>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2CC"/>
    <w:rsid w:val="00380DA3"/>
    <w:rsid w:val="00381903"/>
    <w:rsid w:val="00382791"/>
    <w:rsid w:val="00395C66"/>
    <w:rsid w:val="0039727A"/>
    <w:rsid w:val="00397515"/>
    <w:rsid w:val="003A1D30"/>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401D"/>
    <w:rsid w:val="003E502A"/>
    <w:rsid w:val="003E6231"/>
    <w:rsid w:val="003E654A"/>
    <w:rsid w:val="003F0A39"/>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2049C"/>
    <w:rsid w:val="00421654"/>
    <w:rsid w:val="004265CF"/>
    <w:rsid w:val="00427BDE"/>
    <w:rsid w:val="004346A3"/>
    <w:rsid w:val="00436ACD"/>
    <w:rsid w:val="00437145"/>
    <w:rsid w:val="00440991"/>
    <w:rsid w:val="00440FE0"/>
    <w:rsid w:val="0044380B"/>
    <w:rsid w:val="00443D3B"/>
    <w:rsid w:val="00450DCA"/>
    <w:rsid w:val="00450F57"/>
    <w:rsid w:val="00452D0B"/>
    <w:rsid w:val="00455C15"/>
    <w:rsid w:val="00455D8F"/>
    <w:rsid w:val="00457123"/>
    <w:rsid w:val="00463319"/>
    <w:rsid w:val="004670A2"/>
    <w:rsid w:val="00471C09"/>
    <w:rsid w:val="004723A2"/>
    <w:rsid w:val="00473834"/>
    <w:rsid w:val="00481864"/>
    <w:rsid w:val="004932BF"/>
    <w:rsid w:val="004A02C0"/>
    <w:rsid w:val="004A7F74"/>
    <w:rsid w:val="004B7B8A"/>
    <w:rsid w:val="004C01CB"/>
    <w:rsid w:val="004C5490"/>
    <w:rsid w:val="004C61E7"/>
    <w:rsid w:val="004C7480"/>
    <w:rsid w:val="004D09E5"/>
    <w:rsid w:val="004D1871"/>
    <w:rsid w:val="004D47A8"/>
    <w:rsid w:val="004F24C2"/>
    <w:rsid w:val="004F616B"/>
    <w:rsid w:val="004F6704"/>
    <w:rsid w:val="00500CDF"/>
    <w:rsid w:val="00500FA8"/>
    <w:rsid w:val="0050157D"/>
    <w:rsid w:val="00510F78"/>
    <w:rsid w:val="00514CFF"/>
    <w:rsid w:val="0052151D"/>
    <w:rsid w:val="0052211C"/>
    <w:rsid w:val="00522FA2"/>
    <w:rsid w:val="00523477"/>
    <w:rsid w:val="00525AE6"/>
    <w:rsid w:val="0052616B"/>
    <w:rsid w:val="00530FC8"/>
    <w:rsid w:val="00532770"/>
    <w:rsid w:val="00534E29"/>
    <w:rsid w:val="0053521B"/>
    <w:rsid w:val="005364B4"/>
    <w:rsid w:val="0053695A"/>
    <w:rsid w:val="005375A7"/>
    <w:rsid w:val="00540C9E"/>
    <w:rsid w:val="00541478"/>
    <w:rsid w:val="00546830"/>
    <w:rsid w:val="00553AF1"/>
    <w:rsid w:val="00564E0D"/>
    <w:rsid w:val="00567804"/>
    <w:rsid w:val="00567AA0"/>
    <w:rsid w:val="00570D88"/>
    <w:rsid w:val="00574296"/>
    <w:rsid w:val="00574AA5"/>
    <w:rsid w:val="00575556"/>
    <w:rsid w:val="005837C5"/>
    <w:rsid w:val="00584AA4"/>
    <w:rsid w:val="005867F1"/>
    <w:rsid w:val="0059009F"/>
    <w:rsid w:val="00590DF6"/>
    <w:rsid w:val="00591935"/>
    <w:rsid w:val="005926D3"/>
    <w:rsid w:val="00592BFA"/>
    <w:rsid w:val="005975F5"/>
    <w:rsid w:val="00597FB4"/>
    <w:rsid w:val="005A1D67"/>
    <w:rsid w:val="005A60BA"/>
    <w:rsid w:val="005B2260"/>
    <w:rsid w:val="005B254F"/>
    <w:rsid w:val="005C1E03"/>
    <w:rsid w:val="005C29DF"/>
    <w:rsid w:val="005C2E66"/>
    <w:rsid w:val="005C398B"/>
    <w:rsid w:val="005C53BF"/>
    <w:rsid w:val="005D25EC"/>
    <w:rsid w:val="005D61F0"/>
    <w:rsid w:val="005E0BFC"/>
    <w:rsid w:val="005E238F"/>
    <w:rsid w:val="005F18D2"/>
    <w:rsid w:val="005F32FF"/>
    <w:rsid w:val="005F3B49"/>
    <w:rsid w:val="005F490C"/>
    <w:rsid w:val="005F7EB6"/>
    <w:rsid w:val="0060073C"/>
    <w:rsid w:val="00603D00"/>
    <w:rsid w:val="006055B7"/>
    <w:rsid w:val="006068E2"/>
    <w:rsid w:val="00606D7E"/>
    <w:rsid w:val="00607049"/>
    <w:rsid w:val="00610740"/>
    <w:rsid w:val="00621A72"/>
    <w:rsid w:val="0062664E"/>
    <w:rsid w:val="00627A1F"/>
    <w:rsid w:val="00630689"/>
    <w:rsid w:val="0063307D"/>
    <w:rsid w:val="0063342C"/>
    <w:rsid w:val="00634643"/>
    <w:rsid w:val="00640C86"/>
    <w:rsid w:val="006500AE"/>
    <w:rsid w:val="00653ACC"/>
    <w:rsid w:val="00653E03"/>
    <w:rsid w:val="00655163"/>
    <w:rsid w:val="006572CE"/>
    <w:rsid w:val="006612C7"/>
    <w:rsid w:val="006641E4"/>
    <w:rsid w:val="00667A56"/>
    <w:rsid w:val="00667EC4"/>
    <w:rsid w:val="006708F8"/>
    <w:rsid w:val="00671E5F"/>
    <w:rsid w:val="00672F19"/>
    <w:rsid w:val="00676274"/>
    <w:rsid w:val="00681657"/>
    <w:rsid w:val="006817E5"/>
    <w:rsid w:val="006822D8"/>
    <w:rsid w:val="00682CE4"/>
    <w:rsid w:val="006863E0"/>
    <w:rsid w:val="00694762"/>
    <w:rsid w:val="00694E4F"/>
    <w:rsid w:val="00697F98"/>
    <w:rsid w:val="006A06BD"/>
    <w:rsid w:val="006A4B05"/>
    <w:rsid w:val="006A5E23"/>
    <w:rsid w:val="006C1095"/>
    <w:rsid w:val="006C16C1"/>
    <w:rsid w:val="006C75B3"/>
    <w:rsid w:val="006C7BF4"/>
    <w:rsid w:val="006D0EEE"/>
    <w:rsid w:val="006D5212"/>
    <w:rsid w:val="006D662D"/>
    <w:rsid w:val="006D72ED"/>
    <w:rsid w:val="006E0484"/>
    <w:rsid w:val="006E29A1"/>
    <w:rsid w:val="006E6348"/>
    <w:rsid w:val="006F0AA6"/>
    <w:rsid w:val="007010F1"/>
    <w:rsid w:val="0070375C"/>
    <w:rsid w:val="0070407D"/>
    <w:rsid w:val="00711827"/>
    <w:rsid w:val="00717C13"/>
    <w:rsid w:val="0072077E"/>
    <w:rsid w:val="00720B9D"/>
    <w:rsid w:val="007212C0"/>
    <w:rsid w:val="0072397D"/>
    <w:rsid w:val="00724356"/>
    <w:rsid w:val="00724739"/>
    <w:rsid w:val="00730D08"/>
    <w:rsid w:val="007312B9"/>
    <w:rsid w:val="00731FC2"/>
    <w:rsid w:val="007349BB"/>
    <w:rsid w:val="00736A73"/>
    <w:rsid w:val="00737F0B"/>
    <w:rsid w:val="007410E7"/>
    <w:rsid w:val="00742767"/>
    <w:rsid w:val="00752262"/>
    <w:rsid w:val="0075449A"/>
    <w:rsid w:val="00761C29"/>
    <w:rsid w:val="00770A3E"/>
    <w:rsid w:val="00771C7D"/>
    <w:rsid w:val="00774C5D"/>
    <w:rsid w:val="0077740B"/>
    <w:rsid w:val="00777B6A"/>
    <w:rsid w:val="00781296"/>
    <w:rsid w:val="00781540"/>
    <w:rsid w:val="00784A10"/>
    <w:rsid w:val="00790424"/>
    <w:rsid w:val="00791441"/>
    <w:rsid w:val="007A3AC9"/>
    <w:rsid w:val="007A6DAE"/>
    <w:rsid w:val="007A7777"/>
    <w:rsid w:val="007B0E28"/>
    <w:rsid w:val="007B65FB"/>
    <w:rsid w:val="007C25AA"/>
    <w:rsid w:val="007C2FE7"/>
    <w:rsid w:val="007C3283"/>
    <w:rsid w:val="007C35EA"/>
    <w:rsid w:val="007D1965"/>
    <w:rsid w:val="007D5EDE"/>
    <w:rsid w:val="007D6B94"/>
    <w:rsid w:val="007E1B75"/>
    <w:rsid w:val="007E7AA9"/>
    <w:rsid w:val="007F29BA"/>
    <w:rsid w:val="007F38A9"/>
    <w:rsid w:val="007F4FE3"/>
    <w:rsid w:val="008008AC"/>
    <w:rsid w:val="008042AE"/>
    <w:rsid w:val="00812887"/>
    <w:rsid w:val="00812CFA"/>
    <w:rsid w:val="0081519A"/>
    <w:rsid w:val="0081563F"/>
    <w:rsid w:val="00815BAC"/>
    <w:rsid w:val="008227AE"/>
    <w:rsid w:val="00823A4D"/>
    <w:rsid w:val="00823F19"/>
    <w:rsid w:val="0082532F"/>
    <w:rsid w:val="00832209"/>
    <w:rsid w:val="00835177"/>
    <w:rsid w:val="0083742C"/>
    <w:rsid w:val="00837861"/>
    <w:rsid w:val="008435BE"/>
    <w:rsid w:val="00843BD8"/>
    <w:rsid w:val="00847337"/>
    <w:rsid w:val="00847DB5"/>
    <w:rsid w:val="00851A5E"/>
    <w:rsid w:val="008520CA"/>
    <w:rsid w:val="00852D73"/>
    <w:rsid w:val="00856106"/>
    <w:rsid w:val="00856177"/>
    <w:rsid w:val="00856522"/>
    <w:rsid w:val="00865BC5"/>
    <w:rsid w:val="00865EAA"/>
    <w:rsid w:val="00880478"/>
    <w:rsid w:val="00882DB9"/>
    <w:rsid w:val="00884AE0"/>
    <w:rsid w:val="00892749"/>
    <w:rsid w:val="0089599D"/>
    <w:rsid w:val="008A00F2"/>
    <w:rsid w:val="008A155E"/>
    <w:rsid w:val="008A2642"/>
    <w:rsid w:val="008A35D7"/>
    <w:rsid w:val="008A46DE"/>
    <w:rsid w:val="008A73E4"/>
    <w:rsid w:val="008B0C10"/>
    <w:rsid w:val="008B0DB7"/>
    <w:rsid w:val="008B2980"/>
    <w:rsid w:val="008B672C"/>
    <w:rsid w:val="008C13D0"/>
    <w:rsid w:val="008C26B4"/>
    <w:rsid w:val="008C5686"/>
    <w:rsid w:val="008C7330"/>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21A5"/>
    <w:rsid w:val="00932431"/>
    <w:rsid w:val="00937271"/>
    <w:rsid w:val="00941124"/>
    <w:rsid w:val="00943295"/>
    <w:rsid w:val="00945A31"/>
    <w:rsid w:val="009526B3"/>
    <w:rsid w:val="00953777"/>
    <w:rsid w:val="00956569"/>
    <w:rsid w:val="009571E8"/>
    <w:rsid w:val="009610A2"/>
    <w:rsid w:val="00961153"/>
    <w:rsid w:val="00961E90"/>
    <w:rsid w:val="00966917"/>
    <w:rsid w:val="00970321"/>
    <w:rsid w:val="0098671D"/>
    <w:rsid w:val="009878CD"/>
    <w:rsid w:val="00992877"/>
    <w:rsid w:val="00992FD7"/>
    <w:rsid w:val="009935A6"/>
    <w:rsid w:val="00995C40"/>
    <w:rsid w:val="009966C5"/>
    <w:rsid w:val="00996CFA"/>
    <w:rsid w:val="009A10F6"/>
    <w:rsid w:val="009A3543"/>
    <w:rsid w:val="009A424E"/>
    <w:rsid w:val="009B0DD7"/>
    <w:rsid w:val="009B2C80"/>
    <w:rsid w:val="009C1655"/>
    <w:rsid w:val="009C19FA"/>
    <w:rsid w:val="009C3685"/>
    <w:rsid w:val="009C48E8"/>
    <w:rsid w:val="009C5179"/>
    <w:rsid w:val="009D0818"/>
    <w:rsid w:val="009D2BD9"/>
    <w:rsid w:val="009E0219"/>
    <w:rsid w:val="009E038A"/>
    <w:rsid w:val="009E4113"/>
    <w:rsid w:val="009E4550"/>
    <w:rsid w:val="009E68DE"/>
    <w:rsid w:val="009E6A1B"/>
    <w:rsid w:val="009F2552"/>
    <w:rsid w:val="009F7DFB"/>
    <w:rsid w:val="00A04E27"/>
    <w:rsid w:val="00A063E7"/>
    <w:rsid w:val="00A06F52"/>
    <w:rsid w:val="00A14F12"/>
    <w:rsid w:val="00A17A24"/>
    <w:rsid w:val="00A23EA3"/>
    <w:rsid w:val="00A24405"/>
    <w:rsid w:val="00A2698A"/>
    <w:rsid w:val="00A30C1F"/>
    <w:rsid w:val="00A326B5"/>
    <w:rsid w:val="00A34C57"/>
    <w:rsid w:val="00A35FFD"/>
    <w:rsid w:val="00A367C6"/>
    <w:rsid w:val="00A371A4"/>
    <w:rsid w:val="00A379FE"/>
    <w:rsid w:val="00A37A9F"/>
    <w:rsid w:val="00A4088F"/>
    <w:rsid w:val="00A40BB5"/>
    <w:rsid w:val="00A41509"/>
    <w:rsid w:val="00A4583F"/>
    <w:rsid w:val="00A47CCD"/>
    <w:rsid w:val="00A50630"/>
    <w:rsid w:val="00A509C5"/>
    <w:rsid w:val="00A5146A"/>
    <w:rsid w:val="00A54F92"/>
    <w:rsid w:val="00A553D3"/>
    <w:rsid w:val="00A55CD7"/>
    <w:rsid w:val="00A56D75"/>
    <w:rsid w:val="00A62366"/>
    <w:rsid w:val="00A627C0"/>
    <w:rsid w:val="00A65686"/>
    <w:rsid w:val="00A71844"/>
    <w:rsid w:val="00A74FB8"/>
    <w:rsid w:val="00A767A2"/>
    <w:rsid w:val="00A8243C"/>
    <w:rsid w:val="00A8314F"/>
    <w:rsid w:val="00A84211"/>
    <w:rsid w:val="00A85EF9"/>
    <w:rsid w:val="00A87A56"/>
    <w:rsid w:val="00A92B96"/>
    <w:rsid w:val="00A940C2"/>
    <w:rsid w:val="00AA74B7"/>
    <w:rsid w:val="00AB02A8"/>
    <w:rsid w:val="00AB39CC"/>
    <w:rsid w:val="00AB409F"/>
    <w:rsid w:val="00AD26FB"/>
    <w:rsid w:val="00AD711A"/>
    <w:rsid w:val="00AD74E9"/>
    <w:rsid w:val="00AE122F"/>
    <w:rsid w:val="00AE2259"/>
    <w:rsid w:val="00AE3E60"/>
    <w:rsid w:val="00AE6F95"/>
    <w:rsid w:val="00AE7220"/>
    <w:rsid w:val="00AF35A7"/>
    <w:rsid w:val="00AF3B53"/>
    <w:rsid w:val="00AF4BA3"/>
    <w:rsid w:val="00AF76A7"/>
    <w:rsid w:val="00B04FA2"/>
    <w:rsid w:val="00B054B6"/>
    <w:rsid w:val="00B055C3"/>
    <w:rsid w:val="00B069DA"/>
    <w:rsid w:val="00B126DA"/>
    <w:rsid w:val="00B16699"/>
    <w:rsid w:val="00B21B48"/>
    <w:rsid w:val="00B22597"/>
    <w:rsid w:val="00B24DED"/>
    <w:rsid w:val="00B3161C"/>
    <w:rsid w:val="00B31994"/>
    <w:rsid w:val="00B35361"/>
    <w:rsid w:val="00B37E57"/>
    <w:rsid w:val="00B43D69"/>
    <w:rsid w:val="00B443A3"/>
    <w:rsid w:val="00B44794"/>
    <w:rsid w:val="00B46AFB"/>
    <w:rsid w:val="00B474B3"/>
    <w:rsid w:val="00B51CC4"/>
    <w:rsid w:val="00B52FE0"/>
    <w:rsid w:val="00B53082"/>
    <w:rsid w:val="00B55A11"/>
    <w:rsid w:val="00B61C55"/>
    <w:rsid w:val="00B664AF"/>
    <w:rsid w:val="00B67B38"/>
    <w:rsid w:val="00B700E3"/>
    <w:rsid w:val="00B707F6"/>
    <w:rsid w:val="00B71F55"/>
    <w:rsid w:val="00B72DE0"/>
    <w:rsid w:val="00B73617"/>
    <w:rsid w:val="00B75051"/>
    <w:rsid w:val="00B758E6"/>
    <w:rsid w:val="00B75FD4"/>
    <w:rsid w:val="00B77C41"/>
    <w:rsid w:val="00B80F76"/>
    <w:rsid w:val="00B81132"/>
    <w:rsid w:val="00B850EC"/>
    <w:rsid w:val="00B914C7"/>
    <w:rsid w:val="00B92B94"/>
    <w:rsid w:val="00B934C6"/>
    <w:rsid w:val="00B93B66"/>
    <w:rsid w:val="00B96CB2"/>
    <w:rsid w:val="00B979ED"/>
    <w:rsid w:val="00BA046D"/>
    <w:rsid w:val="00BA0B48"/>
    <w:rsid w:val="00BA36F7"/>
    <w:rsid w:val="00BA46E6"/>
    <w:rsid w:val="00BA5BF3"/>
    <w:rsid w:val="00BB6CD8"/>
    <w:rsid w:val="00BC576E"/>
    <w:rsid w:val="00BC71FD"/>
    <w:rsid w:val="00BC78D2"/>
    <w:rsid w:val="00BD1739"/>
    <w:rsid w:val="00BD7646"/>
    <w:rsid w:val="00BE0BD9"/>
    <w:rsid w:val="00BE18D8"/>
    <w:rsid w:val="00BE4C7F"/>
    <w:rsid w:val="00BE4F6A"/>
    <w:rsid w:val="00BE5433"/>
    <w:rsid w:val="00BE5D61"/>
    <w:rsid w:val="00BF08F1"/>
    <w:rsid w:val="00BF21E3"/>
    <w:rsid w:val="00BF3771"/>
    <w:rsid w:val="00BF3D5A"/>
    <w:rsid w:val="00C03F22"/>
    <w:rsid w:val="00C051A2"/>
    <w:rsid w:val="00C13FD7"/>
    <w:rsid w:val="00C17BBB"/>
    <w:rsid w:val="00C20502"/>
    <w:rsid w:val="00C205A7"/>
    <w:rsid w:val="00C208CF"/>
    <w:rsid w:val="00C20DBC"/>
    <w:rsid w:val="00C23535"/>
    <w:rsid w:val="00C24EBA"/>
    <w:rsid w:val="00C33F02"/>
    <w:rsid w:val="00C35118"/>
    <w:rsid w:val="00C357FC"/>
    <w:rsid w:val="00C427A0"/>
    <w:rsid w:val="00C461E1"/>
    <w:rsid w:val="00C520E5"/>
    <w:rsid w:val="00C62F18"/>
    <w:rsid w:val="00C6597E"/>
    <w:rsid w:val="00C661BC"/>
    <w:rsid w:val="00C73C59"/>
    <w:rsid w:val="00C76CA9"/>
    <w:rsid w:val="00C772A9"/>
    <w:rsid w:val="00C77749"/>
    <w:rsid w:val="00C80AC0"/>
    <w:rsid w:val="00C811A8"/>
    <w:rsid w:val="00C8240F"/>
    <w:rsid w:val="00C877FE"/>
    <w:rsid w:val="00C87FDD"/>
    <w:rsid w:val="00C92A98"/>
    <w:rsid w:val="00C92AF5"/>
    <w:rsid w:val="00C95001"/>
    <w:rsid w:val="00C96A65"/>
    <w:rsid w:val="00C97020"/>
    <w:rsid w:val="00CA2CDD"/>
    <w:rsid w:val="00CA533C"/>
    <w:rsid w:val="00CA6398"/>
    <w:rsid w:val="00CA7945"/>
    <w:rsid w:val="00CA7DAE"/>
    <w:rsid w:val="00CA7E81"/>
    <w:rsid w:val="00CB06CA"/>
    <w:rsid w:val="00CB3584"/>
    <w:rsid w:val="00CB374D"/>
    <w:rsid w:val="00CB3A5B"/>
    <w:rsid w:val="00CB6832"/>
    <w:rsid w:val="00CC1695"/>
    <w:rsid w:val="00CC1F13"/>
    <w:rsid w:val="00CD41E9"/>
    <w:rsid w:val="00CD42D8"/>
    <w:rsid w:val="00CD562A"/>
    <w:rsid w:val="00CD5921"/>
    <w:rsid w:val="00CD6573"/>
    <w:rsid w:val="00CE0B62"/>
    <w:rsid w:val="00CF1042"/>
    <w:rsid w:val="00CF2B35"/>
    <w:rsid w:val="00CF7535"/>
    <w:rsid w:val="00CF7E1F"/>
    <w:rsid w:val="00D03E0D"/>
    <w:rsid w:val="00D054DD"/>
    <w:rsid w:val="00D06758"/>
    <w:rsid w:val="00D07D0F"/>
    <w:rsid w:val="00D07D3C"/>
    <w:rsid w:val="00D11FD9"/>
    <w:rsid w:val="00D12877"/>
    <w:rsid w:val="00D145C1"/>
    <w:rsid w:val="00D20051"/>
    <w:rsid w:val="00D254CE"/>
    <w:rsid w:val="00D25C2D"/>
    <w:rsid w:val="00D3297A"/>
    <w:rsid w:val="00D3372B"/>
    <w:rsid w:val="00D35D61"/>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85D2B"/>
    <w:rsid w:val="00D85EEB"/>
    <w:rsid w:val="00D86753"/>
    <w:rsid w:val="00D91C85"/>
    <w:rsid w:val="00D928F1"/>
    <w:rsid w:val="00D94D3C"/>
    <w:rsid w:val="00DA11EC"/>
    <w:rsid w:val="00DA2102"/>
    <w:rsid w:val="00DA2244"/>
    <w:rsid w:val="00DB0187"/>
    <w:rsid w:val="00DB2F00"/>
    <w:rsid w:val="00DC0E77"/>
    <w:rsid w:val="00DC206D"/>
    <w:rsid w:val="00DC7515"/>
    <w:rsid w:val="00DC7C2E"/>
    <w:rsid w:val="00DD0303"/>
    <w:rsid w:val="00DD08F3"/>
    <w:rsid w:val="00DD5257"/>
    <w:rsid w:val="00DD5D47"/>
    <w:rsid w:val="00DE2B8A"/>
    <w:rsid w:val="00DE3448"/>
    <w:rsid w:val="00DE4A35"/>
    <w:rsid w:val="00DE6987"/>
    <w:rsid w:val="00DE6D53"/>
    <w:rsid w:val="00DF29F6"/>
    <w:rsid w:val="00DF336F"/>
    <w:rsid w:val="00E060E5"/>
    <w:rsid w:val="00E071F8"/>
    <w:rsid w:val="00E11FB7"/>
    <w:rsid w:val="00E12E88"/>
    <w:rsid w:val="00E2299A"/>
    <w:rsid w:val="00E23013"/>
    <w:rsid w:val="00E303C9"/>
    <w:rsid w:val="00E30C27"/>
    <w:rsid w:val="00E311ED"/>
    <w:rsid w:val="00E33484"/>
    <w:rsid w:val="00E35548"/>
    <w:rsid w:val="00E37FB0"/>
    <w:rsid w:val="00E431C4"/>
    <w:rsid w:val="00E4622F"/>
    <w:rsid w:val="00E5149F"/>
    <w:rsid w:val="00E55753"/>
    <w:rsid w:val="00E6409D"/>
    <w:rsid w:val="00E64545"/>
    <w:rsid w:val="00E716D3"/>
    <w:rsid w:val="00E73CA1"/>
    <w:rsid w:val="00E743F0"/>
    <w:rsid w:val="00E755BA"/>
    <w:rsid w:val="00EA2C6F"/>
    <w:rsid w:val="00EA2CC1"/>
    <w:rsid w:val="00EA2EC3"/>
    <w:rsid w:val="00EA74F6"/>
    <w:rsid w:val="00EA76B0"/>
    <w:rsid w:val="00EA7D58"/>
    <w:rsid w:val="00EB0C38"/>
    <w:rsid w:val="00EB40F0"/>
    <w:rsid w:val="00EC1ACB"/>
    <w:rsid w:val="00EC1B67"/>
    <w:rsid w:val="00EC34D9"/>
    <w:rsid w:val="00EC406E"/>
    <w:rsid w:val="00EC54B3"/>
    <w:rsid w:val="00EC5D47"/>
    <w:rsid w:val="00ED0AAC"/>
    <w:rsid w:val="00ED278D"/>
    <w:rsid w:val="00ED3381"/>
    <w:rsid w:val="00ED3F5B"/>
    <w:rsid w:val="00EE3FA4"/>
    <w:rsid w:val="00EE57C1"/>
    <w:rsid w:val="00EE687B"/>
    <w:rsid w:val="00EE7A37"/>
    <w:rsid w:val="00EF1726"/>
    <w:rsid w:val="00EF271F"/>
    <w:rsid w:val="00EF4EB5"/>
    <w:rsid w:val="00EF6CF9"/>
    <w:rsid w:val="00EF70EC"/>
    <w:rsid w:val="00F01603"/>
    <w:rsid w:val="00F03F7E"/>
    <w:rsid w:val="00F058AF"/>
    <w:rsid w:val="00F05C84"/>
    <w:rsid w:val="00F14203"/>
    <w:rsid w:val="00F20B78"/>
    <w:rsid w:val="00F20FF7"/>
    <w:rsid w:val="00F21210"/>
    <w:rsid w:val="00F24925"/>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576F"/>
    <w:rsid w:val="00FA79D2"/>
    <w:rsid w:val="00FB79F8"/>
    <w:rsid w:val="00FC45CF"/>
    <w:rsid w:val="00FC765C"/>
    <w:rsid w:val="00FC7CF1"/>
    <w:rsid w:val="00FD33BB"/>
    <w:rsid w:val="00FD35FA"/>
    <w:rsid w:val="00FD36D6"/>
    <w:rsid w:val="00FE1807"/>
    <w:rsid w:val="00FE1FC3"/>
    <w:rsid w:val="00FE266F"/>
    <w:rsid w:val="00FE5602"/>
    <w:rsid w:val="00FE59F0"/>
    <w:rsid w:val="00FE7A2E"/>
    <w:rsid w:val="00FF3CEA"/>
    <w:rsid w:val="00FF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182E-F2AC-444D-BC22-F8A8EAA5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30559</Words>
  <Characters>174188</Characters>
  <Application>Microsoft Office Word</Application>
  <DocSecurity>4</DocSecurity>
  <Lines>1451</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2</cp:revision>
  <cp:lastPrinted>2022-09-05T09:50:00Z</cp:lastPrinted>
  <dcterms:created xsi:type="dcterms:W3CDTF">2022-10-07T11:15:00Z</dcterms:created>
  <dcterms:modified xsi:type="dcterms:W3CDTF">2022-10-07T11:15:00Z</dcterms:modified>
</cp:coreProperties>
</file>