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075AED" w:rsidRDefault="00B734A8" w:rsidP="00B734A8">
      <w:pPr>
        <w:pStyle w:val="a3"/>
        <w:jc w:val="center"/>
        <w:rPr>
          <w:b/>
          <w:bCs/>
          <w:szCs w:val="28"/>
        </w:rPr>
      </w:pPr>
      <w:r w:rsidRPr="00075AED">
        <w:rPr>
          <w:b/>
          <w:bCs/>
          <w:szCs w:val="28"/>
        </w:rPr>
        <w:t>Отчет</w:t>
      </w:r>
    </w:p>
    <w:p w:rsidR="00B734A8" w:rsidRPr="00075AED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075AED">
        <w:rPr>
          <w:b/>
          <w:bCs/>
          <w:szCs w:val="28"/>
        </w:rPr>
        <w:t>о деятельности Министерства финансов Чеченской Республики</w:t>
      </w:r>
    </w:p>
    <w:p w:rsidR="00B734A8" w:rsidRPr="00075AED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075AED">
        <w:rPr>
          <w:b/>
          <w:bCs/>
          <w:szCs w:val="28"/>
          <w:lang w:val="ru-RU"/>
        </w:rPr>
        <w:t xml:space="preserve">на 1 февраля </w:t>
      </w:r>
      <w:r w:rsidRPr="00075AED">
        <w:rPr>
          <w:b/>
          <w:bCs/>
          <w:szCs w:val="28"/>
        </w:rPr>
        <w:t>201</w:t>
      </w:r>
      <w:r w:rsidRPr="00075AED">
        <w:rPr>
          <w:b/>
          <w:bCs/>
          <w:szCs w:val="28"/>
          <w:lang w:val="ru-RU"/>
        </w:rPr>
        <w:t xml:space="preserve">7 </w:t>
      </w:r>
      <w:r w:rsidRPr="00075AED">
        <w:rPr>
          <w:b/>
          <w:bCs/>
          <w:szCs w:val="28"/>
        </w:rPr>
        <w:t>год</w:t>
      </w:r>
      <w:r w:rsidRPr="00075AED">
        <w:rPr>
          <w:b/>
          <w:bCs/>
          <w:szCs w:val="28"/>
          <w:lang w:val="ru-RU"/>
        </w:rPr>
        <w:t>а</w:t>
      </w:r>
    </w:p>
    <w:p w:rsidR="00B734A8" w:rsidRPr="00075AED" w:rsidRDefault="00B734A8" w:rsidP="00B734A8">
      <w:pPr>
        <w:pStyle w:val="a3"/>
        <w:jc w:val="both"/>
        <w:rPr>
          <w:bCs/>
          <w:szCs w:val="28"/>
        </w:rPr>
      </w:pP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b/>
          <w:bCs/>
          <w:sz w:val="28"/>
          <w:szCs w:val="28"/>
          <w:lang w:val="en-US"/>
        </w:rPr>
        <w:t>I</w:t>
      </w:r>
      <w:r w:rsidRPr="00075AED">
        <w:rPr>
          <w:b/>
          <w:bCs/>
          <w:sz w:val="28"/>
          <w:szCs w:val="28"/>
        </w:rPr>
        <w:t>.</w:t>
      </w:r>
      <w:r w:rsidRPr="00075AED">
        <w:rPr>
          <w:b/>
          <w:bCs/>
          <w:szCs w:val="28"/>
        </w:rPr>
        <w:t xml:space="preserve"> </w:t>
      </w:r>
      <w:r w:rsidRPr="00075AED">
        <w:rPr>
          <w:sz w:val="28"/>
          <w:szCs w:val="28"/>
        </w:rPr>
        <w:t>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B734A8" w:rsidRPr="00075AED" w:rsidRDefault="00B734A8" w:rsidP="00B734A8">
      <w:pPr>
        <w:pStyle w:val="a3"/>
        <w:ind w:firstLine="708"/>
        <w:jc w:val="both"/>
        <w:rPr>
          <w:bCs/>
          <w:szCs w:val="28"/>
        </w:rPr>
      </w:pPr>
      <w:r w:rsidRPr="00075AED">
        <w:rPr>
          <w:bCs/>
          <w:szCs w:val="28"/>
        </w:rPr>
        <w:t>В структуру Министерства входят восемь департаментов. В подведомственной подчиненности находится 17 финансовых органов, обслуживающих бюджеты муниципальных районов, городских округов и поселений</w:t>
      </w:r>
      <w:r w:rsidRPr="00075AED">
        <w:rPr>
          <w:bCs/>
          <w:szCs w:val="28"/>
          <w:lang w:val="ru-RU"/>
        </w:rPr>
        <w:t>,</w:t>
      </w:r>
      <w:r w:rsidRPr="00075AED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Pr="00075AED">
        <w:rPr>
          <w:bCs/>
          <w:szCs w:val="28"/>
          <w:lang w:val="ru-RU"/>
        </w:rPr>
        <w:t xml:space="preserve"> и </w:t>
      </w:r>
      <w:r w:rsidRPr="00075AED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075AED">
        <w:rPr>
          <w:bCs/>
          <w:szCs w:val="28"/>
          <w:lang w:val="ru-RU"/>
        </w:rPr>
        <w:t>«</w:t>
      </w:r>
      <w:r w:rsidRPr="00075AED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075AED">
        <w:rPr>
          <w:bCs/>
          <w:szCs w:val="28"/>
          <w:lang w:val="ru-RU"/>
        </w:rPr>
        <w:t>»</w:t>
      </w:r>
      <w:r w:rsidRPr="00075AED">
        <w:rPr>
          <w:bCs/>
          <w:szCs w:val="28"/>
        </w:rPr>
        <w:t>.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составление проекта и исполнение республиканского бюджета;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разработка предложений по привлечению в экономику республики кредитных ресурсов и об источниках их погашения;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B734A8" w:rsidRPr="00075AED" w:rsidRDefault="00B734A8" w:rsidP="00B734A8">
      <w:pPr>
        <w:pStyle w:val="a3"/>
        <w:ind w:firstLine="709"/>
        <w:jc w:val="both"/>
        <w:rPr>
          <w:bCs/>
          <w:szCs w:val="28"/>
        </w:rPr>
      </w:pPr>
      <w:r w:rsidRPr="00075AED">
        <w:rPr>
          <w:szCs w:val="28"/>
          <w:lang w:val="ru-RU"/>
        </w:rPr>
        <w:t xml:space="preserve">7. </w:t>
      </w:r>
      <w:r w:rsidRPr="00075AED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Pr="00075AED" w:rsidRDefault="00B734A8" w:rsidP="00B734A8">
      <w:pPr>
        <w:pStyle w:val="a3"/>
        <w:ind w:firstLine="708"/>
        <w:jc w:val="both"/>
        <w:rPr>
          <w:szCs w:val="28"/>
        </w:rPr>
      </w:pPr>
      <w:r w:rsidRPr="00075AED">
        <w:rPr>
          <w:b/>
          <w:bCs/>
          <w:szCs w:val="28"/>
          <w:lang w:val="en-US"/>
        </w:rPr>
        <w:t>II</w:t>
      </w:r>
      <w:r w:rsidRPr="00075AED">
        <w:rPr>
          <w:b/>
          <w:bCs/>
          <w:szCs w:val="28"/>
        </w:rPr>
        <w:t>.</w:t>
      </w:r>
      <w:r w:rsidRPr="00075AED">
        <w:rPr>
          <w:b/>
          <w:bCs/>
          <w:szCs w:val="28"/>
          <w:lang w:val="ru-RU"/>
        </w:rPr>
        <w:t xml:space="preserve"> </w:t>
      </w:r>
      <w:r w:rsidRPr="00075AED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B734A8" w:rsidRPr="00075AED" w:rsidRDefault="00B734A8" w:rsidP="00075AED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На 31 января 2017 года доходная часть республиканского бюджета по налоговым и неналоговым доходам была исполнена на сумму </w:t>
      </w:r>
      <w:r w:rsidRPr="00075AED">
        <w:rPr>
          <w:bCs/>
          <w:sz w:val="28"/>
          <w:szCs w:val="28"/>
        </w:rPr>
        <w:t xml:space="preserve">448 711,48 тыс. </w:t>
      </w:r>
      <w:r w:rsidRPr="00075AED">
        <w:rPr>
          <w:sz w:val="28"/>
          <w:szCs w:val="28"/>
        </w:rPr>
        <w:lastRenderedPageBreak/>
        <w:t xml:space="preserve">рублей, что равно 4,18% от годового плана по доходам. Среднемесячные поступления за отчетный период составили </w:t>
      </w:r>
      <w:r w:rsidRPr="00075AED">
        <w:rPr>
          <w:bCs/>
          <w:sz w:val="28"/>
          <w:szCs w:val="28"/>
        </w:rPr>
        <w:t xml:space="preserve">448 711,48 </w:t>
      </w:r>
      <w:r w:rsidRPr="00075AED">
        <w:rPr>
          <w:sz w:val="28"/>
          <w:szCs w:val="28"/>
        </w:rPr>
        <w:t>тыс. рублей.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В разрезе кодов исполнение консолидированного бюджета по доходам представлено в приложении 1 (согласно оперативным данным).</w:t>
      </w:r>
    </w:p>
    <w:p w:rsidR="00B734A8" w:rsidRPr="00075AED" w:rsidRDefault="00B734A8" w:rsidP="00B734A8">
      <w:pPr>
        <w:ind w:firstLine="708"/>
        <w:jc w:val="both"/>
        <w:rPr>
          <w:sz w:val="28"/>
        </w:rPr>
      </w:pPr>
      <w:r w:rsidRPr="00075AED">
        <w:rPr>
          <w:sz w:val="28"/>
        </w:rPr>
        <w:t>Основная доля собственных доходов республиканского бюджета на          31 января 2017 года приходится на следующие виды:</w:t>
      </w:r>
      <w:r w:rsidRPr="00075AED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075AED" w:rsidRDefault="00B734A8" w:rsidP="00B734A8">
      <w:pPr>
        <w:ind w:firstLine="708"/>
        <w:jc w:val="both"/>
        <w:rPr>
          <w:sz w:val="28"/>
        </w:rPr>
      </w:pPr>
      <w:r w:rsidRPr="00075AED">
        <w:rPr>
          <w:sz w:val="28"/>
        </w:rPr>
        <w:t xml:space="preserve">- налог на доходы физических лиц </w:t>
      </w:r>
      <w:r w:rsidRPr="00075AED">
        <w:rPr>
          <w:sz w:val="28"/>
        </w:rPr>
        <w:tab/>
      </w:r>
      <w:r w:rsidRPr="00075AED">
        <w:rPr>
          <w:sz w:val="28"/>
        </w:rPr>
        <w:tab/>
      </w:r>
      <w:r w:rsidRPr="00075AED">
        <w:rPr>
          <w:sz w:val="28"/>
        </w:rPr>
        <w:tab/>
        <w:t>- 191 955,59 тыс. руб.;</w:t>
      </w:r>
    </w:p>
    <w:p w:rsidR="00B734A8" w:rsidRPr="00075AED" w:rsidRDefault="00B734A8" w:rsidP="00B734A8">
      <w:pPr>
        <w:ind w:firstLine="708"/>
        <w:jc w:val="both"/>
        <w:rPr>
          <w:sz w:val="28"/>
        </w:rPr>
      </w:pPr>
      <w:r w:rsidRPr="00075AED">
        <w:rPr>
          <w:sz w:val="28"/>
        </w:rPr>
        <w:t>- налоги на товары (работы, услуги), реализуемые на территории Российской Федерации</w:t>
      </w:r>
      <w:r w:rsidRPr="00075AED">
        <w:rPr>
          <w:sz w:val="28"/>
        </w:rPr>
        <w:tab/>
      </w:r>
      <w:r w:rsidRPr="00075AED">
        <w:rPr>
          <w:sz w:val="28"/>
        </w:rPr>
        <w:tab/>
      </w:r>
      <w:r w:rsidRPr="00075AED">
        <w:rPr>
          <w:sz w:val="28"/>
        </w:rPr>
        <w:tab/>
      </w:r>
      <w:r w:rsidRPr="00075AED">
        <w:rPr>
          <w:sz w:val="28"/>
        </w:rPr>
        <w:tab/>
      </w:r>
      <w:r w:rsidRPr="00075AED">
        <w:rPr>
          <w:sz w:val="28"/>
        </w:rPr>
        <w:tab/>
      </w:r>
      <w:r w:rsidRPr="00075AED">
        <w:rPr>
          <w:sz w:val="28"/>
        </w:rPr>
        <w:tab/>
        <w:t>- 149 001,03 тыс. руб.;</w:t>
      </w:r>
    </w:p>
    <w:p w:rsidR="00B734A8" w:rsidRPr="00075AED" w:rsidRDefault="00B734A8" w:rsidP="00B734A8">
      <w:pPr>
        <w:ind w:firstLine="708"/>
        <w:jc w:val="both"/>
        <w:rPr>
          <w:sz w:val="28"/>
        </w:rPr>
      </w:pPr>
      <w:r w:rsidRPr="00075AED">
        <w:rPr>
          <w:sz w:val="28"/>
        </w:rPr>
        <w:t>- налоги на имущество</w:t>
      </w:r>
      <w:r w:rsidRPr="00075AED">
        <w:rPr>
          <w:sz w:val="28"/>
        </w:rPr>
        <w:tab/>
      </w:r>
      <w:r w:rsidRPr="00075AED">
        <w:rPr>
          <w:sz w:val="28"/>
        </w:rPr>
        <w:tab/>
      </w:r>
      <w:r w:rsidRPr="00075AED">
        <w:rPr>
          <w:sz w:val="28"/>
        </w:rPr>
        <w:tab/>
      </w:r>
      <w:r w:rsidRPr="00075AED">
        <w:rPr>
          <w:sz w:val="28"/>
        </w:rPr>
        <w:tab/>
      </w:r>
      <w:r w:rsidRPr="00075AED">
        <w:rPr>
          <w:sz w:val="28"/>
        </w:rPr>
        <w:tab/>
        <w:t>- 55 874,97 тыс. руб.</w:t>
      </w:r>
    </w:p>
    <w:p w:rsidR="00B734A8" w:rsidRPr="00075AED" w:rsidRDefault="00B734A8" w:rsidP="00B734A8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075AED">
        <w:rPr>
          <w:sz w:val="28"/>
        </w:rPr>
        <w:t xml:space="preserve">Общая сумма доведенных предельных объемов финансирования за отчетный период составляет </w:t>
      </w:r>
      <w:r w:rsidRPr="00075AED">
        <w:rPr>
          <w:bCs/>
          <w:sz w:val="28"/>
          <w:szCs w:val="28"/>
        </w:rPr>
        <w:t xml:space="preserve">2 178 245,15 </w:t>
      </w:r>
      <w:r w:rsidRPr="00075AED">
        <w:rPr>
          <w:sz w:val="28"/>
        </w:rPr>
        <w:t>тыс. рублей,</w:t>
      </w:r>
      <w:r w:rsidRPr="00075AED">
        <w:rPr>
          <w:sz w:val="28"/>
          <w:szCs w:val="28"/>
        </w:rPr>
        <w:t xml:space="preserve"> что равно 3,21% от годового плана по расходам</w:t>
      </w:r>
      <w:r w:rsidRPr="00075AED">
        <w:rPr>
          <w:sz w:val="28"/>
        </w:rPr>
        <w:t>. Финансирование на 31 января 2017 года по функциональной структуре представлена в приложении 2 (согласно оперативным данным).</w:t>
      </w:r>
      <w:r w:rsidRPr="00075AED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075AED" w:rsidRDefault="00B734A8" w:rsidP="00B734A8">
      <w:pPr>
        <w:ind w:firstLine="708"/>
        <w:jc w:val="both"/>
        <w:rPr>
          <w:bCs/>
          <w:sz w:val="28"/>
          <w:szCs w:val="28"/>
        </w:rPr>
      </w:pPr>
      <w:r w:rsidRPr="00075AED">
        <w:rPr>
          <w:bCs/>
          <w:sz w:val="28"/>
          <w:szCs w:val="28"/>
        </w:rPr>
        <w:t>В соответствии с Законом Чеченской Республики от 23 января 2017 года №3-РЗ «О республиканском бюджете на 2017 год и плановый период 2018 и 2019 годов», прогнозируемый дефицит республиканского бюджета по расходам составил 8 522 768,3 тыс. рублей.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2017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В январе 2017 года Парламентом Чеченской Республики был утвержден Закон Чеченской Республики от 23 января 2017 года №3-РЗ «</w:t>
      </w:r>
      <w:r w:rsidRPr="00075AED">
        <w:rPr>
          <w:bCs/>
          <w:sz w:val="28"/>
          <w:szCs w:val="28"/>
        </w:rPr>
        <w:t>О республиканском бюджете на 2017 год и плановый период 2018 и 2019 годов</w:t>
      </w:r>
      <w:r w:rsidRPr="00075AED">
        <w:rPr>
          <w:sz w:val="28"/>
          <w:szCs w:val="28"/>
        </w:rPr>
        <w:t>». </w:t>
      </w:r>
    </w:p>
    <w:p w:rsidR="00B734A8" w:rsidRPr="00075AED" w:rsidRDefault="00B734A8" w:rsidP="00075AED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В январе текущего года начата работа по приемке годовых форм исполнения бюджетов бюджетной системы Российской Федерации для формирования консолидированной бухгалтерской отчетности Чеченской Республики за 2016 год.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 xml:space="preserve">III. </w:t>
      </w:r>
      <w:r w:rsidRPr="00075AED">
        <w:rPr>
          <w:sz w:val="28"/>
          <w:szCs w:val="28"/>
        </w:rPr>
        <w:t xml:space="preserve">По итогам совещания, которое провел Глава Чеченской Республики Р.А. Кадыров в горном </w:t>
      </w:r>
      <w:proofErr w:type="spellStart"/>
      <w:r w:rsidRPr="00075AED">
        <w:rPr>
          <w:sz w:val="28"/>
          <w:szCs w:val="28"/>
        </w:rPr>
        <w:t>Нихалое</w:t>
      </w:r>
      <w:proofErr w:type="spellEnd"/>
      <w:r w:rsidRPr="00075AED">
        <w:rPr>
          <w:sz w:val="28"/>
          <w:szCs w:val="28"/>
        </w:rPr>
        <w:t xml:space="preserve"> в январе текущего года, министр финансов Чеченской Республики </w:t>
      </w:r>
      <w:proofErr w:type="spellStart"/>
      <w:r w:rsidRPr="00075AED">
        <w:rPr>
          <w:sz w:val="28"/>
          <w:szCs w:val="28"/>
        </w:rPr>
        <w:t>Усман</w:t>
      </w:r>
      <w:proofErr w:type="spellEnd"/>
      <w:r w:rsidRPr="00075AED">
        <w:rPr>
          <w:sz w:val="28"/>
          <w:szCs w:val="28"/>
        </w:rPr>
        <w:t xml:space="preserve"> </w:t>
      </w:r>
      <w:proofErr w:type="spellStart"/>
      <w:r w:rsidRPr="00075AED">
        <w:rPr>
          <w:sz w:val="28"/>
          <w:szCs w:val="28"/>
        </w:rPr>
        <w:t>Рассуханов</w:t>
      </w:r>
      <w:proofErr w:type="spellEnd"/>
      <w:r w:rsidRPr="00075AED">
        <w:rPr>
          <w:sz w:val="28"/>
          <w:szCs w:val="28"/>
        </w:rPr>
        <w:t xml:space="preserve"> провел встречу с руководителями городских и районных финансовых управлений, на которой обсуждался вопрос дальнейшего развития экономики и социальной сферы в горных районах.</w:t>
      </w:r>
    </w:p>
    <w:p w:rsidR="006F1B01" w:rsidRPr="00075AED" w:rsidRDefault="006607C3" w:rsidP="006607C3">
      <w:pPr>
        <w:ind w:firstLine="708"/>
        <w:jc w:val="both"/>
        <w:rPr>
          <w:sz w:val="28"/>
          <w:szCs w:val="28"/>
        </w:rPr>
      </w:pPr>
      <w:r w:rsidRPr="00075AED">
        <w:rPr>
          <w:sz w:val="28"/>
        </w:rPr>
        <w:lastRenderedPageBreak/>
        <w:t xml:space="preserve">Министерством финансов Чеченской Республики, с 1 января текущего года начата работа по реализации положений </w:t>
      </w:r>
      <w:r w:rsidR="00B734A8" w:rsidRPr="00075AED">
        <w:rPr>
          <w:sz w:val="28"/>
          <w:szCs w:val="28"/>
        </w:rPr>
        <w:t xml:space="preserve">Федерального закона от 5 апреля 2013 года № 44-ФЗ «О контрактной системе в сфере закупок товаров, работ, услуг для обеспечения государственных и муниципальных нужд», в части </w:t>
      </w:r>
      <w:r w:rsidRPr="00075AED">
        <w:rPr>
          <w:sz w:val="28"/>
          <w:szCs w:val="28"/>
        </w:rPr>
        <w:t xml:space="preserve">проведения </w:t>
      </w:r>
      <w:r w:rsidR="00B734A8" w:rsidRPr="00075AED">
        <w:rPr>
          <w:sz w:val="28"/>
          <w:szCs w:val="28"/>
        </w:rPr>
        <w:t>контроля по ч.5 ст. 99</w:t>
      </w:r>
      <w:r w:rsidRPr="00075AED">
        <w:rPr>
          <w:sz w:val="28"/>
          <w:szCs w:val="28"/>
        </w:rPr>
        <w:t>, которая предусматривает проверку</w:t>
      </w:r>
      <w:r w:rsidR="006F1B01" w:rsidRPr="00075AED">
        <w:rPr>
          <w:sz w:val="28"/>
          <w:szCs w:val="28"/>
        </w:rPr>
        <w:t>: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1) 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2) соответствие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а) в планах-графиках, информации, содержащейся в планах закупок;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д) в реестре контрактов, заключенных заказчиками, условиям контрактов.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 xml:space="preserve">Реализация этих функций предусмотрена через «Личный кабинет органа, осуществляющего контроль по части 5 статьи 99 Федерального закона </w:t>
      </w:r>
      <w:r w:rsidR="006607C3" w:rsidRPr="00075AED">
        <w:rPr>
          <w:rFonts w:ascii="Times New Roman" w:hAnsi="Times New Roman"/>
          <w:sz w:val="28"/>
          <w:szCs w:val="28"/>
        </w:rPr>
        <w:t>№ 44-ФЗ.</w:t>
      </w:r>
    </w:p>
    <w:p w:rsidR="006F1B01" w:rsidRPr="00075AED" w:rsidRDefault="006F1B01" w:rsidP="006607C3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before="0" w:after="0"/>
        <w:ind w:firstLine="851"/>
        <w:rPr>
          <w:szCs w:val="24"/>
        </w:rPr>
      </w:pPr>
      <w:r w:rsidRPr="00075AED">
        <w:rPr>
          <w:szCs w:val="24"/>
        </w:rPr>
        <w:tab/>
        <w:t>В рамках подготовительных мероприятий по реализации указанных контролей Министерством финансов Чеченской Республики и районными (городскими) финансовыми управлениями проделана работа, включающая себя определение уполномоченных лиц на проведение контроля, получение на них электронных подписей с соответствующими полномочиями, регистрация их в ЕИС с полномочиями администраторов организаций и уполномоченных специалистов, в соответствии с Приказом Федерального казначейства от 30</w:t>
      </w:r>
      <w:r w:rsidR="006607C3" w:rsidRPr="00075AED">
        <w:rPr>
          <w:szCs w:val="24"/>
        </w:rPr>
        <w:t xml:space="preserve"> декабря </w:t>
      </w:r>
      <w:r w:rsidRPr="00075AED">
        <w:rPr>
          <w:szCs w:val="24"/>
        </w:rPr>
        <w:t xml:space="preserve">2015 г. №27н. </w:t>
      </w:r>
    </w:p>
    <w:p w:rsidR="006F1B01" w:rsidRPr="00075AED" w:rsidRDefault="006F1B01" w:rsidP="006607C3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before="0" w:after="0"/>
        <w:ind w:firstLine="851"/>
      </w:pPr>
      <w:r w:rsidRPr="00075AED">
        <w:rPr>
          <w:szCs w:val="24"/>
        </w:rPr>
        <w:tab/>
      </w:r>
      <w:r w:rsidR="006607C3" w:rsidRPr="00075AED">
        <w:rPr>
          <w:szCs w:val="24"/>
        </w:rPr>
        <w:t>С</w:t>
      </w:r>
      <w:r w:rsidRPr="00075AED">
        <w:rPr>
          <w:szCs w:val="24"/>
        </w:rPr>
        <w:t>формирован</w:t>
      </w:r>
      <w:r w:rsidR="006607C3" w:rsidRPr="00075AED">
        <w:rPr>
          <w:szCs w:val="24"/>
        </w:rPr>
        <w:t>ы</w:t>
      </w:r>
      <w:r w:rsidRPr="00075AED">
        <w:rPr>
          <w:szCs w:val="24"/>
        </w:rPr>
        <w:t xml:space="preserve"> перечн</w:t>
      </w:r>
      <w:r w:rsidR="006607C3" w:rsidRPr="00075AED">
        <w:rPr>
          <w:szCs w:val="24"/>
        </w:rPr>
        <w:t>и</w:t>
      </w:r>
      <w:r w:rsidRPr="00075AED">
        <w:rPr>
          <w:szCs w:val="24"/>
        </w:rPr>
        <w:t xml:space="preserve"> субъектов контроля, куда входят </w:t>
      </w:r>
      <w:r w:rsidRPr="00075AED">
        <w:t>организации, сведения о которых внесены в Сводный реестр соответствующими финансовыми органами, организации с полномочиями в сфере закупок «заказчик», являющиеся государственными (муниципальными) бюджетными, автономными учреждениями, государственными (муниципальными) унитарными предприятиями, запись об которых включается в перечень один раз, независимо от количества лицевых счетов в сведениях Сводного реестра.</w:t>
      </w:r>
    </w:p>
    <w:p w:rsidR="00B734A8" w:rsidRPr="00075AED" w:rsidRDefault="006607C3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</w:t>
      </w:r>
      <w:r w:rsidR="00B734A8" w:rsidRPr="00075AED">
        <w:rPr>
          <w:sz w:val="28"/>
          <w:szCs w:val="28"/>
        </w:rPr>
        <w:t>Министерств</w:t>
      </w:r>
      <w:r w:rsidRPr="00075AED">
        <w:rPr>
          <w:sz w:val="28"/>
          <w:szCs w:val="28"/>
        </w:rPr>
        <w:t>е</w:t>
      </w:r>
      <w:r w:rsidR="00B734A8" w:rsidRPr="00075AED">
        <w:rPr>
          <w:sz w:val="28"/>
          <w:szCs w:val="28"/>
        </w:rPr>
        <w:t xml:space="preserve"> финансов Чеченской Республики было проведено семинар-совещание при участии государственных и муниципальных заказчиков Чеченской Республики, на котором были даны консультации и разъяснения по проблемным вопросам реализации Федерального закона от 5 апреля 2013 года № 44-ФЗ, а также доведены рекомендации специалистов в дальнейшей работе по осуществлению закупок.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16 января 2017 года была начата работа по сбору сведений налогооблагаемых объектов в Грозненском муниципальном районе. Министр </w:t>
      </w:r>
      <w:r w:rsidRPr="00075AED">
        <w:rPr>
          <w:sz w:val="28"/>
          <w:szCs w:val="28"/>
        </w:rPr>
        <w:lastRenderedPageBreak/>
        <w:t xml:space="preserve">финансов Чеченской Республики </w:t>
      </w:r>
      <w:proofErr w:type="spellStart"/>
      <w:r w:rsidRPr="00075AED">
        <w:rPr>
          <w:sz w:val="28"/>
          <w:szCs w:val="28"/>
        </w:rPr>
        <w:t>Усман</w:t>
      </w:r>
      <w:proofErr w:type="spellEnd"/>
      <w:r w:rsidRPr="00075AED">
        <w:rPr>
          <w:sz w:val="28"/>
          <w:szCs w:val="28"/>
        </w:rPr>
        <w:t xml:space="preserve"> </w:t>
      </w:r>
      <w:proofErr w:type="spellStart"/>
      <w:r w:rsidRPr="00075AED">
        <w:rPr>
          <w:sz w:val="28"/>
          <w:szCs w:val="28"/>
        </w:rPr>
        <w:t>Рассуханов</w:t>
      </w:r>
      <w:proofErr w:type="spellEnd"/>
      <w:r w:rsidRPr="00075AED">
        <w:rPr>
          <w:sz w:val="28"/>
          <w:szCs w:val="28"/>
        </w:rPr>
        <w:t xml:space="preserve"> провел первое заседание оперативного штаба по оптимизации налогового планирования и улучшения качества управления муниципальными финансами. В работе заседания приняли участие глава администрации Грозненского района, представители налоговой службы, </w:t>
      </w:r>
      <w:proofErr w:type="spellStart"/>
      <w:r w:rsidRPr="00075AED">
        <w:rPr>
          <w:sz w:val="28"/>
          <w:szCs w:val="28"/>
        </w:rPr>
        <w:t>росреестра</w:t>
      </w:r>
      <w:proofErr w:type="spellEnd"/>
      <w:r w:rsidRPr="00075AED">
        <w:rPr>
          <w:sz w:val="28"/>
          <w:szCs w:val="28"/>
        </w:rPr>
        <w:t>, кадастровой палаты, МИЗО и главы поселений. Данная работа проводится в рамках исполнения протокольного поручения Главы Чеченской Республики Рамзана Кадырова от 11 июля 2016</w:t>
      </w:r>
      <w:r w:rsidR="000F6FA2" w:rsidRPr="00075AE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года № 01-24.</w:t>
      </w:r>
    </w:p>
    <w:p w:rsidR="00B734A8" w:rsidRPr="00075AED" w:rsidRDefault="00B734A8" w:rsidP="00B734A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b/>
          <w:sz w:val="28"/>
          <w:szCs w:val="28"/>
        </w:rPr>
        <w:t>IV.</w:t>
      </w:r>
      <w:r w:rsidRPr="00075AED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14.07.2008г. №39-РЗ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Федеральный закон от 27.07.2004г. №79-ФЗ «О государственной гражданской службе Российской Федерации»;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Закон Чеченской Республики от 06.10.2006г. №29-РЗ «О государственной гражданской службе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Закон Чеченской Республики от 08.12.2006г. №46-РЗ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Закон Чеченской Республики от 08.12.2006г. №45-РЗ «О 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Указ Главы Чеченской Республики от 24.02.2011г. №31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Указ Президента Чеченской Республики от 20.12.2007г. №480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V.</w:t>
      </w:r>
      <w:r w:rsidRPr="00075AED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 xml:space="preserve"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Данные инновации регламентируются постановлением Правительства Российской Федерации от 30 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Все эти преобразования успешно реализуются на территории Чеченской Республики, что позволяет качественно улучшить бюджетный процесс в целом.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автоматизированные программные продукты. В частности, в аппарате министерства используются автоматизированные программные комплексы АС «Бюджет»,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автоматизированные системы позволяют обеспечить отдельные финансовые процедуры без использования документов в бумажном виде.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заверяют электронной подписью. Использование подобных технологий существенно оптимизирует процесс прохождения документов и сокращает расходы на обслуживание документооборота.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VI.</w:t>
      </w:r>
      <w:r w:rsidRPr="00075AED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утвержденной постановлением Правительства Чеченской Республики от 5 апреля 2016 года № 59).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VII.</w:t>
      </w:r>
      <w:r w:rsidRPr="00075AED">
        <w:rPr>
          <w:sz w:val="28"/>
          <w:szCs w:val="28"/>
        </w:rPr>
        <w:tab/>
        <w:t>Главной задачей Министерства является организация бюджетного процесса в Чеченской Республике и проведение мероприятий по развитию системы государственных финансов.</w:t>
      </w:r>
    </w:p>
    <w:p w:rsidR="00B734A8" w:rsidRPr="00075AED" w:rsidRDefault="00075AED" w:rsidP="00B73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Начиная с 2000 года М</w:t>
      </w:r>
      <w:r w:rsidR="00B734A8" w:rsidRPr="00075AED">
        <w:rPr>
          <w:sz w:val="28"/>
          <w:szCs w:val="28"/>
        </w:rPr>
        <w:t>инистерство налаживало работу государственных финансовых органов. Главной проблемой того периода было то, что республика до этого времени была вне экономического и бюджетного пространства Российской Федерации и в связи с чем отсутствовала нормативная, кадровая и материальная база для эффективной работы финансовых органов.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На сегодняшний день в республике сложилась приемлемая система государственных финансов, о чем свидетельствуют хорошие показатели исполнения бюджета. Разработаны основные нормативно-правовые акты, организующие бюджетный процесс в республике и имеется необходимая материальная база.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Сотрудники Министерства регулярно проводят семинары с бюджетополучателями по вопросам организации бюджетного процесса, </w:t>
      </w:r>
      <w:r w:rsidR="006607C3" w:rsidRPr="00075AED">
        <w:rPr>
          <w:sz w:val="28"/>
          <w:szCs w:val="28"/>
        </w:rPr>
        <w:t xml:space="preserve">что </w:t>
      </w:r>
      <w:r w:rsidR="006607C3" w:rsidRPr="00075AED">
        <w:rPr>
          <w:sz w:val="28"/>
          <w:szCs w:val="28"/>
        </w:rPr>
        <w:lastRenderedPageBreak/>
        <w:t>позволяет повышать уровень</w:t>
      </w:r>
      <w:r w:rsidR="00CE22AE" w:rsidRPr="00075AED">
        <w:rPr>
          <w:sz w:val="28"/>
          <w:szCs w:val="28"/>
        </w:rPr>
        <w:t xml:space="preserve"> квалификации государственных и муниципальных служащих</w:t>
      </w:r>
      <w:r w:rsidRPr="00075AED">
        <w:rPr>
          <w:sz w:val="28"/>
          <w:szCs w:val="28"/>
        </w:rPr>
        <w:t>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VIII.</w:t>
      </w:r>
      <w:r w:rsidRPr="00075AED">
        <w:rPr>
          <w:sz w:val="28"/>
          <w:szCs w:val="28"/>
        </w:rPr>
        <w:t xml:space="preserve"> В соответствии с постановлением Правительства Чеченской Республики от 5 сентября 2016 года №144, в рамках государственного заказа на дополнительное профессиональное образование государственных гражданских служащих на 2017 год, 74 сотрудника Министерства финансов Чеченской Республики пройдут обучение на курсах повышения квалификации; 12 человек профессиональную переподготовку в соответствующих учебных заведениях по различным актуальным темам.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IX.</w:t>
      </w:r>
      <w:r w:rsidRPr="00075AED">
        <w:rPr>
          <w:sz w:val="28"/>
          <w:szCs w:val="28"/>
        </w:rPr>
        <w:t xml:space="preserve"> Министерство финансов</w:t>
      </w:r>
      <w:r w:rsidR="00075AED">
        <w:rPr>
          <w:sz w:val="28"/>
          <w:szCs w:val="28"/>
        </w:rPr>
        <w:t xml:space="preserve"> Чеченской Республики</w:t>
      </w:r>
      <w:r w:rsidRPr="00075AED">
        <w:rPr>
          <w:sz w:val="28"/>
          <w:szCs w:val="28"/>
        </w:rPr>
        <w:t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075AED" w:rsidRDefault="00B734A8" w:rsidP="00B734A8">
      <w:pPr>
        <w:ind w:firstLine="708"/>
        <w:jc w:val="both"/>
        <w:rPr>
          <w:b/>
          <w:sz w:val="28"/>
          <w:szCs w:val="28"/>
        </w:rPr>
      </w:pPr>
      <w:r w:rsidRPr="00075AED">
        <w:rPr>
          <w:b/>
          <w:sz w:val="28"/>
          <w:szCs w:val="28"/>
        </w:rPr>
        <w:t>X.</w:t>
      </w:r>
      <w:r w:rsidRPr="00075AED">
        <w:rPr>
          <w:sz w:val="28"/>
          <w:szCs w:val="28"/>
        </w:rPr>
        <w:t xml:space="preserve">  Инвестиционная деятельность Министерства.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из федерального бюджета.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По состоянию на 1 февраля 2017 года сумма обязательств по бюджетным кредитам, привлеченным от Министерства финансов Российской Федерации в бюджет Чеченской Республики составляет 4 871 000,00 тыс. рублей.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По состоянию на 1 февраля 2017 года сумма обязательств по бюджетным кредитам, предоставленным Министерством финансов Чеченской Республики муниципальным бюджетам Чеченской Республ</w:t>
      </w:r>
      <w:r w:rsidR="00075AED">
        <w:rPr>
          <w:sz w:val="28"/>
          <w:szCs w:val="28"/>
        </w:rPr>
        <w:t xml:space="preserve">ики составляет </w:t>
      </w:r>
      <w:r w:rsidRPr="00075AED">
        <w:rPr>
          <w:sz w:val="28"/>
          <w:szCs w:val="28"/>
        </w:rPr>
        <w:t xml:space="preserve">43 670,00 тыс. рублей.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XI.</w:t>
      </w:r>
      <w:r w:rsidRPr="00075AED">
        <w:rPr>
          <w:sz w:val="28"/>
          <w:szCs w:val="28"/>
        </w:rPr>
        <w:t xml:space="preserve"> В рамках осуществления функции главного распорядителя Министерством финансов осуществляется работа по финансовому контролю за эффективным использованием финансовых средств участниками бюджетного процесса Чеченской Республики.</w:t>
      </w:r>
    </w:p>
    <w:p w:rsidR="00B734A8" w:rsidRPr="00075AED" w:rsidRDefault="00B734A8" w:rsidP="00B734A8">
      <w:pPr>
        <w:ind w:firstLine="540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соответствии с полномочиями контрольно-ревизионный департамент Министерства финансов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 исполнения Министерством финансов </w:t>
      </w:r>
      <w:r w:rsidRPr="00075AED">
        <w:rPr>
          <w:sz w:val="28"/>
          <w:szCs w:val="28"/>
        </w:rPr>
        <w:lastRenderedPageBreak/>
        <w:t>Чеченской Республики государственной функции по осуществлению полномочий по внутреннему государственному финансовому контролю.</w:t>
      </w:r>
    </w:p>
    <w:p w:rsidR="00B734A8" w:rsidRPr="00075AED" w:rsidRDefault="00B734A8" w:rsidP="00B734A8">
      <w:pPr>
        <w:ind w:firstLine="540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В 2017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и Чеченской Республики, на основании Плана контрольно-ревизионной деятельности Министерства финансов Чеченской Республики на 2017 год, утвержденного распоряжением Правительства Чеченской Республики от 30 декабря 2016 года №355-р,</w:t>
      </w:r>
      <w:r w:rsidRPr="00075AED">
        <w:rPr>
          <w:color w:val="000000"/>
          <w:sz w:val="28"/>
          <w:szCs w:val="28"/>
          <w:shd w:val="clear" w:color="auto" w:fill="FFFFFF"/>
        </w:rPr>
        <w:t xml:space="preserve"> в соответствии с Положением о контрольно-ревизионном департаменте утвержденного приказом Министерства </w:t>
      </w:r>
      <w:r w:rsidR="002A788C" w:rsidRPr="00075AED">
        <w:rPr>
          <w:color w:val="000000"/>
          <w:sz w:val="28"/>
          <w:szCs w:val="28"/>
          <w:shd w:val="clear" w:color="auto" w:fill="FFFFFF"/>
        </w:rPr>
        <w:t>финансов Чеченской Республики № </w:t>
      </w:r>
      <w:r w:rsidRPr="00075AED">
        <w:rPr>
          <w:color w:val="000000"/>
          <w:sz w:val="28"/>
          <w:szCs w:val="28"/>
          <w:shd w:val="clear" w:color="auto" w:fill="FFFFFF"/>
        </w:rPr>
        <w:t>01-03-01/06/01 от 16 февраля 2015 года 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№ 01-03-01/06/02 от 16</w:t>
      </w:r>
      <w:r w:rsidR="002A788C" w:rsidRPr="00075AED">
        <w:rPr>
          <w:color w:val="000000"/>
          <w:sz w:val="28"/>
          <w:szCs w:val="28"/>
          <w:shd w:val="clear" w:color="auto" w:fill="FFFFFF"/>
        </w:rPr>
        <w:t> </w:t>
      </w:r>
      <w:r w:rsidRPr="00075AED">
        <w:rPr>
          <w:color w:val="000000"/>
          <w:sz w:val="28"/>
          <w:szCs w:val="28"/>
          <w:shd w:val="clear" w:color="auto" w:fill="FFFFFF"/>
        </w:rPr>
        <w:t>февраля 2015 года.</w:t>
      </w:r>
    </w:p>
    <w:p w:rsidR="00B734A8" w:rsidRPr="00075AED" w:rsidRDefault="00B734A8" w:rsidP="00B734A8">
      <w:pPr>
        <w:ind w:firstLine="540"/>
        <w:jc w:val="both"/>
        <w:rPr>
          <w:sz w:val="28"/>
          <w:szCs w:val="28"/>
        </w:rPr>
      </w:pPr>
      <w:r w:rsidRPr="00075AED">
        <w:rPr>
          <w:sz w:val="28"/>
          <w:szCs w:val="28"/>
        </w:rPr>
        <w:tab/>
        <w:t xml:space="preserve"> На 1 февраля 2017 года контрольно-ревизионным департаментом Министерства финансов Чеченской Республики охвачено ревизиями (проверками) 6 учреждений и предприятий, в том числе:</w:t>
      </w:r>
    </w:p>
    <w:p w:rsidR="00B734A8" w:rsidRPr="00075AED" w:rsidRDefault="00B734A8" w:rsidP="00B734A8">
      <w:pPr>
        <w:ind w:firstLine="540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 по плану контрольно-ревизионной работы Министерства финансов Чеченской Республики на 2017 год, утвержденного распоряжением Правительства Чеченской Республики от 30.12.2016г. № 355-р 5 ревизий (проверок);</w:t>
      </w:r>
    </w:p>
    <w:p w:rsidR="00B734A8" w:rsidRPr="00075AED" w:rsidRDefault="00B734A8" w:rsidP="00B734A8">
      <w:pPr>
        <w:ind w:firstLine="540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по обращениям органов МВД 1 проверка. </w:t>
      </w:r>
    </w:p>
    <w:p w:rsidR="00B734A8" w:rsidRPr="00075AED" w:rsidRDefault="00B734A8" w:rsidP="00B734A8">
      <w:pPr>
        <w:ind w:firstLine="540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Из проведенных 6 ревизий (проверок) в 3 учреждениях и предприятиях выявлены нарушения законодательства в финансово-бюджетной сфере в том числе:</w:t>
      </w:r>
    </w:p>
    <w:p w:rsidR="00B734A8" w:rsidRPr="00075AED" w:rsidRDefault="00B734A8" w:rsidP="00B734A8">
      <w:pPr>
        <w:ind w:firstLine="540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в организациях – получателях средств республиканского бюджета 3.</w:t>
      </w:r>
    </w:p>
    <w:p w:rsidR="00B734A8" w:rsidRPr="00075AED" w:rsidRDefault="00B734A8" w:rsidP="00B734A8">
      <w:pPr>
        <w:ind w:firstLine="540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Всего выявлено нарушений 5 в том числе: </w:t>
      </w:r>
    </w:p>
    <w:p w:rsidR="00B734A8" w:rsidRPr="00075AED" w:rsidRDefault="00B734A8" w:rsidP="00B734A8">
      <w:pPr>
        <w:ind w:firstLine="540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2;</w:t>
      </w:r>
    </w:p>
    <w:p w:rsidR="00B734A8" w:rsidRPr="00075AED" w:rsidRDefault="00B734A8" w:rsidP="00B734A8">
      <w:pPr>
        <w:ind w:firstLine="540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3.</w:t>
      </w:r>
    </w:p>
    <w:p w:rsidR="00B734A8" w:rsidRPr="00075AED" w:rsidRDefault="00B734A8" w:rsidP="00B734A8">
      <w:pPr>
        <w:ind w:firstLine="540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Сумма выявленных финансовых нарушений 35 307 руб., в том числе:</w:t>
      </w:r>
    </w:p>
    <w:p w:rsidR="00B734A8" w:rsidRPr="00075AED" w:rsidRDefault="00B734A8" w:rsidP="00B734A8">
      <w:pPr>
        <w:ind w:firstLine="540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1. Прочие финансовые нарушения 35 307 руб., в том числе:</w:t>
      </w:r>
    </w:p>
    <w:p w:rsidR="00B734A8" w:rsidRPr="00075AED" w:rsidRDefault="00B734A8" w:rsidP="00B734A8">
      <w:pPr>
        <w:ind w:firstLine="540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в организациях – получателях средств республиканского бюджета          35 307 руб.</w:t>
      </w:r>
    </w:p>
    <w:p w:rsidR="00B734A8" w:rsidRPr="00075AED" w:rsidRDefault="00B734A8" w:rsidP="00B734A8">
      <w:pPr>
        <w:ind w:firstLine="540"/>
        <w:jc w:val="both"/>
        <w:rPr>
          <w:rStyle w:val="s2"/>
          <w:bCs/>
          <w:color w:val="000000"/>
          <w:sz w:val="28"/>
          <w:szCs w:val="28"/>
          <w:shd w:val="clear" w:color="auto" w:fill="FFFFFF"/>
        </w:rPr>
      </w:pPr>
      <w:r w:rsidRPr="00075AED">
        <w:rPr>
          <w:color w:val="000000"/>
          <w:sz w:val="28"/>
          <w:szCs w:val="28"/>
          <w:shd w:val="clear" w:color="auto" w:fill="FFFFFF"/>
        </w:rPr>
        <w:t>Количество устраненных в ходе ревизии (проверки) нарушений нормативно - правовых актов</w:t>
      </w:r>
      <w:r w:rsidRPr="00075AED">
        <w:rPr>
          <w:rStyle w:val="apple-converted-space"/>
          <w:color w:val="000000"/>
          <w:sz w:val="28"/>
          <w:szCs w:val="28"/>
        </w:rPr>
        <w:t> </w:t>
      </w:r>
      <w:r w:rsidRPr="00075AED">
        <w:rPr>
          <w:rStyle w:val="s2"/>
          <w:bCs/>
          <w:color w:val="000000"/>
          <w:sz w:val="28"/>
          <w:szCs w:val="28"/>
          <w:shd w:val="clear" w:color="auto" w:fill="FFFFFF"/>
        </w:rPr>
        <w:t>1.</w:t>
      </w:r>
    </w:p>
    <w:p w:rsidR="00B734A8" w:rsidRPr="00075AED" w:rsidRDefault="00B734A8" w:rsidP="00B734A8">
      <w:pPr>
        <w:ind w:firstLine="540"/>
        <w:jc w:val="both"/>
        <w:rPr>
          <w:sz w:val="28"/>
          <w:szCs w:val="28"/>
        </w:rPr>
      </w:pPr>
      <w:r w:rsidRPr="00075AED">
        <w:rPr>
          <w:color w:val="000000"/>
          <w:sz w:val="28"/>
          <w:szCs w:val="28"/>
          <w:shd w:val="clear" w:color="auto" w:fill="FFFFFF"/>
        </w:rPr>
        <w:t>Передано органам МВД</w:t>
      </w:r>
      <w:r w:rsidRPr="00075AED">
        <w:rPr>
          <w:rStyle w:val="apple-converted-space"/>
          <w:color w:val="000000"/>
          <w:sz w:val="28"/>
          <w:szCs w:val="28"/>
        </w:rPr>
        <w:t> </w:t>
      </w:r>
      <w:r w:rsidRPr="00075AED">
        <w:rPr>
          <w:rStyle w:val="s1"/>
          <w:bCs/>
          <w:color w:val="000000"/>
          <w:sz w:val="28"/>
          <w:szCs w:val="28"/>
          <w:shd w:val="clear" w:color="auto" w:fill="FFFFFF"/>
        </w:rPr>
        <w:t>1</w:t>
      </w:r>
      <w:r w:rsidRPr="00075AED">
        <w:rPr>
          <w:rStyle w:val="apple-converted-space"/>
          <w:color w:val="000000"/>
          <w:sz w:val="28"/>
          <w:szCs w:val="28"/>
        </w:rPr>
        <w:t> </w:t>
      </w:r>
      <w:r w:rsidRPr="00075AED">
        <w:rPr>
          <w:color w:val="000000"/>
          <w:sz w:val="28"/>
          <w:szCs w:val="28"/>
          <w:shd w:val="clear" w:color="auto" w:fill="FFFFFF"/>
        </w:rPr>
        <w:t>материал.</w:t>
      </w:r>
    </w:p>
    <w:p w:rsidR="00B734A8" w:rsidRPr="00075AED" w:rsidRDefault="00B734A8" w:rsidP="00B734A8">
      <w:pPr>
        <w:ind w:firstLine="540"/>
        <w:jc w:val="both"/>
        <w:rPr>
          <w:sz w:val="28"/>
          <w:szCs w:val="28"/>
        </w:rPr>
      </w:pPr>
      <w:proofErr w:type="gramStart"/>
      <w:r w:rsidRPr="00075AED">
        <w:rPr>
          <w:b/>
          <w:sz w:val="28"/>
          <w:szCs w:val="28"/>
          <w:lang w:val="en-US"/>
        </w:rPr>
        <w:t>XII</w:t>
      </w:r>
      <w:r w:rsidRPr="00075AED">
        <w:rPr>
          <w:b/>
          <w:sz w:val="28"/>
          <w:szCs w:val="28"/>
        </w:rPr>
        <w:t>.</w:t>
      </w:r>
      <w:r w:rsidRPr="00075AED">
        <w:rPr>
          <w:sz w:val="28"/>
          <w:szCs w:val="28"/>
        </w:rPr>
        <w:t xml:space="preserve"> В</w:t>
      </w:r>
      <w:r w:rsidR="00CE22AE" w:rsidRPr="00075AE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 xml:space="preserve">соответствии с постановлением Правительства Чеченской Республики от 5 декабря 2016 года № 178 «Об основных направлениях бюджетной политики и основных направлениях налоговой политики Чеченской Республики на 2017 год и на плановый период 2018 и 2019 годов», приоритетом для Чеченской Республики на ближайшее время, в области налоговой политики, </w:t>
      </w:r>
      <w:r w:rsidRPr="00075AED">
        <w:rPr>
          <w:sz w:val="28"/>
          <w:szCs w:val="28"/>
        </w:rPr>
        <w:lastRenderedPageBreak/>
        <w:t>будет поддержание сбалансированности консолидированного бюджета Чеченской Республики, путем обеспечения необходимого уровня доходов бюджетов бюджетной системы Чеченской Республики.</w:t>
      </w:r>
      <w:proofErr w:type="gramEnd"/>
    </w:p>
    <w:p w:rsidR="00B734A8" w:rsidRPr="00075AED" w:rsidRDefault="00B734A8" w:rsidP="00B734A8">
      <w:pPr>
        <w:jc w:val="both"/>
        <w:rPr>
          <w:sz w:val="28"/>
          <w:szCs w:val="28"/>
        </w:rPr>
      </w:pPr>
      <w:r w:rsidRPr="00075AED">
        <w:rPr>
          <w:sz w:val="28"/>
          <w:szCs w:val="28"/>
        </w:rPr>
        <w:tab/>
        <w:t>Налоговая политика будет проводиться с учетом изменений, вносимых в бюджетное и налоговое законодательства Российской Федерации и законодательство Чеченской Республики о региональных налогах и сборах.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Бюджетная политика в сфере межбюджетных отношений в Чеченской Республике будет сосредоточена на решении следующих задач: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усиление выравнивающей составляющей межбюджетных трансфертов;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обеспечение сбалансированности местных бюджетов;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совершенствование системы разграничения расходных обязательств между органами государственной власти и органами местного самоуправления муниципальных образований Чеченской Республики;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совершенствование механизмов оказания финансовой помощи местным бюджетам в целях повышения ее эффективности;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формирование устойчивой собственной доходной базы местных бюджетов, создание стимулов по ее наращиванию;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создание условий для обеспечения сбалансированности местных бюджетов;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укрепление финансовой дисциплины муниципальных образований Чеченской Республики, достижение условий соблюдения органами местного самоуправления муниципальных образований Чеченской Республики бюджетного законодательства;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создание стимулов для улучшения качества управления муниципальными финансами, повышения эффективности расходования бюджетных средств;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повышение прозрачности муниципальных финансов;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оказание методической и консультативной помощи органам местного самоуправления муниципальных образований Чеченской Республики.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XIII.</w:t>
      </w:r>
      <w:r w:rsidRPr="00075AED">
        <w:rPr>
          <w:sz w:val="28"/>
          <w:szCs w:val="28"/>
        </w:rPr>
        <w:t xml:space="preserve">  В соответствии с Приказом Федерального казначейства от 10 октября 2008 г. №8н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учет операций по кассовому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XIV.</w:t>
      </w:r>
      <w:r w:rsidRPr="00075AED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XV.</w:t>
      </w:r>
      <w:r w:rsidRPr="00075AED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Правительства Чеченской Республики от 03.09.2013г. №217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XVI.</w:t>
      </w:r>
      <w:r w:rsidRPr="00075AED">
        <w:rPr>
          <w:sz w:val="28"/>
          <w:szCs w:val="28"/>
        </w:rPr>
        <w:t xml:space="preserve"> В соответствии с Постановлением Правительства Чеченской Республики от 9 ноября 2010 г. №177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075AED" w:rsidRDefault="00B734A8" w:rsidP="00B734A8">
      <w:pPr>
        <w:rPr>
          <w:sz w:val="28"/>
          <w:szCs w:val="28"/>
        </w:rPr>
      </w:pPr>
      <w:r w:rsidRPr="00075AED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5" w:history="1">
        <w:r w:rsidRPr="00075AED">
          <w:rPr>
            <w:rStyle w:val="a5"/>
            <w:sz w:val="28"/>
            <w:szCs w:val="28"/>
          </w:rPr>
          <w:t>www.minfinchr.ru</w:t>
        </w:r>
      </w:hyperlink>
      <w:r w:rsidRPr="00075AED">
        <w:rPr>
          <w:sz w:val="28"/>
          <w:szCs w:val="28"/>
        </w:rPr>
        <w:t>.</w:t>
      </w: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CE22AE" w:rsidRPr="00075AED" w:rsidRDefault="00CE22AE" w:rsidP="00CE22AE">
      <w:pPr>
        <w:ind w:left="142"/>
        <w:jc w:val="right"/>
        <w:rPr>
          <w:sz w:val="28"/>
          <w:szCs w:val="28"/>
        </w:rPr>
      </w:pPr>
    </w:p>
    <w:p w:rsidR="00CE22AE" w:rsidRPr="00075AED" w:rsidRDefault="00CE22AE" w:rsidP="00CE22AE">
      <w:pPr>
        <w:ind w:left="142"/>
        <w:jc w:val="right"/>
        <w:rPr>
          <w:sz w:val="28"/>
          <w:szCs w:val="28"/>
        </w:rPr>
      </w:pPr>
    </w:p>
    <w:p w:rsidR="00CE22AE" w:rsidRPr="00075AED" w:rsidRDefault="00CE22AE" w:rsidP="00CE22AE">
      <w:pPr>
        <w:ind w:left="142"/>
        <w:jc w:val="right"/>
        <w:rPr>
          <w:sz w:val="28"/>
          <w:szCs w:val="28"/>
        </w:rPr>
      </w:pPr>
    </w:p>
    <w:p w:rsidR="00CE22AE" w:rsidRPr="00075AED" w:rsidRDefault="00CE22AE" w:rsidP="00CE22AE">
      <w:pPr>
        <w:ind w:left="142"/>
        <w:jc w:val="right"/>
        <w:rPr>
          <w:sz w:val="28"/>
          <w:szCs w:val="28"/>
        </w:rPr>
      </w:pPr>
    </w:p>
    <w:p w:rsidR="00CE22AE" w:rsidRDefault="00CE22AE" w:rsidP="00CE22AE">
      <w:pPr>
        <w:ind w:left="142"/>
        <w:jc w:val="right"/>
        <w:rPr>
          <w:sz w:val="28"/>
          <w:szCs w:val="28"/>
        </w:rPr>
      </w:pPr>
    </w:p>
    <w:p w:rsidR="00075AED" w:rsidRDefault="00075AED" w:rsidP="00CE22AE">
      <w:pPr>
        <w:ind w:left="142"/>
        <w:jc w:val="right"/>
        <w:rPr>
          <w:sz w:val="28"/>
          <w:szCs w:val="28"/>
        </w:rPr>
      </w:pPr>
    </w:p>
    <w:p w:rsidR="00075AED" w:rsidRPr="00075AED" w:rsidRDefault="00075AED" w:rsidP="00CE22AE">
      <w:pPr>
        <w:ind w:left="142"/>
        <w:jc w:val="right"/>
        <w:rPr>
          <w:sz w:val="28"/>
          <w:szCs w:val="28"/>
        </w:rPr>
      </w:pPr>
    </w:p>
    <w:p w:rsidR="00B734A8" w:rsidRPr="00075AED" w:rsidRDefault="00B734A8" w:rsidP="00CE22AE">
      <w:pPr>
        <w:ind w:left="142"/>
        <w:jc w:val="right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>Приложение 1</w:t>
      </w:r>
    </w:p>
    <w:p w:rsidR="00B734A8" w:rsidRPr="00075AED" w:rsidRDefault="00B734A8" w:rsidP="00B734A8">
      <w:pPr>
        <w:jc w:val="right"/>
        <w:rPr>
          <w:sz w:val="28"/>
          <w:szCs w:val="28"/>
        </w:rPr>
      </w:pPr>
    </w:p>
    <w:p w:rsidR="00B734A8" w:rsidRPr="00075AED" w:rsidRDefault="00B734A8" w:rsidP="00B734A8">
      <w:pPr>
        <w:jc w:val="right"/>
      </w:pPr>
      <w:r w:rsidRPr="00075AED">
        <w:t>ед. изм. тыс. рублей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860"/>
        <w:gridCol w:w="2813"/>
        <w:gridCol w:w="1320"/>
        <w:gridCol w:w="1319"/>
        <w:gridCol w:w="1275"/>
        <w:gridCol w:w="622"/>
      </w:tblGrid>
      <w:tr w:rsidR="00B734A8" w:rsidRPr="00075AED" w:rsidTr="00B734A8">
        <w:trPr>
          <w:trHeight w:val="795"/>
        </w:trPr>
        <w:tc>
          <w:tcPr>
            <w:tcW w:w="856" w:type="dxa"/>
            <w:shd w:val="clear" w:color="auto" w:fill="auto"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B734A8" w:rsidRPr="00075AED" w:rsidTr="00B734A8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8"/>
                <w:szCs w:val="18"/>
              </w:rPr>
            </w:pPr>
            <w:r w:rsidRPr="00075AED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8"/>
                <w:szCs w:val="18"/>
              </w:rPr>
            </w:pPr>
            <w:r w:rsidRPr="00075AED">
              <w:rPr>
                <w:b/>
                <w:bCs/>
                <w:sz w:val="18"/>
                <w:szCs w:val="18"/>
              </w:rPr>
              <w:t>10 729 577,70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8"/>
                <w:szCs w:val="18"/>
              </w:rPr>
            </w:pPr>
            <w:r w:rsidRPr="00075AED">
              <w:rPr>
                <w:b/>
                <w:bCs/>
                <w:sz w:val="18"/>
                <w:szCs w:val="18"/>
              </w:rPr>
              <w:t>448 711,48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8"/>
                <w:szCs w:val="18"/>
              </w:rPr>
            </w:pPr>
            <w:r w:rsidRPr="00075AED">
              <w:rPr>
                <w:b/>
                <w:bCs/>
                <w:sz w:val="18"/>
                <w:szCs w:val="18"/>
              </w:rPr>
              <w:t>10 280 866,22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8"/>
                <w:szCs w:val="18"/>
              </w:rPr>
            </w:pPr>
            <w:r w:rsidRPr="00075AED">
              <w:rPr>
                <w:b/>
                <w:bCs/>
                <w:sz w:val="18"/>
                <w:szCs w:val="18"/>
              </w:rPr>
              <w:t>4,18</w:t>
            </w:r>
          </w:p>
        </w:tc>
      </w:tr>
      <w:tr w:rsidR="00B734A8" w:rsidRPr="00075AED" w:rsidTr="00B734A8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6 298 679,00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218 431,30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6 080 247,70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3,47</w:t>
            </w:r>
          </w:p>
        </w:tc>
      </w:tr>
      <w:tr w:rsidR="00B734A8" w:rsidRPr="00075AED" w:rsidTr="00B734A8">
        <w:trPr>
          <w:trHeight w:val="147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492 382,00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26 475,71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465 906,29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5,38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18210101012020000110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459 026,00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459 026,00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18210101012021000110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24 890,23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-24 890,23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18210101012022100110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286,18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-286,18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18210101012023000110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130,19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-130,19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18210101012024000110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1 169,11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-1 169,11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18210101014020000110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33 356,00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33 356,00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106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5 806 297,00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191 955,59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5 614 341,41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3,31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18210102010010000110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5 787 424,00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5 787 424,00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18210102010011000110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187 988,37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-187 988,37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18210102010012100110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422,30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-422,30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18210102010013000110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440,97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-440,97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18210102010014000110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1 978,76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-1 978,76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18210102020010000110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9 082,00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9 082,00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18210102020011000110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320,79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-320,79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18210102020012100110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-1,01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18210102020013000110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23,95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-23,95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18210102020014000110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-4,60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18210102030010000110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3 612,00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3 612,00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18210102030011000110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252,34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-252,34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18210102030012100110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Налог на доходы физических лиц с </w:t>
            </w:r>
            <w:proofErr w:type="spellStart"/>
            <w:proofErr w:type="gramStart"/>
            <w:r w:rsidRPr="00075AED">
              <w:rPr>
                <w:sz w:val="16"/>
                <w:szCs w:val="16"/>
              </w:rPr>
              <w:t>доходов,полученных</w:t>
            </w:r>
            <w:proofErr w:type="spellEnd"/>
            <w:proofErr w:type="gramEnd"/>
            <w:r w:rsidRPr="00075AED">
              <w:rPr>
                <w:sz w:val="16"/>
                <w:szCs w:val="16"/>
              </w:rPr>
              <w:t xml:space="preserve"> физическими лицами в </w:t>
            </w:r>
            <w:proofErr w:type="spellStart"/>
            <w:r w:rsidRPr="00075AED">
              <w:rPr>
                <w:sz w:val="16"/>
                <w:szCs w:val="16"/>
              </w:rPr>
              <w:t>соотвествии,со</w:t>
            </w:r>
            <w:proofErr w:type="spellEnd"/>
            <w:r w:rsidRPr="00075AED">
              <w:rPr>
                <w:sz w:val="16"/>
                <w:szCs w:val="16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-1,07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18210102030013000110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-0,85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18210102030014000110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-0,16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18210102040010000110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6 179,00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6 179,00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18210102040011000110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517,96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-517,96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18210102040014000110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-2,46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320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1 617 187,00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149 001,03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1 468 185,97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9,21</w:t>
            </w:r>
          </w:p>
        </w:tc>
      </w:tr>
      <w:tr w:rsidR="00B734A8" w:rsidRPr="00075AED" w:rsidTr="00B734A8">
        <w:trPr>
          <w:trHeight w:val="382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1 617 187,00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149 001,03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1 468 185,97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9,21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10302140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10010302140010000110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85,16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-85,16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10302230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10010302230010000110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552 256,00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48 944,28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503 311,72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8,86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10302240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10010302240010000110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5AED">
              <w:rPr>
                <w:sz w:val="16"/>
                <w:szCs w:val="16"/>
              </w:rPr>
              <w:t>инжекторных</w:t>
            </w:r>
            <w:proofErr w:type="spellEnd"/>
            <w:r w:rsidRPr="00075AED">
              <w:rPr>
                <w:sz w:val="16"/>
                <w:szCs w:val="16"/>
              </w:rPr>
              <w:t>) двигателей, зачисляемые в консолидированные бюджеты субъе</w:t>
            </w:r>
            <w:r w:rsidR="00075AED">
              <w:rPr>
                <w:sz w:val="16"/>
                <w:szCs w:val="16"/>
              </w:rPr>
              <w:t>ктов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5 501,00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554,75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4 946,25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10,08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10302250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10010302250010000110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РФ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1 169 889,00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102 754,58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1 067 134,42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8,78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lastRenderedPageBreak/>
              <w:t>10302260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10010302260010000110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-110 459,00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-3 337,74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-107 121,26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3,02</w:t>
            </w:r>
          </w:p>
        </w:tc>
      </w:tr>
      <w:tr w:rsidR="00B734A8" w:rsidRPr="00075AED" w:rsidTr="00B734A8">
        <w:trPr>
          <w:trHeight w:val="201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2 424 414,00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55 874,97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2 368 539,03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2,30</w:t>
            </w:r>
          </w:p>
        </w:tc>
      </w:tr>
      <w:tr w:rsidR="00B734A8" w:rsidRPr="00075AED" w:rsidTr="00B734A8">
        <w:trPr>
          <w:trHeight w:val="132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2 142 500,00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40 254,87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2 102 245,13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1,88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18210602010020000110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2 045 140,00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2 045 140,00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18210602010021000110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26 623,86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-26 623,86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18210602010022100110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-5 082,04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5 082,04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18210602010023000110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-18,30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18210602010024000110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15 898,68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-15 898,68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18210602020020000110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97 360,00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97 360,00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18210602020021000110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2 793,12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-2 793,12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18210602020022100110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-2,95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114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281 914,00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15 620,10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266 293,90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5,54</w:t>
            </w:r>
          </w:p>
        </w:tc>
      </w:tr>
      <w:tr w:rsidR="00B734A8" w:rsidRPr="00075AED" w:rsidTr="00B734A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18210604011020000110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39 334,00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39 334,00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18210604011021000110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2 849,70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-2 849,70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18210604011022100110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-6,97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18210604011023000110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24,05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-24,05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18210604011024000110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-8,85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18210604012020000110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242 580,00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242 580,00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18210604012021000110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12 411,15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-12 411,15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18210604012022100110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398,67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-398,67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18210604012023000110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1,87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18210604012024000110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-77,41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77,41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311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145,68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3 837,32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3,66</w:t>
            </w:r>
          </w:p>
        </w:tc>
      </w:tr>
      <w:tr w:rsidR="00B734A8" w:rsidRPr="00075AED" w:rsidTr="00B734A8">
        <w:trPr>
          <w:trHeight w:val="232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145,68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3 837,32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3,66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18210701020010000110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3 983,00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3 983,00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18210701020011000110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70,96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-70,96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18210701020012100110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1,41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-1,41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18210701020013000110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-8,29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18210701020014000110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55,95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-55,95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10701030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18210701030011000110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-9,08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00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34 266,00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2 387,57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31 878,43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6,97</w:t>
            </w:r>
          </w:p>
        </w:tc>
      </w:tr>
      <w:tr w:rsidR="00B734A8" w:rsidRPr="00075AED" w:rsidTr="00B734A8">
        <w:trPr>
          <w:trHeight w:val="557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color w:val="FF0000"/>
                <w:sz w:val="16"/>
                <w:szCs w:val="16"/>
              </w:rPr>
              <w:t>-0,15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120,15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color w:val="FF0000"/>
                <w:sz w:val="16"/>
                <w:szCs w:val="16"/>
              </w:rPr>
              <w:t>-0,12</w:t>
            </w:r>
          </w:p>
        </w:tc>
      </w:tr>
      <w:tr w:rsidR="00B734A8" w:rsidRPr="00075AED" w:rsidTr="00B734A8">
        <w:trPr>
          <w:trHeight w:val="14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lastRenderedPageBreak/>
              <w:t>10802020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18210802020011000110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-0,15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120,15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-0,12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18810806000018003110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075AED">
              <w:rPr>
                <w:sz w:val="16"/>
                <w:szCs w:val="16"/>
              </w:rPr>
              <w:t>ации</w:t>
            </w:r>
            <w:bookmarkStart w:id="0" w:name="_GoBack"/>
            <w:bookmarkEnd w:id="0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1,75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18810806000018004110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075AED">
              <w:rPr>
                <w:sz w:val="16"/>
                <w:szCs w:val="16"/>
              </w:rPr>
              <w:t>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1,75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56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34 146,00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2 391,22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31 754,78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7,00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18210807010018000110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642,00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119,95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522,05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18,68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32110807020018000110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26 000,00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1 942,27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24 057,73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7,47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03410807082010000110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15,00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15,00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20510807082010000110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888,00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888,00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20510807082011000110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-5,00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18810807100018034110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464,65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127,35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337,30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27,41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18810807100018035110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</w:t>
            </w:r>
            <w:r w:rsidR="002A788C" w:rsidRPr="00075AED">
              <w:rPr>
                <w:sz w:val="16"/>
                <w:szCs w:val="16"/>
              </w:rPr>
              <w:t>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80,35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22,50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57,85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28,00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31810807110010000110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2A788C" w:rsidRPr="00075AED">
              <w:rPr>
                <w:sz w:val="16"/>
                <w:szCs w:val="16"/>
              </w:rPr>
              <w:t>нений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31,00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31,00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31810807110010103110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2A788C" w:rsidRPr="00075AED">
              <w:rPr>
                <w:sz w:val="16"/>
                <w:szCs w:val="16"/>
              </w:rPr>
              <w:t>нений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-4,80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10807120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31810807120010000110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45,00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45,00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10807130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09610807130010000110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  <w:r w:rsidR="002A788C" w:rsidRPr="00075AED">
              <w:rPr>
                <w:sz w:val="16"/>
                <w:szCs w:val="16"/>
              </w:rPr>
              <w:t>о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49,00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49,00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lastRenderedPageBreak/>
              <w:t>10807142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03610807142010000110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2 363,00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2 250,25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4,77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10807262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04410807262010000110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2A788C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133,00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10807282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04410807282010000110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25,00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15,40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38,40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10807300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31110807300010000110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1 950,00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1 950,00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31510807340010000110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25,00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25,00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20510807380010000110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2A788C" w:rsidRPr="00075AED">
              <w:rPr>
                <w:sz w:val="16"/>
                <w:szCs w:val="16"/>
              </w:rPr>
              <w:t>льных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1 255,00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1 255,00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20510807380011000110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2A788C" w:rsidRPr="00075AED">
              <w:rPr>
                <w:sz w:val="16"/>
                <w:szCs w:val="16"/>
              </w:rPr>
              <w:t>льных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20510807390010000110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075AED">
              <w:rPr>
                <w:sz w:val="16"/>
                <w:szCs w:val="16"/>
              </w:rPr>
              <w:t>апостиля</w:t>
            </w:r>
            <w:proofErr w:type="spellEnd"/>
            <w:r w:rsidRPr="00075AED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58,00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58,00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10807400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31210807400010000110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  <w:r w:rsidR="002A788C" w:rsidRPr="00075AED">
              <w:rPr>
                <w:sz w:val="16"/>
                <w:szCs w:val="16"/>
              </w:rPr>
              <w:t>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115,00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115,00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320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color w:val="FF0000"/>
                <w:sz w:val="16"/>
                <w:szCs w:val="16"/>
              </w:rPr>
              <w:t>-0,04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381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color w:val="FF0000"/>
                <w:sz w:val="16"/>
                <w:szCs w:val="16"/>
              </w:rPr>
              <w:t>-0,04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10906020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18210906020021000110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-0,04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84 127,00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879,53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83 247,47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1,05</w:t>
            </w:r>
          </w:p>
        </w:tc>
      </w:tr>
      <w:tr w:rsidR="00B734A8" w:rsidRPr="00075AED" w:rsidTr="00B734A8">
        <w:trPr>
          <w:trHeight w:val="701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11101020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11711101020020000120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  <w:r w:rsidR="002A788C" w:rsidRPr="00075AED">
              <w:rPr>
                <w:sz w:val="16"/>
                <w:szCs w:val="16"/>
              </w:rPr>
              <w:t>ащих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2 000,00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2 000,00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315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11103020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30011103020020000120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2A788C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lastRenderedPageBreak/>
              <w:t xml:space="preserve"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62 096,00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879,53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61 216,47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1,42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11105022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11711105022020000120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</w:t>
            </w:r>
            <w:r w:rsidR="002A788C" w:rsidRPr="00075AED">
              <w:rPr>
                <w:sz w:val="16"/>
                <w:szCs w:val="16"/>
              </w:rPr>
              <w:t xml:space="preserve"> </w:t>
            </w:r>
            <w:r w:rsidRPr="00075AED">
              <w:rPr>
                <w:sz w:val="16"/>
                <w:szCs w:val="16"/>
              </w:rPr>
              <w:t>собственности субъек</w:t>
            </w:r>
            <w:r w:rsidR="002A788C" w:rsidRPr="00075AED">
              <w:rPr>
                <w:sz w:val="16"/>
                <w:szCs w:val="16"/>
              </w:rPr>
              <w:t>та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44 596,00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293,03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44 302,97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0,66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11105032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11711105032020000120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4 000,00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445,92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3 554,08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11,15</w:t>
            </w:r>
          </w:p>
        </w:tc>
      </w:tr>
      <w:tr w:rsidR="00B734A8" w:rsidRPr="00075AED" w:rsidTr="00B734A8">
        <w:trPr>
          <w:trHeight w:val="71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11105072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11711105072020000120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13 500,00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140,58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13 359,42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1,04</w:t>
            </w:r>
          </w:p>
        </w:tc>
      </w:tr>
      <w:tr w:rsidR="00B734A8" w:rsidRPr="00075AED" w:rsidTr="00B734A8">
        <w:trPr>
          <w:trHeight w:val="256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20 011,00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20 011,00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11107012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11711107012020000120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2A788C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</w:t>
            </w:r>
            <w:r w:rsidR="002A788C" w:rsidRPr="00075AED">
              <w:rPr>
                <w:sz w:val="16"/>
                <w:szCs w:val="16"/>
              </w:rPr>
              <w:t>Ф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20 011,00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20 011,00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17 138,00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539,28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16 598,72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3,15</w:t>
            </w:r>
          </w:p>
        </w:tc>
      </w:tr>
      <w:tr w:rsidR="00B734A8" w:rsidRPr="00075AED" w:rsidTr="00B734A8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11 403,00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184,18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11 218,82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1,62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04811201010010000120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3 576,00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3 576,00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04811201010016000120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-10,03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04811201020010000120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47,00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47,00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04811201020016000120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-0,19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11201040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04811201040010000120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7 705,00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7 705,00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11201040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04811201040016000120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2A788C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Плата за размещению</w:t>
            </w:r>
            <w:r w:rsidR="00B734A8" w:rsidRPr="00075AED">
              <w:rPr>
                <w:sz w:val="16"/>
                <w:szCs w:val="16"/>
              </w:rPr>
              <w:t xml:space="preserve"> отходов производства и потребления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171,71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-171,71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11201050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04811201050010000120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75,00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75,00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11201050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04811201050016000120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2,26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-2,26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188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4 515,00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299,26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4 215,74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6,63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11202012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04411202012010000120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2A788C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Разовые платежи за пользование недрами при наступлении определенных событий, оговоренных в лицензии (бонусы), при пользовании недрами на территории Р</w:t>
            </w:r>
            <w:r w:rsidR="002A788C" w:rsidRPr="00075AED">
              <w:rPr>
                <w:sz w:val="16"/>
                <w:szCs w:val="16"/>
              </w:rPr>
              <w:t>Ф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3 800,00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205,31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3 594,69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5,40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18211202030010000120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075AED">
              <w:rPr>
                <w:sz w:val="16"/>
                <w:szCs w:val="16"/>
              </w:rPr>
              <w:t>ренталс</w:t>
            </w:r>
            <w:proofErr w:type="spellEnd"/>
            <w:r w:rsidRPr="00075AED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195,00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195,00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18211202030011000120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075AED">
              <w:rPr>
                <w:sz w:val="16"/>
                <w:szCs w:val="16"/>
              </w:rPr>
              <w:t>ренталс</w:t>
            </w:r>
            <w:proofErr w:type="spellEnd"/>
            <w:r w:rsidRPr="00075AED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42,68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-42,68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11202052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04411202052010000120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11202102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04411202102020000120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420,00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51,27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368,73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12,21</w:t>
            </w:r>
          </w:p>
        </w:tc>
      </w:tr>
      <w:tr w:rsidR="00B734A8" w:rsidRPr="00075AED" w:rsidTr="00B734A8">
        <w:trPr>
          <w:trHeight w:val="190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lastRenderedPageBreak/>
              <w:t>11204000 Плата за использование лесов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1 220,00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55,85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1 164,15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4,58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11204013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04411204013020000120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Плата за использование лесов, располо</w:t>
            </w:r>
            <w:r w:rsidR="002A788C" w:rsidRPr="00075AED">
              <w:rPr>
                <w:sz w:val="16"/>
                <w:szCs w:val="16"/>
              </w:rPr>
              <w:t>женных на землях лесного фонда,</w:t>
            </w:r>
            <w:r w:rsidRPr="00075AED">
              <w:rPr>
                <w:sz w:val="16"/>
                <w:szCs w:val="16"/>
              </w:rPr>
              <w:t xml:space="preserve"> в части, превышающей минимальный размер платы по договору купли-продажи лесных 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11204014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04411204014020000120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Плата за использование лесов, располож</w:t>
            </w:r>
            <w:r w:rsidR="002A788C" w:rsidRPr="00075AED">
              <w:rPr>
                <w:sz w:val="16"/>
                <w:szCs w:val="16"/>
              </w:rPr>
              <w:t xml:space="preserve">енных на землях лесного фонда, </w:t>
            </w:r>
            <w:r w:rsidRPr="00075AED">
              <w:rPr>
                <w:sz w:val="16"/>
                <w:szCs w:val="16"/>
              </w:rPr>
              <w:t>в части, превышающей минимальный размер арендной платы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1 098,00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50,34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1 047,67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4,58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11204015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04411204015020000120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Плата за использование лесов, располож</w:t>
            </w:r>
            <w:r w:rsidR="002A788C" w:rsidRPr="00075AED">
              <w:rPr>
                <w:sz w:val="16"/>
                <w:szCs w:val="16"/>
              </w:rPr>
              <w:t xml:space="preserve">енных на землях лесного фонда, </w:t>
            </w:r>
            <w:r w:rsidRPr="00075AED">
              <w:rPr>
                <w:sz w:val="16"/>
                <w:szCs w:val="16"/>
              </w:rPr>
              <w:t>в части платы по договору купли-продажи лесных насаждений для собственных нужд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82,00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5,51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76,49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6,72</w:t>
            </w:r>
          </w:p>
        </w:tc>
      </w:tr>
      <w:tr w:rsidR="00B734A8" w:rsidRPr="00075AED" w:rsidTr="00B734A8">
        <w:trPr>
          <w:trHeight w:val="428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14,36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color w:val="FF0000"/>
                <w:sz w:val="16"/>
                <w:szCs w:val="16"/>
              </w:rPr>
              <w:t>-14,36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color w:val="FF0000"/>
                <w:sz w:val="16"/>
                <w:szCs w:val="16"/>
              </w:rPr>
              <w:t>-1,95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03611301992020000130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-1,95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12,41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color w:val="FF0000"/>
                <w:sz w:val="16"/>
                <w:szCs w:val="16"/>
              </w:rPr>
              <w:t>-12,41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30011302992020000130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12,41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-12,41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62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90 765,00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1 022,28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89 742,72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1,13</w:t>
            </w:r>
          </w:p>
        </w:tc>
      </w:tr>
      <w:tr w:rsidR="00B734A8" w:rsidRPr="00075AED" w:rsidTr="00B734A8">
        <w:trPr>
          <w:trHeight w:val="855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67 329,00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952,55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66 376,45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1,41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11402022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11711402022020000410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  <w:r w:rsidR="002A788C" w:rsidRPr="00075AED">
              <w:rPr>
                <w:sz w:val="16"/>
                <w:szCs w:val="16"/>
              </w:rPr>
              <w:t>еждений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12 329,00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243,50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12 085,50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1,98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11402023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11711402023020000410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  <w:r w:rsidR="002A788C" w:rsidRPr="00075AED">
              <w:rPr>
                <w:sz w:val="16"/>
                <w:szCs w:val="16"/>
              </w:rPr>
              <w:t>еждений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55 000,00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709,05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54 290,95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1,29</w:t>
            </w:r>
          </w:p>
        </w:tc>
      </w:tr>
      <w:tr w:rsidR="00B734A8" w:rsidRPr="00075AED" w:rsidTr="00B734A8">
        <w:trPr>
          <w:trHeight w:val="505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23 436,00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69,73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23 366,27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0,30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11406022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11711406022020000430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  <w:r w:rsidR="002A788C" w:rsidRPr="00075AED">
              <w:rPr>
                <w:sz w:val="16"/>
                <w:szCs w:val="16"/>
              </w:rPr>
              <w:t>мных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23 436,00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69,73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23 366,27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0,30</w:t>
            </w:r>
          </w:p>
        </w:tc>
      </w:tr>
      <w:tr w:rsidR="00B734A8" w:rsidRPr="00075AED" w:rsidTr="00B734A8">
        <w:trPr>
          <w:trHeight w:val="188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11507020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04411507020010000140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158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158 918,70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8 407,91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150 510,79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5,29</w:t>
            </w:r>
          </w:p>
        </w:tc>
      </w:tr>
      <w:tr w:rsidR="00B734A8" w:rsidRPr="00075AED" w:rsidTr="00B734A8">
        <w:trPr>
          <w:trHeight w:val="671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257,00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257,00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03811602030020000140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Денежные взыскания (штрафы) за нарушение законодательства о государственном регулировании цен </w:t>
            </w:r>
            <w:r w:rsidRPr="00075AED">
              <w:rPr>
                <w:sz w:val="16"/>
                <w:szCs w:val="16"/>
              </w:rPr>
              <w:lastRenderedPageBreak/>
              <w:t>(тарифов) в части цен (тарифов), регулируемых органами 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lastRenderedPageBreak/>
              <w:t>257,00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257,00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300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lastRenderedPageBreak/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17,70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17,70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18211603020020000140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17,70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17,70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257,00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14,90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11618020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30011618020020000140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302,00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257,00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14,90</w:t>
            </w:r>
          </w:p>
        </w:tc>
      </w:tr>
      <w:tr w:rsidR="00B734A8" w:rsidRPr="00075AED" w:rsidTr="00B734A8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07511621020020000140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 w:rsidR="002A788C" w:rsidRPr="00075AED">
              <w:rPr>
                <w:sz w:val="16"/>
                <w:szCs w:val="16"/>
              </w:rPr>
              <w:t>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21,00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21,00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26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432,00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432,00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11625086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04411625086020000140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432,00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432,00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05311627000010000140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8,26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8,26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17711627000010000140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3 270,74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3 270,74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17711627000016000140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160,01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-160,01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380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141 634,00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7 870,90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133 763,10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5,56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11630012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18811630012016000140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  <w:r w:rsidR="002A788C" w:rsidRPr="00075AED">
              <w:rPr>
                <w:sz w:val="16"/>
                <w:szCs w:val="16"/>
              </w:rPr>
              <w:t>ного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-4,75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10611630020010000140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140,42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140,42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10611630020016000140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-8,00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18811630020010000140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141 493,58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141 493,58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18811630020016000140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7 858,15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-7 858,15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571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6 814,00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214,00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6 600,00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3,14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lastRenderedPageBreak/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16111633020020000140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5 178,33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5 178,33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16111633020026000140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-94,00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20011633020020000140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19,80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19,80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30011633020020000140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1 615,87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1 495,87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7,43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11646000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23211646000020000140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340,00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340,00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86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5 822,00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5 704,00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2,03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04411690020020000140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18,17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18,13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0,26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09611690020020000140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1 810,81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1 810,81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09611690020026000140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-33,00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10611690020026000140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14,25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14,25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12811690020020000140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318,51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309,51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2,83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14111690020020000140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19,95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19,95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18211690020020000140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38,00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38,00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18811690020020000140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23,27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23,27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30011690020020000140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862,83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862,83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31811690020020000140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83,58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83,58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41511690020020000140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2 632,64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2 632,64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41511690020026000140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75,95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-75,95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2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12 007,54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color w:val="FF0000"/>
                <w:sz w:val="16"/>
                <w:szCs w:val="16"/>
              </w:rPr>
              <w:t>-12 007,54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170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12 007,54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color w:val="FF0000"/>
                <w:sz w:val="16"/>
                <w:szCs w:val="16"/>
              </w:rPr>
              <w:t>-12 007,54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00111701020020000180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73,56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-73,56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03611701020020000180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-0,35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20011701020020000180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36,83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-36,83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20511701020020000180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-7,50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20711701020020000180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-4,00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30011701020020000180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11 880,29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-11 880,29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31211701020020000180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31511701020020000180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-5,00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147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8"/>
                <w:szCs w:val="18"/>
              </w:rPr>
            </w:pPr>
            <w:r w:rsidRPr="00075AED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8"/>
                <w:szCs w:val="18"/>
              </w:rPr>
            </w:pPr>
            <w:r w:rsidRPr="00075AED">
              <w:rPr>
                <w:b/>
                <w:bCs/>
                <w:sz w:val="18"/>
                <w:szCs w:val="18"/>
              </w:rPr>
              <w:t>48 522 017,70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8"/>
                <w:szCs w:val="18"/>
              </w:rPr>
            </w:pPr>
            <w:r w:rsidRPr="00075AED">
              <w:rPr>
                <w:b/>
                <w:bCs/>
                <w:sz w:val="18"/>
                <w:szCs w:val="18"/>
              </w:rPr>
              <w:t>2 202 252,47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8"/>
                <w:szCs w:val="18"/>
              </w:rPr>
            </w:pPr>
            <w:r w:rsidRPr="00075AED">
              <w:rPr>
                <w:b/>
                <w:bCs/>
                <w:sz w:val="18"/>
                <w:szCs w:val="18"/>
              </w:rPr>
              <w:t>46 319 765,23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8"/>
                <w:szCs w:val="18"/>
              </w:rPr>
            </w:pPr>
            <w:r w:rsidRPr="00075AED">
              <w:rPr>
                <w:b/>
                <w:bCs/>
                <w:sz w:val="18"/>
                <w:szCs w:val="18"/>
              </w:rPr>
              <w:t>4,54</w:t>
            </w:r>
          </w:p>
        </w:tc>
      </w:tr>
      <w:tr w:rsidR="00B734A8" w:rsidRPr="00075AED" w:rsidTr="00B734A8">
        <w:trPr>
          <w:trHeight w:val="364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48 522 017,70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2 215 182,21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46 306 835,49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4,57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20215001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30020215001020000151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24 005 035,00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2 000 419,60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22 004 615,40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8,33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20215002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30020215002020000151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16 406 935,40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16 406 935,40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20215009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30020215009020000151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Дотации бюджетам </w:t>
            </w:r>
            <w:r w:rsidR="002A788C" w:rsidRPr="00075AED">
              <w:rPr>
                <w:sz w:val="16"/>
                <w:szCs w:val="16"/>
              </w:rPr>
              <w:t xml:space="preserve">субъектов Российской Федерации </w:t>
            </w:r>
            <w:r w:rsidRPr="00075AED">
              <w:rPr>
                <w:sz w:val="16"/>
                <w:szCs w:val="16"/>
              </w:rPr>
              <w:t>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444 795,60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37 066,00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407 729,60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8,33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20225081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31520225081020000151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6 117,20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6 117,20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20225382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07520225382020000151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Субсидии бюджетам субъектов Российской Федерации на реализацию отдельных мероприятий государственной программы Российской Федерации ""Развитие здравоохранения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19 936,40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19 936,40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20225509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16320225509020000151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85 950,00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85 950,00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20225519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16320225519020000151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3 839,20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3 839,20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20225541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20720225541020000151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Субсидии бюджетам субъектов Российской Федерации на оказание несвязанной поддержки сельскохозяйственным </w:t>
            </w:r>
            <w:r w:rsidRPr="00075AED">
              <w:rPr>
                <w:sz w:val="16"/>
                <w:szCs w:val="16"/>
              </w:rPr>
              <w:lastRenderedPageBreak/>
              <w:t>товаропроизводителям в области растениеводства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lastRenderedPageBreak/>
              <w:t>70 714,00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70 714,00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lastRenderedPageBreak/>
              <w:t>20225542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20720225542020000151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9 932,30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9 932,30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20225543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20720225543020000151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340 979,40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340 979,40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20235118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30020235118020000151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25 648,40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25 648,40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20235128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04420235128020000151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16 530,00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16 530,00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20235129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04420235129020000151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128 930,10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128 930,10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20235134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20020235134020000151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Субвенции бюджетам </w:t>
            </w:r>
            <w:r w:rsidR="002A788C" w:rsidRPr="00075AED">
              <w:rPr>
                <w:sz w:val="16"/>
                <w:szCs w:val="16"/>
              </w:rPr>
              <w:t xml:space="preserve">субъектов Российской Федерации </w:t>
            </w:r>
            <w:r w:rsidRPr="00075AED">
              <w:rPr>
                <w:sz w:val="16"/>
                <w:szCs w:val="16"/>
              </w:rPr>
              <w:t xml:space="preserve">на осуществление полномочий по обеспечению жильем отдельных категорий граждан, установленных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8 639,80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8 639,80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20235135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20020235135020000151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180 003,20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180 003,20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20235137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20020235137020000151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переданных полномочий Российской Федерации по предоставлению отдельных мер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6 930,50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6 930,50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20235220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20020235220020000151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1 197,00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1 197,00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20235250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20020235250020000151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724 167,40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724 167,40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20235260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20520235260020000151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  <w:r w:rsidR="002A788C" w:rsidRPr="00075AED">
              <w:rPr>
                <w:sz w:val="16"/>
                <w:szCs w:val="16"/>
              </w:rPr>
              <w:t>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5 211,00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5 211,00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20235270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20020235270020000151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2A788C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3 012,30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80,06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2 932,24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2,66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20235280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20020235280020000151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7,60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7,60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20235290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20020235290020000151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1 356 138,50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67 357,50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1 288 781,00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4,97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lastRenderedPageBreak/>
              <w:t>20235380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20020235380020000151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</w:t>
            </w:r>
            <w:r w:rsidR="007B77A3" w:rsidRPr="00075AED">
              <w:rPr>
                <w:sz w:val="16"/>
                <w:szCs w:val="16"/>
              </w:rPr>
              <w:t>чай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4 488 308,70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110 223,05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4 378 085,65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2,46</w:t>
            </w:r>
          </w:p>
        </w:tc>
      </w:tr>
      <w:tr w:rsidR="00B734A8" w:rsidRPr="00075AED" w:rsidTr="00B734A8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20235900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30020235900020000151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98 620,40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98 620,40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20245161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07520245161020000151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84 438,30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84 438,30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57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20020249999020000151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-36,00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559"/>
        </w:trPr>
        <w:tc>
          <w:tcPr>
            <w:tcW w:w="5529" w:type="dxa"/>
            <w:gridSpan w:val="3"/>
            <w:shd w:val="clear" w:color="auto" w:fill="auto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color w:val="FF0000"/>
                <w:sz w:val="16"/>
                <w:szCs w:val="16"/>
              </w:rPr>
              <w:t>-12 929,74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12 929,74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21945420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23221945420020000151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Возврат остатков иных межбюджетных трансфертов на реализацию мероприятий региональных программ в сфере дорожного хозяйства, включая проекты, реализуемых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-12 400,00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12 400,00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20021990000020000151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-102,83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102,83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20521990000020000151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-269,44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269,44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30021990000020000151</w:t>
            </w:r>
          </w:p>
        </w:tc>
        <w:tc>
          <w:tcPr>
            <w:tcW w:w="2813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color w:val="FF0000"/>
                <w:sz w:val="16"/>
                <w:szCs w:val="16"/>
              </w:rPr>
              <w:t>-157,47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157,47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B734A8">
        <w:trPr>
          <w:trHeight w:val="255"/>
        </w:trPr>
        <w:tc>
          <w:tcPr>
            <w:tcW w:w="5529" w:type="dxa"/>
            <w:gridSpan w:val="3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20"/>
                <w:szCs w:val="20"/>
              </w:rPr>
            </w:pPr>
            <w:r w:rsidRPr="00075AE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59 251 595,40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2 650 963,95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56 600 631,45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4,47</w:t>
            </w:r>
          </w:p>
        </w:tc>
      </w:tr>
    </w:tbl>
    <w:p w:rsidR="00B734A8" w:rsidRPr="00075AED" w:rsidRDefault="00B734A8" w:rsidP="00B734A8">
      <w:pPr>
        <w:jc w:val="both"/>
      </w:pPr>
    </w:p>
    <w:p w:rsidR="00B734A8" w:rsidRPr="00075AED" w:rsidRDefault="00B734A8" w:rsidP="00B734A8">
      <w:pPr>
        <w:jc w:val="both"/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B734A8" w:rsidRPr="00075AED" w:rsidRDefault="00B734A8" w:rsidP="00B734A8">
      <w:pPr>
        <w:jc w:val="right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>Приложение 2</w:t>
      </w:r>
    </w:p>
    <w:p w:rsidR="00B734A8" w:rsidRPr="00075AED" w:rsidRDefault="00B734A8" w:rsidP="00B734A8">
      <w:pPr>
        <w:jc w:val="right"/>
        <w:rPr>
          <w:sz w:val="28"/>
          <w:szCs w:val="28"/>
        </w:rPr>
      </w:pPr>
    </w:p>
    <w:p w:rsidR="00B734A8" w:rsidRPr="00075AED" w:rsidRDefault="00B734A8" w:rsidP="00B734A8">
      <w:pPr>
        <w:jc w:val="right"/>
        <w:rPr>
          <w:szCs w:val="28"/>
        </w:rPr>
      </w:pPr>
      <w:r w:rsidRPr="00075AED">
        <w:rPr>
          <w:sz w:val="28"/>
          <w:szCs w:val="28"/>
        </w:rPr>
        <w:t xml:space="preserve">        </w:t>
      </w:r>
      <w:r w:rsidRPr="00075AED">
        <w:rPr>
          <w:szCs w:val="28"/>
        </w:rPr>
        <w:t>ед. изм. тыс. рублей</w:t>
      </w:r>
    </w:p>
    <w:tbl>
      <w:tblPr>
        <w:tblW w:w="9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91"/>
        <w:gridCol w:w="945"/>
        <w:gridCol w:w="1145"/>
        <w:gridCol w:w="1464"/>
        <w:gridCol w:w="1145"/>
        <w:gridCol w:w="531"/>
      </w:tblGrid>
      <w:tr w:rsidR="00B734A8" w:rsidRPr="00075AED" w:rsidTr="00672252">
        <w:trPr>
          <w:trHeight w:val="498"/>
        </w:trPr>
        <w:tc>
          <w:tcPr>
            <w:tcW w:w="3539" w:type="dxa"/>
            <w:vMerge w:val="restart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36" w:type="dxa"/>
            <w:gridSpan w:val="2"/>
            <w:shd w:val="clear" w:color="auto" w:fill="auto"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B734A8" w:rsidRPr="00075AED" w:rsidTr="00672252">
        <w:trPr>
          <w:trHeight w:val="126"/>
        </w:trPr>
        <w:tc>
          <w:tcPr>
            <w:tcW w:w="3539" w:type="dxa"/>
            <w:vMerge/>
            <w:vAlign w:val="center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5" w:type="dxa"/>
            <w:vMerge/>
            <w:vAlign w:val="center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734A8" w:rsidRPr="00075AED" w:rsidTr="00672252">
        <w:trPr>
          <w:trHeight w:val="209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5 580 036,77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5 580 036,77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567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77 852,37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77 852,37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689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375 803,79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375 803,79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657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995 517,54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995 517,54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184 182,68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184 182,68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487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346 123,13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346 123,13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43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70 877,58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70 877,58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93 656,65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93 656,65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435 200,00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435 200,00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3 000 823,04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3 000 823,04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116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25 648,40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25 648,40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134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25 648,40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25 648,40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43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221 088,34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3 167,93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217 920,41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1,43</w:t>
            </w:r>
          </w:p>
        </w:tc>
      </w:tr>
      <w:tr w:rsidR="00B734A8" w:rsidRPr="00075AED" w:rsidTr="00672252">
        <w:trPr>
          <w:trHeight w:val="216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67 715,90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3 167,93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64 547,98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4,68</w:t>
            </w:r>
          </w:p>
        </w:tc>
      </w:tr>
      <w:tr w:rsidR="00B734A8" w:rsidRPr="00075AED" w:rsidTr="00672252">
        <w:trPr>
          <w:trHeight w:val="501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38 647,14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38 647,14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114 725,29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114 725,29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88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4 829 878,32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4 829 878,32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176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249 146,05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249 146,05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28 849,13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28 849,13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1 412 694,80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1 412 694,80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120 267,78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120 267,78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216 218,36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216 218,36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Транспорт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162 404,88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162 404,88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2 242 827,83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2 242 827,83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81 816,09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81 816,09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43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7 646,52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7 646,52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381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308 006,88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308 006,88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354 380,66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354 380,66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180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120 900,10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120 900,10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126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137 879,47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137 879,47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3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95 601,09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95 601,09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120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70 845,47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70 845,47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43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14 052,64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14 052,64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43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56 792,84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56 792,84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164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23 777 075,50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1 213 743,03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22 563 332,47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5,10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6 357 800,94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269 578,70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6 088 222,24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4,24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3 584 582,06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50 480,35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3 534 101,71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1,41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1 305 880,16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16 979,59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1 288 900,57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1,30</w:t>
            </w:r>
          </w:p>
        </w:tc>
      </w:tr>
      <w:tr w:rsidR="00B734A8" w:rsidRPr="00075AED" w:rsidTr="00672252">
        <w:trPr>
          <w:trHeight w:val="286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141 300,72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141 300,72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193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506 990,38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506 990,38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67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20 116,35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20 116,35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11 860 404,89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876 704,39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10 983 700,50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7,39</w:t>
            </w:r>
          </w:p>
        </w:tc>
      </w:tr>
      <w:tr w:rsidR="00B734A8" w:rsidRPr="00075AED" w:rsidTr="00672252">
        <w:trPr>
          <w:trHeight w:val="190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1 016 524,57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31,67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1 016 492,90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Культура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888 654,17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31,67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888 622,50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9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127 870,40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127 870,40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02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11 207 182,28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605 699,04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10 601 483,23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5,40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1 643 364,15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137,00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1 643 227,15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0,01</w:t>
            </w:r>
          </w:p>
        </w:tc>
      </w:tr>
      <w:tr w:rsidR="00B734A8" w:rsidRPr="00075AED" w:rsidTr="00672252">
        <w:trPr>
          <w:trHeight w:val="152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1 029 193,54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3 039,00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1 026 154,54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0,30</w:t>
            </w:r>
          </w:p>
        </w:tc>
      </w:tr>
      <w:tr w:rsidR="00B734A8" w:rsidRPr="00075AED" w:rsidTr="00672252">
        <w:trPr>
          <w:trHeight w:val="239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3 877,76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3 877,76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146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58 423,14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14,50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58 408,64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0,02</w:t>
            </w:r>
          </w:p>
        </w:tc>
      </w:tr>
      <w:tr w:rsidR="00B734A8" w:rsidRPr="00075AED" w:rsidTr="00672252">
        <w:trPr>
          <w:trHeight w:val="517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94 334,09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94 334,09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99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8 377 989,59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602 508,54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7 775 481,05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7,19</w:t>
            </w:r>
          </w:p>
        </w:tc>
      </w:tr>
      <w:tr w:rsidR="00B734A8" w:rsidRPr="00075AED" w:rsidTr="00672252">
        <w:trPr>
          <w:trHeight w:val="56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16 572 123,37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340 577,46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16 231 545,91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2,06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661 979,90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41 666,00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620 313,90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6,29</w:t>
            </w:r>
          </w:p>
        </w:tc>
      </w:tr>
      <w:tr w:rsidR="00B734A8" w:rsidRPr="00075AED" w:rsidTr="00672252">
        <w:trPr>
          <w:trHeight w:val="151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3 203 395,28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3 203 395,28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98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11 434 161,57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206 912,84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11 227 248,73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1,81</w:t>
            </w:r>
          </w:p>
        </w:tc>
      </w:tr>
      <w:tr w:rsidR="00B734A8" w:rsidRPr="00075AED" w:rsidTr="00672252">
        <w:trPr>
          <w:trHeight w:val="56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1 042 199,28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91 998,61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950 200,67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8,83</w:t>
            </w:r>
          </w:p>
        </w:tc>
      </w:tr>
      <w:tr w:rsidR="00B734A8" w:rsidRPr="00075AED" w:rsidTr="00672252">
        <w:trPr>
          <w:trHeight w:val="273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230 387,34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230 387,34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180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1 396 270,93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1 381 270,93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1,07</w:t>
            </w:r>
          </w:p>
        </w:tc>
      </w:tr>
      <w:tr w:rsidR="00B734A8" w:rsidRPr="00075AED" w:rsidTr="00672252">
        <w:trPr>
          <w:trHeight w:val="126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313 221,67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313 221,67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86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16 500,00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16 500,00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56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1 039 836,22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15 000,00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1 024 836,22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1,44</w:t>
            </w:r>
          </w:p>
        </w:tc>
      </w:tr>
      <w:tr w:rsidR="00B734A8" w:rsidRPr="00075AED" w:rsidTr="00672252">
        <w:trPr>
          <w:trHeight w:val="262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26 713,04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26 713,04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168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491 491,11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491 491,11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114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215 023,57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215 023,57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60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76 298,03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76 298,03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303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200 169,51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200 169,51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196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15 843,17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26,02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15 817,15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0,16</w:t>
            </w:r>
          </w:p>
        </w:tc>
      </w:tr>
      <w:tr w:rsidR="00B734A8" w:rsidRPr="00075AED" w:rsidTr="00672252">
        <w:trPr>
          <w:trHeight w:val="43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15 843,17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26,02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15 817,15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0,16</w:t>
            </w:r>
          </w:p>
        </w:tc>
      </w:tr>
      <w:tr w:rsidR="00B734A8" w:rsidRPr="00075AED" w:rsidTr="00672252">
        <w:trPr>
          <w:trHeight w:val="8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2 215 974,84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2 215 974,84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b/>
                <w:bCs/>
                <w:sz w:val="16"/>
                <w:szCs w:val="16"/>
              </w:rPr>
            </w:pPr>
            <w:r w:rsidRPr="00075AE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57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1 726 834,91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1 726 834,91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25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Иные дотации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100 000,00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100 000,00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075AED" w:rsidTr="00672252">
        <w:trPr>
          <w:trHeight w:val="435"/>
        </w:trPr>
        <w:tc>
          <w:tcPr>
            <w:tcW w:w="3539" w:type="dxa"/>
            <w:shd w:val="clear" w:color="auto" w:fill="auto"/>
            <w:hideMark/>
          </w:tcPr>
          <w:p w:rsidR="00B734A8" w:rsidRPr="00075AED" w:rsidRDefault="00B734A8" w:rsidP="00672252">
            <w:pPr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389 139,94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389 139,94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734A8" w:rsidRPr="00075AED" w:rsidRDefault="00B734A8" w:rsidP="00672252">
            <w:pPr>
              <w:jc w:val="right"/>
              <w:rPr>
                <w:sz w:val="16"/>
                <w:szCs w:val="16"/>
              </w:rPr>
            </w:pPr>
            <w:r w:rsidRPr="00075AED">
              <w:rPr>
                <w:sz w:val="16"/>
                <w:szCs w:val="16"/>
              </w:rPr>
              <w:t>0,00</w:t>
            </w:r>
          </w:p>
        </w:tc>
      </w:tr>
      <w:tr w:rsidR="00B734A8" w:rsidRPr="009C09F3" w:rsidTr="00672252">
        <w:trPr>
          <w:trHeight w:val="253"/>
        </w:trPr>
        <w:tc>
          <w:tcPr>
            <w:tcW w:w="3539" w:type="dxa"/>
            <w:shd w:val="clear" w:color="auto" w:fill="auto"/>
          </w:tcPr>
          <w:p w:rsidR="00B734A8" w:rsidRPr="00075AED" w:rsidRDefault="00B734A8" w:rsidP="00672252">
            <w:pPr>
              <w:rPr>
                <w:b/>
                <w:sz w:val="16"/>
                <w:szCs w:val="16"/>
              </w:rPr>
            </w:pPr>
            <w:r w:rsidRPr="00075AE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B734A8" w:rsidRPr="00075AED" w:rsidRDefault="00B734A8" w:rsidP="006722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B734A8" w:rsidRPr="00075AED" w:rsidRDefault="00B734A8" w:rsidP="00672252">
            <w:pPr>
              <w:jc w:val="right"/>
              <w:rPr>
                <w:b/>
                <w:sz w:val="16"/>
                <w:szCs w:val="16"/>
              </w:rPr>
            </w:pPr>
            <w:r w:rsidRPr="00075AED">
              <w:rPr>
                <w:b/>
                <w:sz w:val="16"/>
                <w:szCs w:val="16"/>
              </w:rPr>
              <w:t>67 774 363,72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B734A8" w:rsidRPr="00075AED" w:rsidRDefault="00B734A8" w:rsidP="00672252">
            <w:pPr>
              <w:jc w:val="right"/>
              <w:rPr>
                <w:b/>
                <w:sz w:val="16"/>
                <w:szCs w:val="16"/>
              </w:rPr>
            </w:pPr>
            <w:r w:rsidRPr="00075AED">
              <w:rPr>
                <w:b/>
                <w:sz w:val="16"/>
                <w:szCs w:val="16"/>
              </w:rPr>
              <w:t>2 178 245,15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B734A8" w:rsidRPr="00075AED" w:rsidRDefault="00B734A8" w:rsidP="00672252">
            <w:pPr>
              <w:jc w:val="right"/>
              <w:rPr>
                <w:b/>
                <w:sz w:val="16"/>
                <w:szCs w:val="16"/>
              </w:rPr>
            </w:pPr>
            <w:r w:rsidRPr="00075AED">
              <w:rPr>
                <w:b/>
                <w:sz w:val="16"/>
                <w:szCs w:val="16"/>
              </w:rPr>
              <w:t>65 596 118,57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B734A8" w:rsidRPr="00F66460" w:rsidRDefault="00B734A8" w:rsidP="00672252">
            <w:pPr>
              <w:jc w:val="right"/>
              <w:rPr>
                <w:b/>
                <w:sz w:val="16"/>
                <w:szCs w:val="16"/>
              </w:rPr>
            </w:pPr>
            <w:r w:rsidRPr="00075AED">
              <w:rPr>
                <w:b/>
                <w:sz w:val="16"/>
                <w:szCs w:val="16"/>
              </w:rPr>
              <w:t>3,21</w:t>
            </w:r>
          </w:p>
        </w:tc>
      </w:tr>
    </w:tbl>
    <w:p w:rsidR="00B734A8" w:rsidRDefault="00B734A8" w:rsidP="00B734A8">
      <w:pPr>
        <w:jc w:val="both"/>
      </w:pPr>
    </w:p>
    <w:sectPr w:rsidR="00B734A8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75AED"/>
    <w:rsid w:val="000F6FA2"/>
    <w:rsid w:val="002A788C"/>
    <w:rsid w:val="005674CA"/>
    <w:rsid w:val="006607C3"/>
    <w:rsid w:val="00672252"/>
    <w:rsid w:val="006F1B01"/>
    <w:rsid w:val="007B77A3"/>
    <w:rsid w:val="00B734A8"/>
    <w:rsid w:val="00C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26AE6-644A-42CB-B9CE-AB82A54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finch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23</Pages>
  <Words>9990</Words>
  <Characters>56949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Пользователь</cp:lastModifiedBy>
  <cp:revision>6</cp:revision>
  <dcterms:created xsi:type="dcterms:W3CDTF">2017-02-08T07:42:00Z</dcterms:created>
  <dcterms:modified xsi:type="dcterms:W3CDTF">2017-02-08T14:09:00Z</dcterms:modified>
</cp:coreProperties>
</file>