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BB7D63">
      <w:pPr>
        <w:pStyle w:val="1"/>
      </w:pPr>
      <w:r>
        <w:fldChar w:fldCharType="begin"/>
      </w:r>
      <w:r>
        <w:instrText>HYPERLINK "http://internet.garant.ru/document/redirect/35903107/0"</w:instrText>
      </w:r>
      <w:r>
        <w:fldChar w:fldCharType="separate"/>
      </w:r>
      <w:r>
        <w:rPr>
          <w:rStyle w:val="a4"/>
          <w:b w:val="0"/>
          <w:bCs w:val="0"/>
        </w:rPr>
        <w:t>Указ Президента Чеченской Республики от 15 октября 2009 г. N 333</w:t>
      </w:r>
      <w:r>
        <w:rPr>
          <w:rStyle w:val="a4"/>
          <w:b w:val="0"/>
          <w:bCs w:val="0"/>
        </w:rPr>
        <w:t xml:space="preserve"> "О представлении гражданами, претендующими на замещение государственных должностей Чеченской Республики, и лицами, замещающими государственные должности Чеченской Республики, сведений о доходах, об имуществе и обязательствах имущественного характера" (с и</w:t>
      </w:r>
      <w:r>
        <w:rPr>
          <w:rStyle w:val="a4"/>
          <w:b w:val="0"/>
          <w:bCs w:val="0"/>
        </w:rPr>
        <w:t>зменениями и дополнениями)</w:t>
      </w:r>
      <w:r>
        <w:fldChar w:fldCharType="end"/>
      </w:r>
    </w:p>
    <w:p w:rsidR="00000000" w:rsidRDefault="00BB7D63">
      <w:pPr>
        <w:pStyle w:val="ac"/>
      </w:pPr>
      <w:r>
        <w:t>С изменениями и дополнениями от:</w:t>
      </w:r>
    </w:p>
    <w:p w:rsidR="00000000" w:rsidRDefault="00BB7D63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31 мая 2013 г., 21 августа 2014 г., 29 января 2015 г.</w:t>
      </w:r>
    </w:p>
    <w:p w:rsidR="00000000" w:rsidRDefault="00BB7D63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B7D63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также </w:t>
      </w:r>
      <w:hyperlink r:id="rId7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Главы Чеченской Республики от 30 апреля 2020 </w:t>
      </w:r>
      <w:r>
        <w:rPr>
          <w:shd w:val="clear" w:color="auto" w:fill="F0F0F0"/>
        </w:rPr>
        <w:t>г. N 87 "О продлении срока предоставления сведений о доходах, расходах, об имуществе и обязательствах имущественного характера за отчетный период с 1 января по 31 декабря 2019 года"</w:t>
      </w:r>
    </w:p>
    <w:p w:rsidR="00000000" w:rsidRDefault="00BB7D63">
      <w:r>
        <w:t xml:space="preserve">В соответствии с </w:t>
      </w:r>
      <w:hyperlink r:id="rId8" w:history="1">
        <w:r>
          <w:rPr>
            <w:rStyle w:val="a4"/>
          </w:rPr>
          <w:t>Указом</w:t>
        </w:r>
      </w:hyperlink>
      <w:r>
        <w:t xml:space="preserve"> Президента РФ от 18 мая 2009 г. N 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</w:t>
      </w:r>
      <w:r>
        <w:t xml:space="preserve">ществе и обязательствах имущественного характера" и </w:t>
      </w:r>
      <w:hyperlink r:id="rId9" w:history="1">
        <w:r>
          <w:rPr>
            <w:rStyle w:val="a4"/>
          </w:rPr>
          <w:t>Законом</w:t>
        </w:r>
      </w:hyperlink>
      <w:r>
        <w:t xml:space="preserve"> Чеченской Республики от 21 мая 2009 г. N 36-РЗ "О противодействии коррупции в Чеченской Республике",</w:t>
      </w:r>
    </w:p>
    <w:p w:rsidR="00000000" w:rsidRDefault="00BB7D63">
      <w:r>
        <w:t>Постановляю:</w:t>
      </w:r>
    </w:p>
    <w:p w:rsidR="00000000" w:rsidRDefault="00BB7D63">
      <w:bookmarkStart w:id="1" w:name="sub_1"/>
      <w:r>
        <w:t>1. Утвер</w:t>
      </w:r>
      <w:r>
        <w:t xml:space="preserve">дить прилагаемое </w:t>
      </w:r>
      <w:hyperlink w:anchor="sub_1000" w:history="1">
        <w:r>
          <w:rPr>
            <w:rStyle w:val="a4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Чеченской Республики, и лицами, замещающими государственные должности Чеченской Республики, сведений о доходах, об имущес</w:t>
      </w:r>
      <w:r>
        <w:t>тве и обязательствах имущественного характера".</w:t>
      </w:r>
    </w:p>
    <w:p w:rsidR="00000000" w:rsidRDefault="00BB7D63">
      <w:bookmarkStart w:id="2" w:name="sub_2"/>
      <w:bookmarkEnd w:id="1"/>
      <w:r>
        <w:t>2. </w:t>
      </w:r>
      <w:hyperlink r:id="rId10" w:history="1">
        <w:r>
          <w:rPr>
            <w:rStyle w:val="a4"/>
          </w:rPr>
          <w:t>Утратил силу</w:t>
        </w:r>
      </w:hyperlink>
      <w:r>
        <w:t>.</w:t>
      </w:r>
    </w:p>
    <w:bookmarkEnd w:id="2"/>
    <w:p w:rsidR="00000000" w:rsidRDefault="00BB7D63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B7D6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1" w:history="1">
        <w:r>
          <w:rPr>
            <w:rStyle w:val="a4"/>
            <w:shd w:val="clear" w:color="auto" w:fill="F0F0F0"/>
          </w:rPr>
          <w:t>пун</w:t>
        </w:r>
        <w:r>
          <w:rPr>
            <w:rStyle w:val="a4"/>
            <w:shd w:val="clear" w:color="auto" w:fill="F0F0F0"/>
          </w:rPr>
          <w:t>кта 2</w:t>
        </w:r>
      </w:hyperlink>
    </w:p>
    <w:p w:rsidR="00000000" w:rsidRDefault="00BB7D63">
      <w:bookmarkStart w:id="3" w:name="sub_3"/>
      <w:r>
        <w:t xml:space="preserve">3. Настоящий указ вступает в силу со дня его </w:t>
      </w:r>
      <w:hyperlink r:id="rId12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3"/>
    <w:p w:rsidR="00000000" w:rsidRDefault="00BB7D63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B7D63">
            <w:pPr>
              <w:pStyle w:val="ad"/>
            </w:pPr>
            <w:r>
              <w:t>Президент Чеченской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B7D63">
            <w:pPr>
              <w:pStyle w:val="aa"/>
              <w:jc w:val="right"/>
            </w:pPr>
            <w:r>
              <w:t>Р.А. Кадыров</w:t>
            </w:r>
          </w:p>
        </w:tc>
      </w:tr>
    </w:tbl>
    <w:p w:rsidR="00000000" w:rsidRDefault="00BB7D63">
      <w:pPr>
        <w:pStyle w:val="1"/>
      </w:pPr>
    </w:p>
    <w:p w:rsidR="00000000" w:rsidRDefault="00BB7D63">
      <w:pPr>
        <w:pStyle w:val="1"/>
      </w:pPr>
      <w:bookmarkStart w:id="4" w:name="sub_1000"/>
      <w:r>
        <w:t>Положение</w:t>
      </w:r>
      <w:r>
        <w:br/>
        <w:t>о представлении гражданами, пр</w:t>
      </w:r>
      <w:r>
        <w:t>етендующими на замещение государственных должностей Чеченской Республики, и лицами, замещающими государственные должности Чеченской Республики, сведений о доходах, об имуществе и обязательствах имущественного характера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Указом</w:t>
        </w:r>
      </w:hyperlink>
      <w:r>
        <w:t xml:space="preserve"> П</w:t>
      </w:r>
      <w:r>
        <w:t>резидента Чеченской Республики от 15 октября 2009 г. N 333)</w:t>
      </w:r>
    </w:p>
    <w:bookmarkEnd w:id="4"/>
    <w:p w:rsidR="00000000" w:rsidRDefault="00BB7D63">
      <w:pPr>
        <w:pStyle w:val="ac"/>
      </w:pPr>
      <w:r>
        <w:t>С изменениями и дополнениями от:</w:t>
      </w:r>
    </w:p>
    <w:p w:rsidR="00000000" w:rsidRDefault="00BB7D63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31 мая 2013 г., 21 августа 2014 г., 29 января 2015 г.</w:t>
      </w:r>
    </w:p>
    <w:p w:rsidR="00000000" w:rsidRDefault="00BB7D63"/>
    <w:p w:rsidR="00000000" w:rsidRDefault="00BB7D6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000000" w:rsidRDefault="00BB7D63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Главы Чеченской Республики от 31 мая 2013 г. N 102 в пункт 1 Положения внесены изменения, </w:t>
      </w:r>
      <w:hyperlink r:id="rId1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со дня </w:t>
      </w:r>
      <w:hyperlink r:id="rId1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Указа</w:t>
      </w:r>
    </w:p>
    <w:p w:rsidR="00000000" w:rsidRDefault="00BB7D63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B7D63">
      <w:r>
        <w:t>1. </w:t>
      </w:r>
      <w:r>
        <w:t>Настоящим Положением определяется порядок представления гражданами, претендующими на замещение государственных должностей Чеченской Республики, и лицами, замещающими государственные должности Чеченской Республики, сведений о полученных ими доходах, об имущ</w:t>
      </w:r>
      <w:r>
        <w:t>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</w:t>
      </w:r>
      <w:r>
        <w:t xml:space="preserve">енного характера (далее - сведения о доходах, об имуществе и обязательствах </w:t>
      </w:r>
      <w:r>
        <w:lastRenderedPageBreak/>
        <w:t>имущественного характера).</w:t>
      </w:r>
    </w:p>
    <w:p w:rsidR="00000000" w:rsidRDefault="00BB7D63">
      <w:bookmarkStart w:id="6" w:name="sub_10012"/>
      <w:r>
        <w:t>Сведения о доходах, об имуществе и обязательствах имущественного характера, представляемые в соответствии с настоящим Положением, включают в себ</w:t>
      </w:r>
      <w:r>
        <w:t>я в том числе сведения:</w:t>
      </w:r>
    </w:p>
    <w:bookmarkEnd w:id="6"/>
    <w:p w:rsidR="00000000" w:rsidRDefault="00BB7D63">
      <w:r>
        <w:t>а) 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:rsidR="00000000" w:rsidRDefault="00BB7D63">
      <w:r>
        <w:t>б) о государственных ценных бумагах иностранных государств, облигациях и акциях иных инос</w:t>
      </w:r>
      <w:r>
        <w:t>транных эмитентов;</w:t>
      </w:r>
    </w:p>
    <w:p w:rsidR="00000000" w:rsidRDefault="00BB7D63">
      <w:r>
        <w:t>в) о недвижимом имуществе, находящемся за пределами территории Российской Федерации;</w:t>
      </w:r>
    </w:p>
    <w:p w:rsidR="00000000" w:rsidRDefault="00BB7D63">
      <w:r>
        <w:t>г) об обязательствах имущественного характера за пределами территории Российской Федерации.</w:t>
      </w:r>
    </w:p>
    <w:p w:rsidR="00000000" w:rsidRDefault="00BB7D63">
      <w:bookmarkStart w:id="7" w:name="sub_1002"/>
      <w:r>
        <w:t>2. Сведения о доходах, об имуществе и обязательствах</w:t>
      </w:r>
      <w:r>
        <w:t xml:space="preserve"> имущественного характера в соответствии с настоящим Положением представляют граждане, претендующие на замещение государственных должностей Чеченской Республики, и лица, замещающие государственные должности Чеченской Республики, для которых федеральными за</w:t>
      </w:r>
      <w:r>
        <w:t>конами или законом Чеченской Республики не установлены иные порядок и формы представления указанных сведений.</w:t>
      </w:r>
    </w:p>
    <w:p w:rsidR="00000000" w:rsidRDefault="00BB7D6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1003"/>
      <w:bookmarkEnd w:id="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000000" w:rsidRDefault="00BB7D63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Главы Чеченской Ре</w:t>
      </w:r>
      <w:r>
        <w:rPr>
          <w:shd w:val="clear" w:color="auto" w:fill="F0F0F0"/>
        </w:rPr>
        <w:t xml:space="preserve">спублики от 29 января 2015 г. N 13 в пункт 3 Положения внесены изменения, </w:t>
      </w:r>
      <w:hyperlink r:id="rId1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со дня </w:t>
      </w:r>
      <w:hyperlink r:id="rId19" w:history="1">
        <w:r>
          <w:rPr>
            <w:rStyle w:val="a4"/>
            <w:shd w:val="clear" w:color="auto" w:fill="F0F0F0"/>
          </w:rPr>
          <w:t>официального опубликов</w:t>
        </w:r>
        <w:r>
          <w:rPr>
            <w:rStyle w:val="a4"/>
            <w:shd w:val="clear" w:color="auto" w:fill="F0F0F0"/>
          </w:rPr>
          <w:t xml:space="preserve">ания </w:t>
        </w:r>
      </w:hyperlink>
      <w:r>
        <w:rPr>
          <w:shd w:val="clear" w:color="auto" w:fill="F0F0F0"/>
        </w:rPr>
        <w:t>названного Указа</w:t>
      </w:r>
    </w:p>
    <w:p w:rsidR="00000000" w:rsidRDefault="00BB7D63">
      <w:pPr>
        <w:pStyle w:val="a7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B7D63">
      <w:r>
        <w:t xml:space="preserve">3. Сведения о доходах, об имуществе и обязательствах имущественного характера представляются по утвержденной </w:t>
      </w:r>
      <w:hyperlink r:id="rId21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23 июня 2014 года N 460 форме </w:t>
      </w:r>
      <w:hyperlink r:id="rId22" w:history="1">
        <w:r>
          <w:rPr>
            <w:rStyle w:val="a4"/>
          </w:rPr>
          <w:t>справки</w:t>
        </w:r>
      </w:hyperlink>
      <w:r>
        <w:t>: гражданами, претендующими на замещение госуд</w:t>
      </w:r>
      <w:r>
        <w:t>арственных должностей Чеченской Республики, - при наделении полномочиями по должности (назначении, избрании на должность); лицами, замещающими государственные должности Чеченской Республики - ежегодно, не позднее 1 апреля года, следующего за отчетным.</w:t>
      </w:r>
    </w:p>
    <w:p w:rsidR="00000000" w:rsidRDefault="00BB7D63">
      <w:bookmarkStart w:id="9" w:name="sub_1004"/>
      <w:r>
        <w:t>4. Гражданин, претендующий на замещение государственной должности Чеченской Республики, представляет:</w:t>
      </w:r>
    </w:p>
    <w:p w:rsidR="00000000" w:rsidRDefault="00BB7D63">
      <w:bookmarkStart w:id="10" w:name="sub_1041"/>
      <w:bookmarkEnd w:id="9"/>
      <w:r>
        <w:t>а) сведения о своих доходах, полученных от всех источников (включая доходы по прежнему месту работы или месту замещения выборной должн</w:t>
      </w:r>
      <w:r>
        <w:t>ости, пенсии, пособия, иные выплаты) за календарный год, предшествующий году подачи документов для замещения государственной должности Чеченской Республики, а также сведения об имуществе, принадлежащем ему на праве собственности, и о своих обязательствах и</w:t>
      </w:r>
      <w:r>
        <w:t>мущественного характера по состоянию на первое число месяца, предшествующего месяцу подачи документов для замещения государственной должности Чеченской Республики (на отчетную дату);</w:t>
      </w:r>
    </w:p>
    <w:p w:rsidR="00000000" w:rsidRDefault="00BB7D63">
      <w:bookmarkStart w:id="11" w:name="sub_1042"/>
      <w:bookmarkEnd w:id="10"/>
      <w:r>
        <w:t>б) сведения о доходах супруги (супруга) и несовершеннолет</w:t>
      </w:r>
      <w:r>
        <w:t>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государственной должности Чеченской Республики, а также сведения об имуще</w:t>
      </w:r>
      <w:r>
        <w:t>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государственной должности Чеченской Республики (на отчетн</w:t>
      </w:r>
      <w:r>
        <w:t>ую дату).</w:t>
      </w:r>
    </w:p>
    <w:p w:rsidR="00000000" w:rsidRDefault="00BB7D63">
      <w:bookmarkStart w:id="12" w:name="sub_1005"/>
      <w:bookmarkEnd w:id="11"/>
      <w:r>
        <w:t>5. Лицо, замещающее государственную должность Чеченской Республики, представляет ежегодно:</w:t>
      </w:r>
    </w:p>
    <w:p w:rsidR="00000000" w:rsidRDefault="00BB7D63">
      <w:bookmarkStart w:id="13" w:name="sub_1051"/>
      <w:bookmarkEnd w:id="12"/>
      <w:r>
        <w:t xml:space="preserve">а) сведения о своих доходах, полученных за отчетный период (с 1 января по 31 декабря) от всех источников (включая денежное </w:t>
      </w:r>
      <w:r>
        <w:t>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00000" w:rsidRDefault="00BB7D63">
      <w:bookmarkStart w:id="14" w:name="sub_1052"/>
      <w:bookmarkEnd w:id="13"/>
      <w:r>
        <w:t>б) сведения о доходах супруг</w:t>
      </w:r>
      <w:r>
        <w:t xml:space="preserve">и (супруга) и несовершеннолетних детей, полученных за </w:t>
      </w:r>
      <w:r>
        <w:lastRenderedPageBreak/>
        <w:t>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</w:t>
      </w:r>
      <w:r>
        <w:t>бязательствах имущественного характера по состоянию на конец отчетного периода.</w:t>
      </w:r>
    </w:p>
    <w:p w:rsidR="00000000" w:rsidRDefault="00BB7D6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" w:name="sub_1006"/>
      <w:bookmarkEnd w:id="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000000" w:rsidRDefault="00BB7D63">
      <w:pPr>
        <w:pStyle w:val="a7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Главы Чеченской Республики от 31 мая 2013 г. N 1</w:t>
      </w:r>
      <w:r>
        <w:rPr>
          <w:shd w:val="clear" w:color="auto" w:fill="F0F0F0"/>
        </w:rPr>
        <w:t xml:space="preserve">02 в пункт 6 Положения внесены изменения, </w:t>
      </w:r>
      <w:hyperlink r:id="rId2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со дня </w:t>
      </w:r>
      <w:hyperlink r:id="rId2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Указа</w:t>
      </w:r>
    </w:p>
    <w:p w:rsidR="00000000" w:rsidRDefault="00BB7D63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B7D63">
      <w:r>
        <w:t>6. Сведения о доходах, об имуществе и обязательствах имущественного характера представляются:</w:t>
      </w:r>
    </w:p>
    <w:p w:rsidR="00000000" w:rsidRDefault="00BB7D63">
      <w:r>
        <w:t>гражданами, претендующими на замещение государственных до</w:t>
      </w:r>
      <w:r>
        <w:t>лжностей Чеченской Республики в органах исполнительной власти Чеченской Республики, а также лицами, замещающими государственные должности Чеченской Республики в органах исполнительной власти Чеченской Республики, - в кадровую службу Администрации Главы и П</w:t>
      </w:r>
      <w:r>
        <w:t>равительства Чеченской Республики;</w:t>
      </w:r>
    </w:p>
    <w:p w:rsidR="00000000" w:rsidRDefault="00BB7D63">
      <w:r>
        <w:t>гражданами, претендующими на замещение государственных должностей Чеченской Республики, кандидатуры которых для назначения на должность представляются Главой Чеченской Республики, - в кадровую службу Администрации Главы и</w:t>
      </w:r>
      <w:r>
        <w:t xml:space="preserve"> Правительства Чеченской Республики;</w:t>
      </w:r>
    </w:p>
    <w:p w:rsidR="00000000" w:rsidRDefault="00BB7D63">
      <w:r>
        <w:t>гражданами, претендующими на замещение государственных должностей Чеченской Республики в иных государственных органах Чеченской Республики, а также лицами, замещающими государственные должности Чеченской Республики в ин</w:t>
      </w:r>
      <w:r>
        <w:t>ых государственных органах Чеченской Республики, - в кадровую службу соответствующего государственного органа Чеченской Республики.</w:t>
      </w:r>
    </w:p>
    <w:p w:rsidR="00000000" w:rsidRDefault="00BB7D6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" w:name="sub_10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000000" w:rsidRDefault="00BB7D63">
      <w:pPr>
        <w:pStyle w:val="a7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Глав</w:t>
      </w:r>
      <w:r>
        <w:rPr>
          <w:shd w:val="clear" w:color="auto" w:fill="F0F0F0"/>
        </w:rPr>
        <w:t xml:space="preserve">ы Чеченской Республики от 21 августа 2014 г. N 115 в пункт 7 Положения внесены изменения, </w:t>
      </w:r>
      <w:hyperlink r:id="rId2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со дня </w:t>
      </w:r>
      <w:hyperlink r:id="rId29" w:history="1">
        <w:r>
          <w:rPr>
            <w:rStyle w:val="a4"/>
            <w:shd w:val="clear" w:color="auto" w:fill="F0F0F0"/>
          </w:rPr>
          <w:t>официа</w:t>
        </w:r>
        <w:r>
          <w:rPr>
            <w:rStyle w:val="a4"/>
            <w:shd w:val="clear" w:color="auto" w:fill="F0F0F0"/>
          </w:rPr>
          <w:t>льного опубликования</w:t>
        </w:r>
      </w:hyperlink>
      <w:r>
        <w:rPr>
          <w:shd w:val="clear" w:color="auto" w:fill="F0F0F0"/>
        </w:rPr>
        <w:t xml:space="preserve"> названного Указа</w:t>
      </w:r>
    </w:p>
    <w:p w:rsidR="00000000" w:rsidRDefault="00BB7D63">
      <w:pPr>
        <w:pStyle w:val="a7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B7D63">
      <w:r>
        <w:t>7. В случае если гражданин, претендующий на замещение государственной должности Чеченской Республики, и</w:t>
      </w:r>
      <w:r>
        <w:t>ли лицо, замещающее государственную должность Чеченской Республики,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</w:t>
      </w:r>
      <w:r>
        <w:t>ки, они вправе представить уточненные сведения в порядке, установленном настоящим Положением.</w:t>
      </w:r>
    </w:p>
    <w:p w:rsidR="00000000" w:rsidRDefault="00BB7D63">
      <w:bookmarkStart w:id="17" w:name="sub_10072"/>
      <w:r>
        <w:t xml:space="preserve">Лицо, замещающее государственную должность Чеченской Республики, может представить уточненные сведения в течение одного месяца после окончания срока, указанного в </w:t>
      </w:r>
      <w:hyperlink w:anchor="sub_1003" w:history="1">
        <w:r>
          <w:rPr>
            <w:rStyle w:val="a4"/>
          </w:rPr>
          <w:t>пункте 3</w:t>
        </w:r>
      </w:hyperlink>
      <w:r>
        <w:t xml:space="preserve"> настоящего Положения. Гражданин, претендующий на замещение государственной должности Чеченской Республики, может представить уточненные сведения в течение одного месяца со дня представления сведений в соответствии с пунктом 3 настоящего Положения.</w:t>
      </w:r>
    </w:p>
    <w:p w:rsidR="00000000" w:rsidRDefault="00BB7D6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1008"/>
      <w:bookmarkEnd w:id="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000000" w:rsidRDefault="00BB7D63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Главы Чеченской Республики от 31 мая 2013 г. N 102 в пункт 8 Положения внесены изменения, </w:t>
      </w:r>
      <w:hyperlink r:id="rId3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со дня </w:t>
      </w:r>
      <w:hyperlink r:id="rId3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Указа</w:t>
      </w:r>
    </w:p>
    <w:p w:rsidR="00000000" w:rsidRDefault="00BB7D63">
      <w:pPr>
        <w:pStyle w:val="a7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См. текст пункта в пред</w:t>
        </w:r>
        <w:r>
          <w:rPr>
            <w:rStyle w:val="a4"/>
            <w:shd w:val="clear" w:color="auto" w:fill="F0F0F0"/>
          </w:rPr>
          <w:t>ыдущей редакции</w:t>
        </w:r>
      </w:hyperlink>
    </w:p>
    <w:p w:rsidR="00000000" w:rsidRDefault="00BB7D63">
      <w:r>
        <w:t>8. В случае непредставления по объективным причинам лицом, замещающим государственную должность Чеченской Республики, сведений о доходах, об имуществе и обязательствах имущественного характера супруги (супруга) и несовершеннолетних детей</w:t>
      </w:r>
      <w:r>
        <w:t xml:space="preserve"> данный факт подлежит рассмотрению соответствующей комиссией, созданной Главой Чеченской Республики.</w:t>
      </w:r>
    </w:p>
    <w:p w:rsidR="00000000" w:rsidRDefault="00BB7D6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" w:name="sub_10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"/>
    <w:p w:rsidR="00000000" w:rsidRDefault="00BB7D63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35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Главы Чеченской Республики от 31 ма</w:t>
      </w:r>
      <w:r>
        <w:rPr>
          <w:shd w:val="clear" w:color="auto" w:fill="F0F0F0"/>
        </w:rPr>
        <w:t xml:space="preserve">я 2013 г. N 102 в пункт 9 Положения внесены изменения, </w:t>
      </w:r>
      <w:hyperlink r:id="rId3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со дня </w:t>
      </w:r>
      <w:hyperlink r:id="rId3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</w:t>
      </w:r>
      <w:r>
        <w:rPr>
          <w:shd w:val="clear" w:color="auto" w:fill="F0F0F0"/>
        </w:rPr>
        <w:t>Указа</w:t>
      </w:r>
    </w:p>
    <w:p w:rsidR="00000000" w:rsidRDefault="00BB7D63">
      <w:pPr>
        <w:pStyle w:val="a7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B7D63">
      <w:r>
        <w:t>9. Проверка достоверности и полноты сведений о доходах, об имуществе и обязательствах имущественного характера, представленных в соответст</w:t>
      </w:r>
      <w:r>
        <w:t>вии с настоящим Положением гражданами, претендующими на замещение государственных должностей Чеченской Республики, и лицами, замещающими государственные должности Чеченской Республики, осуществляется в соответствии с порядком, утверждаемым Главой Чеченской</w:t>
      </w:r>
      <w:r>
        <w:t xml:space="preserve"> Республики.</w:t>
      </w:r>
    </w:p>
    <w:p w:rsidR="00000000" w:rsidRDefault="00BB7D63">
      <w:bookmarkStart w:id="20" w:name="sub_1010"/>
      <w:r>
        <w:t>10. Сведения о доходах, об имуществе и обязательствах имущественного характера, представляемые в соответствии с настоящим Положением гражданами, претендующими на замещение государственных должностей Чеченской Республики, и лицами, заме</w:t>
      </w:r>
      <w:r>
        <w:t xml:space="preserve">щающими государственные должности Чеченской Республики, являются сведениями конфиденциального характера, если федеральным законом они не отнесены к сведениям, составляющим </w:t>
      </w:r>
      <w:hyperlink r:id="rId39" w:history="1">
        <w:r>
          <w:rPr>
            <w:rStyle w:val="a4"/>
          </w:rPr>
          <w:t>государственную та</w:t>
        </w:r>
        <w:r>
          <w:rPr>
            <w:rStyle w:val="a4"/>
          </w:rPr>
          <w:t>йну</w:t>
        </w:r>
      </w:hyperlink>
      <w:r>
        <w:t>.</w:t>
      </w:r>
    </w:p>
    <w:p w:rsidR="00000000" w:rsidRDefault="00BB7D63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" w:name="sub_1011"/>
      <w:bookmarkEnd w:id="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000000" w:rsidRDefault="00BB7D63">
      <w:pPr>
        <w:pStyle w:val="a7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Главы Чеченской Республики от 21 августа 2014 г. N 115 в пункт 11 Положения внесены изменения, </w:t>
      </w:r>
      <w:hyperlink r:id="rId4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со дня </w:t>
      </w:r>
      <w:hyperlink r:id="rId4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Указа</w:t>
      </w:r>
    </w:p>
    <w:p w:rsidR="00000000" w:rsidRDefault="00BB7D63">
      <w:pPr>
        <w:pStyle w:val="a7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текст пункта в предыдущей редакции</w:t>
        </w:r>
      </w:hyperlink>
    </w:p>
    <w:p w:rsidR="00000000" w:rsidRDefault="00BB7D63">
      <w:r>
        <w:t>11. Сведения о доходах, об имуществе и обязательствах имущественного характера лица, замещающего государственную должность Чеченской Республики, его супруги (супруга) и несовершеннолетних детей в соответствии с порядко</w:t>
      </w:r>
      <w:r>
        <w:t>м, утвержденным Главой Чеченской Республики, размещаются на официальном сайте соответствующего государственного органа, а в случае отсутствия этих сведений на официальном сайте - предоставляются республиканским средствам массовой информации для опубликован</w:t>
      </w:r>
      <w:r>
        <w:t>ия по их запросам.</w:t>
      </w:r>
    </w:p>
    <w:p w:rsidR="00000000" w:rsidRDefault="00BB7D63">
      <w:bookmarkStart w:id="22" w:name="sub_1012"/>
      <w:r>
        <w:t>12. Государственные гражданские служащие Чеченской Республики,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</w:t>
      </w:r>
      <w:r>
        <w:t>овании в целях, не предусмотренных законодательством Чеченской Республики, несут ответственность в соответствии с законодательством Чеченской Республики.</w:t>
      </w:r>
    </w:p>
    <w:p w:rsidR="00000000" w:rsidRDefault="00BB7D63">
      <w:bookmarkStart w:id="23" w:name="sub_1013"/>
      <w:bookmarkEnd w:id="22"/>
      <w:r>
        <w:t>13. Сведения о доходах, об имуществе и обязательствах имущественного характера, предст</w:t>
      </w:r>
      <w:r>
        <w:t>авленные в соответствии с настоящим Положением лицом, замещающим государственную должность Чеченской Республики, при наделении полномочиями по должности (назначении, избрании на должность), а также представляемые им ежегодно, и информация о результатах про</w:t>
      </w:r>
      <w:r>
        <w:t>верки достоверности и полноты этих сведений приобщаются к личному делу лица, замещающего государственную должность Чеченской Республики.</w:t>
      </w:r>
    </w:p>
    <w:bookmarkEnd w:id="23"/>
    <w:p w:rsidR="00000000" w:rsidRDefault="00BB7D63">
      <w:r>
        <w:t>В случае если гражданин, представивший в соответствии с настоящим Положением справки о своих доходах, об имущес</w:t>
      </w:r>
      <w:r>
        <w:t>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наделен полномочиями по государственной должности Чеченской Республики (назн</w:t>
      </w:r>
      <w:r>
        <w:t>ачен на указанную должность), эти справки возвращаются ему по его письменному заявлению вместе с другими документами.</w:t>
      </w:r>
    </w:p>
    <w:p w:rsidR="00000000" w:rsidRDefault="00BB7D63">
      <w:bookmarkStart w:id="24" w:name="sub_1014"/>
      <w:r>
        <w:t>14. В случае непредставления или представления заведомо ложных сведений о доходах, об имуществе и обязательствах имущественного ха</w:t>
      </w:r>
      <w:r>
        <w:t>рактера гражданин, претендующий на замещение государственной должности Чеченской Республики, и лицо, замещающее государственную должность Чеченской Республики, несут ответственность в соответствии с законодательством Чеченской Республики.</w:t>
      </w:r>
    </w:p>
    <w:bookmarkEnd w:id="24"/>
    <w:p w:rsidR="00000000" w:rsidRDefault="00BB7D63"/>
    <w:p w:rsidR="00000000" w:rsidRDefault="00BB7D63">
      <w:pPr>
        <w:ind w:firstLine="698"/>
        <w:jc w:val="right"/>
      </w:pPr>
      <w:bookmarkStart w:id="25" w:name="sub_2000"/>
      <w:r>
        <w:rPr>
          <w:rStyle w:val="a3"/>
        </w:rPr>
        <w:t>Приложение 1</w:t>
      </w:r>
    </w:p>
    <w:bookmarkEnd w:id="25"/>
    <w:p w:rsidR="00000000" w:rsidRDefault="00BB7D63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указу</w:t>
        </w:r>
      </w:hyperlink>
      <w:r>
        <w:rPr>
          <w:rStyle w:val="a3"/>
        </w:rPr>
        <w:t xml:space="preserve"> Президента</w:t>
      </w:r>
    </w:p>
    <w:p w:rsidR="00000000" w:rsidRDefault="00BB7D63">
      <w:pPr>
        <w:ind w:firstLine="698"/>
        <w:jc w:val="right"/>
      </w:pPr>
      <w:r>
        <w:rPr>
          <w:rStyle w:val="a3"/>
        </w:rPr>
        <w:lastRenderedPageBreak/>
        <w:t>Чеченской Республики</w:t>
      </w:r>
    </w:p>
    <w:p w:rsidR="00000000" w:rsidRDefault="00BB7D63">
      <w:pPr>
        <w:ind w:firstLine="698"/>
        <w:jc w:val="right"/>
      </w:pPr>
      <w:r>
        <w:rPr>
          <w:rStyle w:val="a3"/>
        </w:rPr>
        <w:t>от 15.10.2009 N 333</w:t>
      </w:r>
    </w:p>
    <w:p w:rsidR="00000000" w:rsidRDefault="00BB7D63"/>
    <w:p w:rsidR="00000000" w:rsidRDefault="00BB7D63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СПРАВКА</w:t>
      </w:r>
    </w:p>
    <w:p w:rsidR="00000000" w:rsidRDefault="00BB7D63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о доходах, об имуществе и обязательствах имущественного</w:t>
      </w:r>
    </w:p>
    <w:p w:rsidR="00000000" w:rsidRDefault="00BB7D63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характера гражданина, претен</w:t>
      </w:r>
      <w:r>
        <w:rPr>
          <w:rStyle w:val="a3"/>
          <w:sz w:val="22"/>
          <w:szCs w:val="22"/>
        </w:rPr>
        <w:t>дующего на замещение</w:t>
      </w:r>
    </w:p>
    <w:p w:rsidR="00000000" w:rsidRDefault="00BB7D63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государственной должности Чеченской Республики</w:t>
      </w:r>
    </w:p>
    <w:p w:rsidR="00000000" w:rsidRDefault="00BB7D63"/>
    <w:p w:rsidR="00000000" w:rsidRDefault="00BB7D63">
      <w:hyperlink w:anchor="sub_2" w:history="1">
        <w:r>
          <w:rPr>
            <w:rStyle w:val="a4"/>
          </w:rPr>
          <w:t>Пункт 2</w:t>
        </w:r>
      </w:hyperlink>
      <w:r>
        <w:t xml:space="preserve"> Указа, утвердивший настоящее приложение, признан </w:t>
      </w:r>
      <w:hyperlink r:id="rId44" w:history="1">
        <w:r>
          <w:rPr>
            <w:rStyle w:val="a4"/>
          </w:rPr>
          <w:t>утратившим силу</w:t>
        </w:r>
      </w:hyperlink>
    </w:p>
    <w:p w:rsidR="00000000" w:rsidRDefault="00BB7D63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B7D6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5" w:history="1">
        <w:r>
          <w:rPr>
            <w:rStyle w:val="a4"/>
            <w:shd w:val="clear" w:color="auto" w:fill="F0F0F0"/>
          </w:rPr>
          <w:t>приложения</w:t>
        </w:r>
      </w:hyperlink>
    </w:p>
    <w:p w:rsidR="00000000" w:rsidRDefault="00BB7D6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B7D63">
      <w:pPr>
        <w:ind w:firstLine="698"/>
        <w:jc w:val="right"/>
      </w:pPr>
      <w:bookmarkStart w:id="26" w:name="sub_3000"/>
      <w:r>
        <w:rPr>
          <w:rStyle w:val="a3"/>
        </w:rPr>
        <w:t>Приложение 2</w:t>
      </w:r>
    </w:p>
    <w:bookmarkEnd w:id="26"/>
    <w:p w:rsidR="00000000" w:rsidRDefault="00BB7D63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указу</w:t>
        </w:r>
      </w:hyperlink>
      <w:r>
        <w:rPr>
          <w:rStyle w:val="a3"/>
        </w:rPr>
        <w:t xml:space="preserve"> Президента</w:t>
      </w:r>
    </w:p>
    <w:p w:rsidR="00000000" w:rsidRDefault="00BB7D63">
      <w:pPr>
        <w:ind w:firstLine="698"/>
        <w:jc w:val="right"/>
      </w:pPr>
      <w:r>
        <w:rPr>
          <w:rStyle w:val="a3"/>
        </w:rPr>
        <w:t>Чеченской Республики</w:t>
      </w:r>
    </w:p>
    <w:p w:rsidR="00000000" w:rsidRDefault="00BB7D63">
      <w:pPr>
        <w:ind w:firstLine="698"/>
        <w:jc w:val="right"/>
      </w:pPr>
      <w:r>
        <w:rPr>
          <w:rStyle w:val="a3"/>
        </w:rPr>
        <w:t>от 15.10.2009 N 333</w:t>
      </w:r>
    </w:p>
    <w:p w:rsidR="00000000" w:rsidRDefault="00BB7D63"/>
    <w:p w:rsidR="00000000" w:rsidRDefault="00BB7D63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</w:t>
      </w:r>
      <w:r>
        <w:rPr>
          <w:rStyle w:val="a3"/>
          <w:sz w:val="22"/>
          <w:szCs w:val="22"/>
        </w:rPr>
        <w:t xml:space="preserve">            СПРАВКА</w:t>
      </w:r>
    </w:p>
    <w:p w:rsidR="00000000" w:rsidRDefault="00BB7D63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о доходах, об имуществе и обязательствах имущественного</w:t>
      </w:r>
    </w:p>
    <w:p w:rsidR="00000000" w:rsidRDefault="00BB7D63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характера супруги (супруга) и несовершеннолетних детей</w:t>
      </w:r>
    </w:p>
    <w:p w:rsidR="00000000" w:rsidRDefault="00BB7D63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гражданина, претендующего на замещение государственной</w:t>
      </w:r>
    </w:p>
    <w:p w:rsidR="00000000" w:rsidRDefault="00BB7D63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должности Чеченской </w:t>
      </w:r>
      <w:r>
        <w:rPr>
          <w:rStyle w:val="a3"/>
          <w:sz w:val="22"/>
          <w:szCs w:val="22"/>
        </w:rPr>
        <w:t>Республики</w:t>
      </w:r>
      <w:hyperlink r:id="rId46" w:history="1">
        <w:r>
          <w:rPr>
            <w:rStyle w:val="a4"/>
            <w:sz w:val="22"/>
            <w:szCs w:val="22"/>
          </w:rPr>
          <w:t>1</w:t>
        </w:r>
      </w:hyperlink>
    </w:p>
    <w:p w:rsidR="00000000" w:rsidRDefault="00BB7D63"/>
    <w:p w:rsidR="00000000" w:rsidRDefault="00BB7D63">
      <w:hyperlink w:anchor="sub_2" w:history="1">
        <w:r>
          <w:rPr>
            <w:rStyle w:val="a4"/>
          </w:rPr>
          <w:t>Пункт 2</w:t>
        </w:r>
      </w:hyperlink>
      <w:r>
        <w:t xml:space="preserve"> Указа, утвердивший настоящее приложение, признан </w:t>
      </w:r>
      <w:hyperlink r:id="rId47" w:history="1">
        <w:r>
          <w:rPr>
            <w:rStyle w:val="a4"/>
          </w:rPr>
          <w:t>утратившим силу</w:t>
        </w:r>
      </w:hyperlink>
    </w:p>
    <w:p w:rsidR="00000000" w:rsidRDefault="00BB7D63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</w:t>
      </w:r>
      <w:r>
        <w:rPr>
          <w:color w:val="000000"/>
          <w:sz w:val="16"/>
          <w:szCs w:val="16"/>
          <w:shd w:val="clear" w:color="auto" w:fill="F0F0F0"/>
        </w:rPr>
        <w:t>ация об изменениях:</w:t>
      </w:r>
    </w:p>
    <w:p w:rsidR="00000000" w:rsidRDefault="00BB7D6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8" w:history="1">
        <w:r>
          <w:rPr>
            <w:rStyle w:val="a4"/>
            <w:shd w:val="clear" w:color="auto" w:fill="F0F0F0"/>
          </w:rPr>
          <w:t>приложения</w:t>
        </w:r>
      </w:hyperlink>
    </w:p>
    <w:p w:rsidR="00000000" w:rsidRDefault="00BB7D6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B7D63">
      <w:pPr>
        <w:ind w:firstLine="698"/>
        <w:jc w:val="right"/>
      </w:pPr>
      <w:bookmarkStart w:id="27" w:name="sub_4000"/>
      <w:r>
        <w:rPr>
          <w:rStyle w:val="a3"/>
        </w:rPr>
        <w:t>Приложение 3</w:t>
      </w:r>
    </w:p>
    <w:bookmarkEnd w:id="27"/>
    <w:p w:rsidR="00000000" w:rsidRDefault="00BB7D63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указу</w:t>
        </w:r>
      </w:hyperlink>
      <w:r>
        <w:rPr>
          <w:rStyle w:val="a3"/>
        </w:rPr>
        <w:t xml:space="preserve"> Президента</w:t>
      </w:r>
    </w:p>
    <w:p w:rsidR="00000000" w:rsidRDefault="00BB7D63">
      <w:pPr>
        <w:ind w:firstLine="698"/>
        <w:jc w:val="right"/>
      </w:pPr>
      <w:r>
        <w:rPr>
          <w:rStyle w:val="a3"/>
        </w:rPr>
        <w:t>Чеченской Республики</w:t>
      </w:r>
    </w:p>
    <w:p w:rsidR="00000000" w:rsidRDefault="00BB7D63">
      <w:pPr>
        <w:ind w:firstLine="698"/>
        <w:jc w:val="right"/>
      </w:pPr>
      <w:r>
        <w:rPr>
          <w:rStyle w:val="a3"/>
        </w:rPr>
        <w:t>от 15.10.2009 N 333</w:t>
      </w:r>
    </w:p>
    <w:p w:rsidR="00000000" w:rsidRDefault="00BB7D63"/>
    <w:p w:rsidR="00000000" w:rsidRDefault="00BB7D63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</w:t>
      </w:r>
      <w:r>
        <w:rPr>
          <w:rStyle w:val="a3"/>
          <w:sz w:val="22"/>
          <w:szCs w:val="22"/>
        </w:rPr>
        <w:t xml:space="preserve">    СПРАВКА</w:t>
      </w:r>
    </w:p>
    <w:p w:rsidR="00000000" w:rsidRDefault="00BB7D63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о доходах, об имуществе и обязательствах имущественного</w:t>
      </w:r>
    </w:p>
    <w:p w:rsidR="00000000" w:rsidRDefault="00BB7D63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характера лица, замещающего государственную должность</w:t>
      </w:r>
    </w:p>
    <w:p w:rsidR="00000000" w:rsidRDefault="00BB7D63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Чеченской Республики</w:t>
      </w:r>
    </w:p>
    <w:p w:rsidR="00000000" w:rsidRDefault="00BB7D63"/>
    <w:p w:rsidR="00000000" w:rsidRDefault="00BB7D63">
      <w:hyperlink w:anchor="sub_2" w:history="1">
        <w:r>
          <w:rPr>
            <w:rStyle w:val="a4"/>
          </w:rPr>
          <w:t>Пункт 2</w:t>
        </w:r>
      </w:hyperlink>
      <w:r>
        <w:t xml:space="preserve"> Указа, утвердивший настоящее приложение, признан </w:t>
      </w:r>
      <w:hyperlink r:id="rId49" w:history="1">
        <w:r>
          <w:rPr>
            <w:rStyle w:val="a4"/>
          </w:rPr>
          <w:t>утратившим силу</w:t>
        </w:r>
      </w:hyperlink>
    </w:p>
    <w:p w:rsidR="00000000" w:rsidRDefault="00BB7D63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B7D6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0" w:history="1">
        <w:r>
          <w:rPr>
            <w:rStyle w:val="a4"/>
            <w:shd w:val="clear" w:color="auto" w:fill="F0F0F0"/>
          </w:rPr>
          <w:t>приложения</w:t>
        </w:r>
      </w:hyperlink>
    </w:p>
    <w:p w:rsidR="00000000" w:rsidRDefault="00BB7D6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B7D63">
      <w:pPr>
        <w:ind w:firstLine="698"/>
        <w:jc w:val="right"/>
      </w:pPr>
      <w:bookmarkStart w:id="28" w:name="sub_5000"/>
      <w:r>
        <w:rPr>
          <w:rStyle w:val="a3"/>
        </w:rPr>
        <w:t>Приложение 4</w:t>
      </w:r>
    </w:p>
    <w:bookmarkEnd w:id="28"/>
    <w:p w:rsidR="00000000" w:rsidRDefault="00BB7D63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указу</w:t>
        </w:r>
      </w:hyperlink>
      <w:r>
        <w:rPr>
          <w:rStyle w:val="a3"/>
        </w:rPr>
        <w:t xml:space="preserve"> Президента</w:t>
      </w:r>
    </w:p>
    <w:p w:rsidR="00000000" w:rsidRDefault="00BB7D63">
      <w:pPr>
        <w:ind w:firstLine="698"/>
        <w:jc w:val="right"/>
      </w:pPr>
      <w:r>
        <w:rPr>
          <w:rStyle w:val="a3"/>
        </w:rPr>
        <w:t>Чеченской Республики</w:t>
      </w:r>
    </w:p>
    <w:p w:rsidR="00000000" w:rsidRDefault="00BB7D63">
      <w:pPr>
        <w:ind w:firstLine="698"/>
        <w:jc w:val="right"/>
      </w:pPr>
      <w:r>
        <w:rPr>
          <w:rStyle w:val="a3"/>
        </w:rPr>
        <w:t>от 15.10.2009 N 333</w:t>
      </w:r>
    </w:p>
    <w:p w:rsidR="00000000" w:rsidRDefault="00BB7D63"/>
    <w:p w:rsidR="00000000" w:rsidRDefault="00BB7D63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СПРАВКА</w:t>
      </w:r>
    </w:p>
    <w:p w:rsidR="00000000" w:rsidRDefault="00BB7D63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о доходах, об имуществе и обязательствах имущественного</w:t>
      </w:r>
    </w:p>
    <w:p w:rsidR="00000000" w:rsidRDefault="00BB7D63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характера супруги (супруга)</w:t>
      </w:r>
      <w:r>
        <w:rPr>
          <w:rStyle w:val="a3"/>
          <w:sz w:val="22"/>
          <w:szCs w:val="22"/>
        </w:rPr>
        <w:t xml:space="preserve"> и несовершеннолетних детей</w:t>
      </w:r>
    </w:p>
    <w:p w:rsidR="00000000" w:rsidRDefault="00BB7D63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лица, замещающего государственную должность</w:t>
      </w:r>
    </w:p>
    <w:p w:rsidR="00000000" w:rsidRDefault="00BB7D63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lastRenderedPageBreak/>
        <w:t xml:space="preserve">                      Чеченской Республики</w:t>
      </w:r>
      <w:hyperlink r:id="rId51" w:history="1">
        <w:r>
          <w:rPr>
            <w:rStyle w:val="a4"/>
            <w:sz w:val="22"/>
            <w:szCs w:val="22"/>
          </w:rPr>
          <w:t>1</w:t>
        </w:r>
      </w:hyperlink>
    </w:p>
    <w:p w:rsidR="00000000" w:rsidRDefault="00BB7D63"/>
    <w:p w:rsidR="00000000" w:rsidRDefault="00BB7D63">
      <w:hyperlink w:anchor="sub_2" w:history="1">
        <w:r>
          <w:rPr>
            <w:rStyle w:val="a4"/>
          </w:rPr>
          <w:t>Пункт 2</w:t>
        </w:r>
      </w:hyperlink>
      <w:r>
        <w:t xml:space="preserve"> Указа</w:t>
      </w:r>
      <w:r>
        <w:t xml:space="preserve">, утвердивший настоящее приложение, признан </w:t>
      </w:r>
      <w:hyperlink r:id="rId52" w:history="1">
        <w:r>
          <w:rPr>
            <w:rStyle w:val="a4"/>
          </w:rPr>
          <w:t>утратившим силу</w:t>
        </w:r>
      </w:hyperlink>
    </w:p>
    <w:p w:rsidR="00000000" w:rsidRDefault="00BB7D63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BB7D63" w:rsidRDefault="00BB7D6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3" w:history="1">
        <w:r>
          <w:rPr>
            <w:rStyle w:val="a4"/>
            <w:shd w:val="clear" w:color="auto" w:fill="F0F0F0"/>
          </w:rPr>
          <w:t>приложения</w:t>
        </w:r>
      </w:hyperlink>
    </w:p>
    <w:sectPr w:rsidR="00BB7D63">
      <w:headerReference w:type="default" r:id="rId54"/>
      <w:footerReference w:type="default" r:id="rId5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D63" w:rsidRDefault="00BB7D63">
      <w:r>
        <w:separator/>
      </w:r>
    </w:p>
  </w:endnote>
  <w:endnote w:type="continuationSeparator" w:id="0">
    <w:p w:rsidR="00BB7D63" w:rsidRDefault="00BB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BB7D6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18.11.202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B7D6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B7D6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5622B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622BD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5622B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622BD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D63" w:rsidRDefault="00BB7D63">
      <w:r>
        <w:separator/>
      </w:r>
    </w:p>
  </w:footnote>
  <w:footnote w:type="continuationSeparator" w:id="0">
    <w:p w:rsidR="00BB7D63" w:rsidRDefault="00BB7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B7D6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Указ Президента Чеченской Республики от 15 октября 2009 г. N 333 "О представлении гражданами,…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BD"/>
    <w:rsid w:val="005622BD"/>
    <w:rsid w:val="00BB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4995AF-57A2-4DA0-820A-EF800945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35912512/11" TargetMode="External"/><Relationship Id="rId18" Type="http://schemas.openxmlformats.org/officeDocument/2006/relationships/hyperlink" Target="http://internet.garant.ru/document/redirect/35915370/5" TargetMode="External"/><Relationship Id="rId26" Type="http://schemas.openxmlformats.org/officeDocument/2006/relationships/hyperlink" Target="http://internet.garant.ru/document/redirect/35908666/1006" TargetMode="External"/><Relationship Id="rId39" Type="http://schemas.openxmlformats.org/officeDocument/2006/relationships/hyperlink" Target="http://internet.garant.ru/document/redirect/10102673/5" TargetMode="External"/><Relationship Id="rId21" Type="http://schemas.openxmlformats.org/officeDocument/2006/relationships/hyperlink" Target="http://internet.garant.ru/document/redirect/70681384/0" TargetMode="External"/><Relationship Id="rId34" Type="http://schemas.openxmlformats.org/officeDocument/2006/relationships/hyperlink" Target="http://internet.garant.ru/document/redirect/35908666/1008" TargetMode="External"/><Relationship Id="rId42" Type="http://schemas.openxmlformats.org/officeDocument/2006/relationships/hyperlink" Target="http://internet.garant.ru/document/redirect/36014784/0" TargetMode="External"/><Relationship Id="rId47" Type="http://schemas.openxmlformats.org/officeDocument/2006/relationships/hyperlink" Target="http://internet.garant.ru/document/redirect/35915370/21" TargetMode="External"/><Relationship Id="rId50" Type="http://schemas.openxmlformats.org/officeDocument/2006/relationships/hyperlink" Target="http://internet.garant.ru/document/redirect/35909223/4000" TargetMode="External"/><Relationship Id="rId55" Type="http://schemas.openxmlformats.org/officeDocument/2006/relationships/footer" Target="footer1.xml"/><Relationship Id="rId7" Type="http://schemas.openxmlformats.org/officeDocument/2006/relationships/hyperlink" Target="http://internet.garant.ru/document/redirect/73978623/0" TargetMode="External"/><Relationship Id="rId12" Type="http://schemas.openxmlformats.org/officeDocument/2006/relationships/hyperlink" Target="http://internet.garant.ru/document/redirect/36003107/0" TargetMode="External"/><Relationship Id="rId17" Type="http://schemas.openxmlformats.org/officeDocument/2006/relationships/hyperlink" Target="http://internet.garant.ru/document/redirect/35915370/22" TargetMode="External"/><Relationship Id="rId25" Type="http://schemas.openxmlformats.org/officeDocument/2006/relationships/hyperlink" Target="http://internet.garant.ru/document/redirect/36012512/0" TargetMode="External"/><Relationship Id="rId33" Type="http://schemas.openxmlformats.org/officeDocument/2006/relationships/hyperlink" Target="http://internet.garant.ru/document/redirect/36012512/0" TargetMode="External"/><Relationship Id="rId38" Type="http://schemas.openxmlformats.org/officeDocument/2006/relationships/hyperlink" Target="http://internet.garant.ru/document/redirect/35908666/1009" TargetMode="External"/><Relationship Id="rId46" Type="http://schemas.openxmlformats.org/officeDocument/2006/relationships/hyperlink" Target="http://internet.garant.ru/document/redirect/35909223/132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35908666/1001" TargetMode="External"/><Relationship Id="rId20" Type="http://schemas.openxmlformats.org/officeDocument/2006/relationships/hyperlink" Target="http://internet.garant.ru/document/redirect/35909223/1003" TargetMode="External"/><Relationship Id="rId29" Type="http://schemas.openxmlformats.org/officeDocument/2006/relationships/hyperlink" Target="http://internet.garant.ru/document/redirect/36014784/0" TargetMode="External"/><Relationship Id="rId41" Type="http://schemas.openxmlformats.org/officeDocument/2006/relationships/hyperlink" Target="http://internet.garant.ru/document/redirect/35914784/4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35909223/2" TargetMode="External"/><Relationship Id="rId24" Type="http://schemas.openxmlformats.org/officeDocument/2006/relationships/hyperlink" Target="http://internet.garant.ru/document/redirect/35912512/2" TargetMode="External"/><Relationship Id="rId32" Type="http://schemas.openxmlformats.org/officeDocument/2006/relationships/hyperlink" Target="http://internet.garant.ru/document/redirect/35912512/2" TargetMode="External"/><Relationship Id="rId37" Type="http://schemas.openxmlformats.org/officeDocument/2006/relationships/hyperlink" Target="http://internet.garant.ru/document/redirect/36012512/0" TargetMode="External"/><Relationship Id="rId40" Type="http://schemas.openxmlformats.org/officeDocument/2006/relationships/hyperlink" Target="http://internet.garant.ru/document/redirect/35914784/12" TargetMode="External"/><Relationship Id="rId45" Type="http://schemas.openxmlformats.org/officeDocument/2006/relationships/hyperlink" Target="http://internet.garant.ru/document/redirect/35909223/2000" TargetMode="External"/><Relationship Id="rId53" Type="http://schemas.openxmlformats.org/officeDocument/2006/relationships/hyperlink" Target="http://internet.garant.ru/document/redirect/35909223/5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36012512/0" TargetMode="External"/><Relationship Id="rId23" Type="http://schemas.openxmlformats.org/officeDocument/2006/relationships/hyperlink" Target="http://internet.garant.ru/document/redirect/35912512/12" TargetMode="External"/><Relationship Id="rId28" Type="http://schemas.openxmlformats.org/officeDocument/2006/relationships/hyperlink" Target="http://internet.garant.ru/document/redirect/35914784/4" TargetMode="External"/><Relationship Id="rId36" Type="http://schemas.openxmlformats.org/officeDocument/2006/relationships/hyperlink" Target="http://internet.garant.ru/document/redirect/35912512/2" TargetMode="External"/><Relationship Id="rId49" Type="http://schemas.openxmlformats.org/officeDocument/2006/relationships/hyperlink" Target="http://internet.garant.ru/document/redirect/35915370/21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internet.garant.ru/document/redirect/35915370/21" TargetMode="External"/><Relationship Id="rId19" Type="http://schemas.openxmlformats.org/officeDocument/2006/relationships/hyperlink" Target="http://internet.garant.ru/document/redirect/36015370/0" TargetMode="External"/><Relationship Id="rId31" Type="http://schemas.openxmlformats.org/officeDocument/2006/relationships/hyperlink" Target="http://internet.garant.ru/document/redirect/35912512/14" TargetMode="External"/><Relationship Id="rId44" Type="http://schemas.openxmlformats.org/officeDocument/2006/relationships/hyperlink" Target="http://internet.garant.ru/document/redirect/35915370/21" TargetMode="External"/><Relationship Id="rId52" Type="http://schemas.openxmlformats.org/officeDocument/2006/relationships/hyperlink" Target="http://internet.garant.ru/document/redirect/35915370/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35902163/0" TargetMode="External"/><Relationship Id="rId14" Type="http://schemas.openxmlformats.org/officeDocument/2006/relationships/hyperlink" Target="http://internet.garant.ru/document/redirect/35912512/2" TargetMode="External"/><Relationship Id="rId22" Type="http://schemas.openxmlformats.org/officeDocument/2006/relationships/hyperlink" Target="http://internet.garant.ru/document/redirect/70681384/1000" TargetMode="External"/><Relationship Id="rId27" Type="http://schemas.openxmlformats.org/officeDocument/2006/relationships/hyperlink" Target="http://internet.garant.ru/document/redirect/35914784/11" TargetMode="External"/><Relationship Id="rId30" Type="http://schemas.openxmlformats.org/officeDocument/2006/relationships/hyperlink" Target="http://internet.garant.ru/document/redirect/35909209/1007" TargetMode="External"/><Relationship Id="rId35" Type="http://schemas.openxmlformats.org/officeDocument/2006/relationships/hyperlink" Target="http://internet.garant.ru/document/redirect/35912512/15" TargetMode="External"/><Relationship Id="rId43" Type="http://schemas.openxmlformats.org/officeDocument/2006/relationships/hyperlink" Target="http://internet.garant.ru/document/redirect/35909209/1011" TargetMode="External"/><Relationship Id="rId48" Type="http://schemas.openxmlformats.org/officeDocument/2006/relationships/hyperlink" Target="http://internet.garant.ru/document/redirect/35909223/3000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internet.garant.ru/document/redirect/195553/0" TargetMode="External"/><Relationship Id="rId51" Type="http://schemas.openxmlformats.org/officeDocument/2006/relationships/hyperlink" Target="http://internet.garant.ru/document/redirect/35909223/18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2776</Words>
  <Characters>15824</Characters>
  <Application>Microsoft Office Word</Application>
  <DocSecurity>0</DocSecurity>
  <Lines>131</Lines>
  <Paragraphs>37</Paragraphs>
  <ScaleCrop>false</ScaleCrop>
  <Company>НПП "Гарант-Сервис"</Company>
  <LinksUpToDate>false</LinksUpToDate>
  <CharactersWithSpaces>18563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Вахидова Иман Саид-Магомедовна</cp:lastModifiedBy>
  <cp:revision>2</cp:revision>
  <dcterms:created xsi:type="dcterms:W3CDTF">2022-11-18T09:49:00Z</dcterms:created>
  <dcterms:modified xsi:type="dcterms:W3CDTF">2022-11-18T09:49:00Z</dcterms:modified>
</cp:coreProperties>
</file>