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82" w:rsidRPr="002848BE" w:rsidRDefault="00A34382" w:rsidP="00A34382">
      <w:pPr>
        <w:ind w:firstLine="708"/>
        <w:jc w:val="center"/>
        <w:rPr>
          <w:sz w:val="28"/>
          <w:szCs w:val="28"/>
        </w:rPr>
      </w:pPr>
      <w:bookmarkStart w:id="0" w:name="_GoBack"/>
      <w:bookmarkEnd w:id="0"/>
      <w:r w:rsidRPr="002848BE">
        <w:rPr>
          <w:sz w:val="28"/>
          <w:szCs w:val="28"/>
        </w:rPr>
        <w:t xml:space="preserve">Информация </w:t>
      </w:r>
    </w:p>
    <w:p w:rsidR="00A34382" w:rsidRPr="002848BE" w:rsidRDefault="00A34382" w:rsidP="00A34382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A34382" w:rsidRPr="002848BE" w:rsidRDefault="00A34382" w:rsidP="00A34382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A34382" w:rsidRPr="002848BE" w:rsidRDefault="00A34382" w:rsidP="00A3438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237A0D">
        <w:rPr>
          <w:sz w:val="28"/>
          <w:szCs w:val="28"/>
        </w:rPr>
        <w:t>1</w:t>
      </w:r>
      <w:r w:rsidR="0004141C">
        <w:rPr>
          <w:sz w:val="28"/>
          <w:szCs w:val="28"/>
        </w:rPr>
        <w:t>1</w:t>
      </w:r>
      <w:r>
        <w:rPr>
          <w:sz w:val="28"/>
          <w:szCs w:val="28"/>
        </w:rPr>
        <w:t>.2020</w:t>
      </w:r>
      <w:r w:rsidRPr="002848BE">
        <w:rPr>
          <w:sz w:val="28"/>
          <w:szCs w:val="28"/>
        </w:rPr>
        <w:t>г.</w:t>
      </w:r>
    </w:p>
    <w:p w:rsidR="00A34382" w:rsidRPr="002848BE" w:rsidRDefault="00A34382" w:rsidP="00A34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10FB" w:rsidRDefault="00A34382" w:rsidP="00A34382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2020</w:t>
      </w:r>
      <w:r w:rsidRPr="002848BE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</w:t>
      </w:r>
      <w:r w:rsidRPr="002848BE">
        <w:rPr>
          <w:color w:val="000000"/>
          <w:sz w:val="28"/>
          <w:szCs w:val="28"/>
        </w:rPr>
        <w:t xml:space="preserve"> </w:t>
      </w:r>
      <w:r w:rsidR="0004141C">
        <w:rPr>
          <w:color w:val="000000"/>
          <w:sz w:val="28"/>
          <w:szCs w:val="28"/>
        </w:rPr>
        <w:t>с п</w:t>
      </w:r>
      <w:r w:rsidRPr="002848BE">
        <w:rPr>
          <w:color w:val="000000"/>
          <w:sz w:val="28"/>
          <w:szCs w:val="28"/>
        </w:rPr>
        <w:t xml:space="preserve">остановлением Правительства Чеченской Республики от 27.02.2015г.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</w:t>
      </w:r>
      <w:r w:rsidR="002210FB">
        <w:rPr>
          <w:color w:val="000000"/>
          <w:sz w:val="28"/>
          <w:szCs w:val="28"/>
        </w:rPr>
        <w:t xml:space="preserve">части 8 статьи 99 </w:t>
      </w:r>
      <w:r w:rsidR="002210FB" w:rsidRPr="002210FB">
        <w:rPr>
          <w:color w:val="000000"/>
          <w:sz w:val="28"/>
          <w:szCs w:val="28"/>
        </w:rPr>
        <w:t>Федерального закона от 05.04.2013г. № 44-ФЗ «О контрактной системе в сфере закупок, работ, услуг для обеспечения государственных и муниципальных нужд»</w:t>
      </w:r>
      <w:r w:rsidR="00A25EE9">
        <w:rPr>
          <w:color w:val="000000"/>
          <w:sz w:val="28"/>
          <w:szCs w:val="28"/>
        </w:rPr>
        <w:t xml:space="preserve">, </w:t>
      </w:r>
      <w:r w:rsidR="002378BF" w:rsidRPr="00B633D0">
        <w:rPr>
          <w:sz w:val="28"/>
          <w:szCs w:val="28"/>
        </w:rPr>
        <w:t xml:space="preserve">Положения о министерстве финансов Чеченской Республики утвержденного постановлением Правительства Чеченской Республики от 2 мая 2012г. № 52 </w:t>
      </w:r>
      <w:r w:rsidR="002378BF">
        <w:rPr>
          <w:sz w:val="28"/>
          <w:szCs w:val="28"/>
        </w:rPr>
        <w:t>и</w:t>
      </w:r>
      <w:r w:rsidR="002210FB">
        <w:rPr>
          <w:color w:val="000000"/>
          <w:sz w:val="28"/>
          <w:szCs w:val="28"/>
        </w:rPr>
        <w:t xml:space="preserve"> </w:t>
      </w:r>
      <w:r w:rsidR="0004141C">
        <w:rPr>
          <w:color w:val="000000"/>
          <w:sz w:val="28"/>
          <w:szCs w:val="28"/>
        </w:rPr>
        <w:t>ф</w:t>
      </w:r>
      <w:r w:rsidR="002210FB">
        <w:rPr>
          <w:color w:val="000000"/>
          <w:sz w:val="28"/>
          <w:szCs w:val="28"/>
        </w:rPr>
        <w:t xml:space="preserve">едеральных стандартов по осуществлению </w:t>
      </w:r>
      <w:r w:rsidR="002210FB" w:rsidRPr="002848BE">
        <w:rPr>
          <w:sz w:val="28"/>
          <w:szCs w:val="28"/>
        </w:rPr>
        <w:t>внутренне</w:t>
      </w:r>
      <w:r w:rsidR="002210FB">
        <w:rPr>
          <w:sz w:val="28"/>
          <w:szCs w:val="28"/>
        </w:rPr>
        <w:t>го</w:t>
      </w:r>
      <w:r w:rsidR="002210FB" w:rsidRPr="002848BE">
        <w:rPr>
          <w:sz w:val="28"/>
          <w:szCs w:val="28"/>
        </w:rPr>
        <w:t xml:space="preserve"> государственно</w:t>
      </w:r>
      <w:r w:rsidR="002210FB">
        <w:rPr>
          <w:sz w:val="28"/>
          <w:szCs w:val="28"/>
        </w:rPr>
        <w:t>го</w:t>
      </w:r>
      <w:r w:rsidR="002210FB" w:rsidRPr="002848BE">
        <w:rPr>
          <w:sz w:val="28"/>
          <w:szCs w:val="28"/>
        </w:rPr>
        <w:t xml:space="preserve"> финансово</w:t>
      </w:r>
      <w:r w:rsidR="002210FB">
        <w:rPr>
          <w:sz w:val="28"/>
          <w:szCs w:val="28"/>
        </w:rPr>
        <w:t>го</w:t>
      </w:r>
      <w:r w:rsidR="002210FB" w:rsidRPr="002848BE">
        <w:rPr>
          <w:sz w:val="28"/>
          <w:szCs w:val="28"/>
        </w:rPr>
        <w:t xml:space="preserve"> контрол</w:t>
      </w:r>
      <w:r w:rsidR="002210FB">
        <w:rPr>
          <w:sz w:val="28"/>
          <w:szCs w:val="28"/>
        </w:rPr>
        <w:t>я.</w:t>
      </w:r>
    </w:p>
    <w:p w:rsidR="00A34382" w:rsidRPr="00651EBC" w:rsidRDefault="00A34382" w:rsidP="00A34382">
      <w:pPr>
        <w:ind w:firstLine="567"/>
        <w:jc w:val="both"/>
        <w:rPr>
          <w:sz w:val="28"/>
          <w:szCs w:val="28"/>
        </w:rPr>
      </w:pPr>
      <w:r w:rsidRPr="002848BE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</w:t>
      </w:r>
      <w:r>
        <w:rPr>
          <w:sz w:val="28"/>
          <w:szCs w:val="28"/>
        </w:rPr>
        <w:t>ю</w:t>
      </w:r>
      <w:r w:rsidRPr="002848BE">
        <w:rPr>
          <w:sz w:val="28"/>
          <w:szCs w:val="28"/>
        </w:rPr>
        <w:t xml:space="preserve"> и надзор</w:t>
      </w:r>
      <w:r>
        <w:rPr>
          <w:sz w:val="28"/>
          <w:szCs w:val="28"/>
        </w:rPr>
        <w:t>у</w:t>
      </w:r>
      <w:r w:rsidRPr="002848BE">
        <w:rPr>
          <w:sz w:val="28"/>
          <w:szCs w:val="28"/>
        </w:rPr>
        <w:t xml:space="preserve">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на основании плана контрольно-ревизионной работы Министерства финансов Чеченской Республики </w:t>
      </w:r>
      <w:r>
        <w:rPr>
          <w:sz w:val="28"/>
          <w:szCs w:val="28"/>
        </w:rPr>
        <w:t>на 2020</w:t>
      </w:r>
      <w:r w:rsidRPr="00651EBC">
        <w:rPr>
          <w:sz w:val="28"/>
          <w:szCs w:val="28"/>
        </w:rPr>
        <w:t xml:space="preserve"> год, утвержденного </w:t>
      </w:r>
      <w:r w:rsidRPr="00DE0BBD">
        <w:rPr>
          <w:sz w:val="28"/>
          <w:szCs w:val="28"/>
        </w:rPr>
        <w:t>распоряжением Правительства Чеченской Республики от 24.12.2019г.</w:t>
      </w:r>
      <w:r w:rsidRPr="00044B20">
        <w:rPr>
          <w:color w:val="FF0000"/>
          <w:sz w:val="28"/>
          <w:szCs w:val="28"/>
        </w:rPr>
        <w:t xml:space="preserve"> </w:t>
      </w:r>
      <w:r w:rsidRPr="00A16DE2">
        <w:rPr>
          <w:sz w:val="28"/>
          <w:szCs w:val="28"/>
        </w:rPr>
        <w:t>№ 445-р</w:t>
      </w:r>
      <w:r w:rsidRPr="00651EBC">
        <w:rPr>
          <w:sz w:val="28"/>
          <w:szCs w:val="28"/>
        </w:rPr>
        <w:t xml:space="preserve">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</w:t>
      </w:r>
      <w:bookmarkStart w:id="1" w:name="_Hlk52791792"/>
      <w:r w:rsidRPr="00651EBC">
        <w:rPr>
          <w:sz w:val="28"/>
          <w:szCs w:val="28"/>
        </w:rPr>
        <w:t>первое полугодие 20</w:t>
      </w:r>
      <w:r>
        <w:rPr>
          <w:sz w:val="28"/>
          <w:szCs w:val="28"/>
        </w:rPr>
        <w:t>20</w:t>
      </w:r>
      <w:r w:rsidRPr="00651EBC">
        <w:rPr>
          <w:sz w:val="28"/>
          <w:szCs w:val="28"/>
        </w:rPr>
        <w:t xml:space="preserve"> года, утвержденного приказом Министерства финансов Чеченской Республики от </w:t>
      </w:r>
      <w:r>
        <w:rPr>
          <w:sz w:val="28"/>
          <w:szCs w:val="28"/>
        </w:rPr>
        <w:t>19</w:t>
      </w:r>
      <w:r w:rsidRPr="00651EBC">
        <w:rPr>
          <w:sz w:val="28"/>
          <w:szCs w:val="28"/>
        </w:rPr>
        <w:t>.12</w:t>
      </w:r>
      <w:r>
        <w:rPr>
          <w:sz w:val="28"/>
          <w:szCs w:val="28"/>
        </w:rPr>
        <w:t>.2019</w:t>
      </w:r>
      <w:r w:rsidRPr="00651EBC">
        <w:rPr>
          <w:sz w:val="28"/>
          <w:szCs w:val="28"/>
        </w:rPr>
        <w:t xml:space="preserve">г. № </w:t>
      </w:r>
      <w:r>
        <w:rPr>
          <w:sz w:val="28"/>
          <w:szCs w:val="28"/>
        </w:rPr>
        <w:t>395</w:t>
      </w:r>
      <w:bookmarkEnd w:id="1"/>
      <w:r w:rsidR="004F7FDE">
        <w:rPr>
          <w:sz w:val="28"/>
          <w:szCs w:val="28"/>
        </w:rPr>
        <w:t xml:space="preserve"> и второе</w:t>
      </w:r>
      <w:r w:rsidR="004F7FDE" w:rsidRPr="004F7FDE">
        <w:rPr>
          <w:sz w:val="28"/>
          <w:szCs w:val="28"/>
        </w:rPr>
        <w:t xml:space="preserve"> полугодие 2020 года, утвержденного приказом Министерства финансов Чеченской Республики от </w:t>
      </w:r>
      <w:r w:rsidR="004F7FDE">
        <w:rPr>
          <w:sz w:val="28"/>
          <w:szCs w:val="28"/>
        </w:rPr>
        <w:t>30</w:t>
      </w:r>
      <w:r w:rsidR="004F7FDE" w:rsidRPr="004F7FDE">
        <w:rPr>
          <w:sz w:val="28"/>
          <w:szCs w:val="28"/>
        </w:rPr>
        <w:t>.</w:t>
      </w:r>
      <w:r w:rsidR="004F7FDE">
        <w:rPr>
          <w:sz w:val="28"/>
          <w:szCs w:val="28"/>
        </w:rPr>
        <w:t>06</w:t>
      </w:r>
      <w:r w:rsidR="004F7FDE" w:rsidRPr="004F7FDE">
        <w:rPr>
          <w:sz w:val="28"/>
          <w:szCs w:val="28"/>
        </w:rPr>
        <w:t>.20</w:t>
      </w:r>
      <w:r w:rsidR="004F7FDE">
        <w:rPr>
          <w:sz w:val="28"/>
          <w:szCs w:val="28"/>
        </w:rPr>
        <w:t>20</w:t>
      </w:r>
      <w:r w:rsidR="004F7FDE" w:rsidRPr="004F7FDE">
        <w:rPr>
          <w:sz w:val="28"/>
          <w:szCs w:val="28"/>
        </w:rPr>
        <w:t xml:space="preserve">г. № </w:t>
      </w:r>
      <w:r w:rsidR="004F7FDE">
        <w:rPr>
          <w:sz w:val="28"/>
          <w:szCs w:val="28"/>
        </w:rPr>
        <w:t>133.</w:t>
      </w:r>
    </w:p>
    <w:p w:rsidR="00A34382" w:rsidRDefault="00A34382" w:rsidP="00A34382">
      <w:pPr>
        <w:ind w:firstLine="567"/>
        <w:jc w:val="both"/>
        <w:rPr>
          <w:sz w:val="28"/>
          <w:szCs w:val="28"/>
        </w:rPr>
      </w:pPr>
      <w:r w:rsidRPr="00651EBC">
        <w:rPr>
          <w:sz w:val="28"/>
          <w:szCs w:val="28"/>
        </w:rPr>
        <w:t>На 01.</w:t>
      </w:r>
      <w:r w:rsidR="00237A0D">
        <w:rPr>
          <w:sz w:val="28"/>
          <w:szCs w:val="28"/>
        </w:rPr>
        <w:t>1</w:t>
      </w:r>
      <w:r w:rsidR="0004141C">
        <w:rPr>
          <w:sz w:val="28"/>
          <w:szCs w:val="28"/>
        </w:rPr>
        <w:t>1</w:t>
      </w:r>
      <w:r w:rsidRPr="00651EBC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51EBC">
        <w:rPr>
          <w:sz w:val="28"/>
          <w:szCs w:val="28"/>
        </w:rPr>
        <w:t>г. к</w:t>
      </w:r>
      <w:r w:rsidRPr="002848BE">
        <w:rPr>
          <w:sz w:val="28"/>
          <w:szCs w:val="28"/>
        </w:rPr>
        <w:t xml:space="preserve">онтрольно-ревизионным департаментом Министерства финансов Чеченской Республики </w:t>
      </w:r>
      <w:r w:rsidRPr="00390FF0">
        <w:rPr>
          <w:sz w:val="28"/>
          <w:szCs w:val="28"/>
        </w:rPr>
        <w:t>по плану контрольно-ревизионной работы Министерства финансов Чеченской Республики на 20</w:t>
      </w:r>
      <w:r>
        <w:rPr>
          <w:sz w:val="28"/>
          <w:szCs w:val="28"/>
        </w:rPr>
        <w:t>20</w:t>
      </w:r>
      <w:r w:rsidRPr="00390FF0">
        <w:rPr>
          <w:sz w:val="28"/>
          <w:szCs w:val="28"/>
        </w:rPr>
        <w:t xml:space="preserve"> год, утвержденному распоряжением Правительства Чеченской Республики от </w:t>
      </w:r>
      <w:r w:rsidRPr="00DE0BBD">
        <w:rPr>
          <w:sz w:val="28"/>
          <w:szCs w:val="28"/>
        </w:rPr>
        <w:t>24.12.2019г.</w:t>
      </w:r>
      <w:r w:rsidRPr="00044B20">
        <w:rPr>
          <w:color w:val="FF0000"/>
          <w:sz w:val="28"/>
          <w:szCs w:val="28"/>
        </w:rPr>
        <w:t xml:space="preserve"> </w:t>
      </w:r>
      <w:r w:rsidRPr="00A16DE2">
        <w:rPr>
          <w:sz w:val="28"/>
          <w:szCs w:val="28"/>
        </w:rPr>
        <w:t>№ 445-р</w:t>
      </w:r>
      <w:r w:rsidRPr="00651E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проведено </w:t>
      </w:r>
      <w:r w:rsidR="0004141C">
        <w:rPr>
          <w:b/>
          <w:sz w:val="28"/>
          <w:szCs w:val="28"/>
        </w:rPr>
        <w:t xml:space="preserve">25 </w:t>
      </w:r>
      <w:r>
        <w:rPr>
          <w:sz w:val="28"/>
          <w:szCs w:val="28"/>
        </w:rPr>
        <w:t xml:space="preserve">контрольных мероприятия, в том числе охвачено ревизиями (проверками)  подведомственных министерствам и ведомствам </w:t>
      </w:r>
      <w:r w:rsidR="00A25EE9">
        <w:rPr>
          <w:b/>
          <w:sz w:val="28"/>
          <w:szCs w:val="28"/>
        </w:rPr>
        <w:t>87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</w:t>
      </w:r>
      <w:r w:rsidR="004A66B3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A34382" w:rsidRPr="003965B2" w:rsidRDefault="00A34382" w:rsidP="00A34382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Из проведенных плановых </w:t>
      </w:r>
      <w:r>
        <w:rPr>
          <w:sz w:val="28"/>
          <w:szCs w:val="28"/>
        </w:rPr>
        <w:t>ревизий (проверок)</w:t>
      </w:r>
      <w:r w:rsidRPr="003965B2">
        <w:rPr>
          <w:sz w:val="28"/>
          <w:szCs w:val="28"/>
        </w:rPr>
        <w:t xml:space="preserve"> на </w:t>
      </w:r>
      <w:r w:rsidR="00A25EE9">
        <w:rPr>
          <w:b/>
          <w:sz w:val="28"/>
          <w:szCs w:val="28"/>
        </w:rPr>
        <w:t>87</w:t>
      </w:r>
      <w:r w:rsidRPr="003965B2">
        <w:rPr>
          <w:b/>
          <w:sz w:val="28"/>
          <w:szCs w:val="28"/>
        </w:rPr>
        <w:t xml:space="preserve"> </w:t>
      </w:r>
      <w:r w:rsidR="0026264F">
        <w:rPr>
          <w:sz w:val="28"/>
          <w:szCs w:val="28"/>
        </w:rPr>
        <w:t>объектах</w:t>
      </w:r>
      <w:r w:rsidRPr="003965B2">
        <w:rPr>
          <w:sz w:val="28"/>
          <w:szCs w:val="28"/>
        </w:rPr>
        <w:t xml:space="preserve">, в </w:t>
      </w:r>
      <w:r w:rsidR="0099109B">
        <w:rPr>
          <w:b/>
          <w:sz w:val="28"/>
          <w:szCs w:val="28"/>
        </w:rPr>
        <w:t>2</w:t>
      </w:r>
      <w:r w:rsidR="00A25EE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A25EE9">
        <w:rPr>
          <w:sz w:val="28"/>
          <w:szCs w:val="28"/>
        </w:rPr>
        <w:t>объектах</w:t>
      </w:r>
      <w:r w:rsidRPr="003965B2">
        <w:rPr>
          <w:sz w:val="28"/>
          <w:szCs w:val="28"/>
        </w:rPr>
        <w:t xml:space="preserve"> выявлены нарушения законодательства в финансово-бюджетной сфере в том числе:</w:t>
      </w:r>
    </w:p>
    <w:p w:rsidR="00A34382" w:rsidRDefault="00A34382" w:rsidP="00A34382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lastRenderedPageBreak/>
        <w:t xml:space="preserve">- в организациях – получателях средств республиканского бюджета – </w:t>
      </w:r>
      <w:r w:rsidR="0099109B">
        <w:rPr>
          <w:b/>
          <w:sz w:val="28"/>
          <w:szCs w:val="28"/>
        </w:rPr>
        <w:t>2</w:t>
      </w:r>
      <w:r w:rsidR="00A25EE9">
        <w:rPr>
          <w:b/>
          <w:sz w:val="28"/>
          <w:szCs w:val="28"/>
        </w:rPr>
        <w:t>6</w:t>
      </w:r>
      <w:r w:rsidR="00A25EE9" w:rsidRPr="00A25EE9">
        <w:rPr>
          <w:sz w:val="28"/>
          <w:szCs w:val="28"/>
        </w:rPr>
        <w:t>;</w:t>
      </w:r>
    </w:p>
    <w:p w:rsidR="00A25EE9" w:rsidRDefault="00A25EE9" w:rsidP="00A25E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65B2">
        <w:rPr>
          <w:sz w:val="28"/>
          <w:szCs w:val="28"/>
        </w:rPr>
        <w:t xml:space="preserve">в организациях – получателях средств </w:t>
      </w:r>
      <w:r>
        <w:rPr>
          <w:sz w:val="28"/>
          <w:szCs w:val="28"/>
        </w:rPr>
        <w:t xml:space="preserve">муниципального </w:t>
      </w:r>
      <w:r w:rsidRPr="003965B2">
        <w:rPr>
          <w:sz w:val="28"/>
          <w:szCs w:val="28"/>
        </w:rPr>
        <w:t xml:space="preserve">бюджета – </w:t>
      </w:r>
      <w:r>
        <w:rPr>
          <w:b/>
          <w:sz w:val="28"/>
          <w:szCs w:val="28"/>
        </w:rPr>
        <w:t>3</w:t>
      </w:r>
      <w:r w:rsidRPr="00A25EE9">
        <w:rPr>
          <w:sz w:val="28"/>
          <w:szCs w:val="28"/>
        </w:rPr>
        <w:t>;</w:t>
      </w:r>
    </w:p>
    <w:p w:rsidR="00A34382" w:rsidRPr="008512F4" w:rsidRDefault="00A34382" w:rsidP="00A34382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Всего выявлено нарушений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A25EE9">
        <w:rPr>
          <w:b/>
          <w:sz w:val="28"/>
          <w:szCs w:val="28"/>
        </w:rPr>
        <w:t>47</w:t>
      </w:r>
      <w:r w:rsidRPr="003965B2">
        <w:rPr>
          <w:sz w:val="28"/>
          <w:szCs w:val="28"/>
        </w:rPr>
        <w:t xml:space="preserve">, в том числе: </w:t>
      </w:r>
    </w:p>
    <w:p w:rsidR="00A34382" w:rsidRPr="003965B2" w:rsidRDefault="00A34382" w:rsidP="00A34382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бюджетного законодательства </w:t>
      </w:r>
      <w:r>
        <w:rPr>
          <w:sz w:val="28"/>
          <w:szCs w:val="28"/>
        </w:rPr>
        <w:t>–</w:t>
      </w:r>
      <w:r w:rsidRPr="003965B2">
        <w:rPr>
          <w:b/>
          <w:sz w:val="28"/>
          <w:szCs w:val="28"/>
        </w:rPr>
        <w:t xml:space="preserve"> </w:t>
      </w:r>
      <w:r w:rsidR="00A25EE9">
        <w:rPr>
          <w:b/>
          <w:sz w:val="28"/>
          <w:szCs w:val="28"/>
        </w:rPr>
        <w:t>16</w:t>
      </w:r>
      <w:r w:rsidRPr="003965B2">
        <w:rPr>
          <w:sz w:val="28"/>
          <w:szCs w:val="28"/>
        </w:rPr>
        <w:t>;</w:t>
      </w:r>
    </w:p>
    <w:p w:rsidR="00A34382" w:rsidRDefault="00A34382" w:rsidP="00A34382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нормативных правовых актов РФ и ЧР по бухгалтерскому учету и отчетности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A25EE9">
        <w:rPr>
          <w:b/>
          <w:sz w:val="28"/>
          <w:szCs w:val="28"/>
        </w:rPr>
        <w:t>31</w:t>
      </w:r>
      <w:r>
        <w:rPr>
          <w:sz w:val="28"/>
          <w:szCs w:val="28"/>
        </w:rPr>
        <w:t>.</w:t>
      </w:r>
    </w:p>
    <w:p w:rsidR="00A34382" w:rsidRPr="00A31CD7" w:rsidRDefault="00A34382" w:rsidP="00A34382">
      <w:pPr>
        <w:ind w:firstLine="567"/>
        <w:jc w:val="both"/>
        <w:rPr>
          <w:b/>
          <w:bCs/>
          <w:sz w:val="28"/>
          <w:szCs w:val="28"/>
        </w:rPr>
      </w:pPr>
      <w:r w:rsidRPr="00A31CD7">
        <w:rPr>
          <w:sz w:val="28"/>
          <w:szCs w:val="28"/>
        </w:rPr>
        <w:t xml:space="preserve">Сумма выявленных финансовых нарушений – </w:t>
      </w:r>
      <w:r w:rsidR="0099109B">
        <w:rPr>
          <w:b/>
          <w:bCs/>
          <w:sz w:val="28"/>
          <w:szCs w:val="28"/>
        </w:rPr>
        <w:t xml:space="preserve">793 826 </w:t>
      </w:r>
      <w:r w:rsidRPr="00A31CD7">
        <w:rPr>
          <w:sz w:val="28"/>
          <w:szCs w:val="28"/>
        </w:rPr>
        <w:t>руб., в том числе:</w:t>
      </w:r>
    </w:p>
    <w:p w:rsidR="00A34382" w:rsidRPr="00A31CD7" w:rsidRDefault="00A34382" w:rsidP="00A34382">
      <w:pPr>
        <w:ind w:firstLine="567"/>
        <w:jc w:val="both"/>
        <w:rPr>
          <w:b/>
          <w:bCs/>
          <w:sz w:val="28"/>
          <w:szCs w:val="28"/>
        </w:rPr>
      </w:pPr>
      <w:r w:rsidRPr="00A31CD7">
        <w:rPr>
          <w:bCs/>
          <w:sz w:val="28"/>
          <w:szCs w:val="28"/>
        </w:rPr>
        <w:t xml:space="preserve">1. Прочие финансовые нарушения – </w:t>
      </w:r>
      <w:r w:rsidR="006D1C35">
        <w:rPr>
          <w:b/>
          <w:bCs/>
          <w:sz w:val="28"/>
          <w:szCs w:val="28"/>
        </w:rPr>
        <w:t>793 826</w:t>
      </w:r>
      <w:r w:rsidRPr="00A31CD7">
        <w:rPr>
          <w:b/>
          <w:bCs/>
          <w:sz w:val="28"/>
          <w:szCs w:val="28"/>
        </w:rPr>
        <w:t xml:space="preserve"> </w:t>
      </w:r>
      <w:r w:rsidRPr="00A31CD7">
        <w:rPr>
          <w:bCs/>
          <w:sz w:val="28"/>
          <w:szCs w:val="28"/>
        </w:rPr>
        <w:t>руб., в том числе:</w:t>
      </w:r>
    </w:p>
    <w:p w:rsidR="00A34382" w:rsidRPr="00A31CD7" w:rsidRDefault="00A34382" w:rsidP="00A34382">
      <w:pPr>
        <w:ind w:firstLine="567"/>
        <w:jc w:val="both"/>
        <w:rPr>
          <w:bCs/>
          <w:sz w:val="28"/>
          <w:szCs w:val="28"/>
        </w:rPr>
      </w:pPr>
      <w:r w:rsidRPr="00A31CD7">
        <w:rPr>
          <w:bCs/>
          <w:sz w:val="28"/>
          <w:szCs w:val="28"/>
        </w:rPr>
        <w:t xml:space="preserve">- в организациях – получателях средств республиканского бюджета            – </w:t>
      </w:r>
      <w:r w:rsidR="006D1C35">
        <w:rPr>
          <w:b/>
          <w:bCs/>
          <w:sz w:val="28"/>
          <w:szCs w:val="28"/>
        </w:rPr>
        <w:t>793 826</w:t>
      </w:r>
      <w:r w:rsidRPr="00A31CD7">
        <w:rPr>
          <w:b/>
          <w:bCs/>
          <w:sz w:val="28"/>
          <w:szCs w:val="28"/>
        </w:rPr>
        <w:t xml:space="preserve"> </w:t>
      </w:r>
      <w:r w:rsidRPr="00A31CD7">
        <w:rPr>
          <w:bCs/>
          <w:sz w:val="28"/>
          <w:szCs w:val="28"/>
        </w:rPr>
        <w:t>руб.</w:t>
      </w:r>
    </w:p>
    <w:p w:rsidR="00A34382" w:rsidRPr="00A31CD7" w:rsidRDefault="00A34382" w:rsidP="00A34382">
      <w:pPr>
        <w:ind w:firstLine="567"/>
        <w:jc w:val="both"/>
        <w:rPr>
          <w:sz w:val="28"/>
          <w:szCs w:val="28"/>
        </w:rPr>
      </w:pPr>
      <w:r w:rsidRPr="00A31CD7">
        <w:rPr>
          <w:sz w:val="28"/>
          <w:szCs w:val="28"/>
        </w:rPr>
        <w:t xml:space="preserve">Направлено </w:t>
      </w:r>
      <w:r w:rsidR="006D1C35">
        <w:rPr>
          <w:b/>
          <w:sz w:val="28"/>
          <w:szCs w:val="28"/>
        </w:rPr>
        <w:t>5</w:t>
      </w:r>
      <w:r w:rsidRPr="00A31CD7">
        <w:rPr>
          <w:b/>
          <w:sz w:val="28"/>
          <w:szCs w:val="28"/>
        </w:rPr>
        <w:t xml:space="preserve"> </w:t>
      </w:r>
      <w:r w:rsidR="006D1C35">
        <w:rPr>
          <w:sz w:val="28"/>
          <w:szCs w:val="28"/>
        </w:rPr>
        <w:t>представлений</w:t>
      </w:r>
      <w:r w:rsidRPr="00A31CD7">
        <w:rPr>
          <w:sz w:val="28"/>
          <w:szCs w:val="28"/>
        </w:rPr>
        <w:t xml:space="preserve"> о выявленных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>Составлен</w:t>
      </w:r>
      <w:r>
        <w:rPr>
          <w:bCs/>
          <w:sz w:val="28"/>
          <w:szCs w:val="28"/>
        </w:rPr>
        <w:t>о</w:t>
      </w:r>
      <w:r w:rsidRPr="003965B2">
        <w:rPr>
          <w:bCs/>
          <w:sz w:val="28"/>
          <w:szCs w:val="28"/>
        </w:rPr>
        <w:t xml:space="preserve"> протокол</w:t>
      </w:r>
      <w:r>
        <w:rPr>
          <w:bCs/>
          <w:sz w:val="28"/>
          <w:szCs w:val="28"/>
        </w:rPr>
        <w:t>ов</w:t>
      </w:r>
      <w:r w:rsidRPr="003965B2">
        <w:rPr>
          <w:bCs/>
          <w:sz w:val="28"/>
          <w:szCs w:val="28"/>
        </w:rPr>
        <w:t xml:space="preserve"> об административном правонарушении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6D1C35">
        <w:rPr>
          <w:b/>
          <w:bCs/>
          <w:sz w:val="28"/>
          <w:szCs w:val="28"/>
        </w:rPr>
        <w:t>5</w:t>
      </w:r>
      <w:r w:rsidRPr="003965B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 том числе: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965B2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 xml:space="preserve">ч. 1 </w:t>
      </w:r>
      <w:r w:rsidRPr="003965B2">
        <w:rPr>
          <w:bCs/>
          <w:sz w:val="28"/>
          <w:szCs w:val="28"/>
        </w:rPr>
        <w:t>ст.15.15.</w:t>
      </w:r>
      <w:r>
        <w:rPr>
          <w:bCs/>
          <w:sz w:val="28"/>
          <w:szCs w:val="28"/>
        </w:rPr>
        <w:t>6</w:t>
      </w:r>
      <w:r w:rsidRPr="003965B2">
        <w:rPr>
          <w:bCs/>
          <w:sz w:val="28"/>
          <w:szCs w:val="28"/>
        </w:rPr>
        <w:t>. КоАП РФ</w:t>
      </w:r>
      <w:r>
        <w:rPr>
          <w:bCs/>
          <w:sz w:val="28"/>
          <w:szCs w:val="28"/>
        </w:rPr>
        <w:t xml:space="preserve"> н</w:t>
      </w:r>
      <w:r w:rsidRPr="00DC7149">
        <w:rPr>
          <w:bCs/>
          <w:sz w:val="28"/>
          <w:szCs w:val="28"/>
        </w:rPr>
        <w:t>епредставление или представление с нарушением сроков, установленных законодательством Российской Федерации о бухгалтерском учете, бюджетным законодательством Российской Федерации и иными нормативными правовыми актами, регулирующими бюджетные правоотношения, бюджетной или бухгалтерской (финансовой) отчетности</w:t>
      </w:r>
      <w:r>
        <w:rPr>
          <w:bCs/>
          <w:sz w:val="28"/>
          <w:szCs w:val="28"/>
        </w:rPr>
        <w:t xml:space="preserve">       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протокол;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965B2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 xml:space="preserve">ч. 2 </w:t>
      </w:r>
      <w:r w:rsidRPr="003965B2">
        <w:rPr>
          <w:bCs/>
          <w:sz w:val="28"/>
          <w:szCs w:val="28"/>
        </w:rPr>
        <w:t>ст.15.15.</w:t>
      </w:r>
      <w:r>
        <w:rPr>
          <w:bCs/>
          <w:sz w:val="28"/>
          <w:szCs w:val="28"/>
        </w:rPr>
        <w:t>6</w:t>
      </w:r>
      <w:r w:rsidRPr="003965B2">
        <w:rPr>
          <w:bCs/>
          <w:sz w:val="28"/>
          <w:szCs w:val="28"/>
        </w:rPr>
        <w:t xml:space="preserve">. КоАП РФ </w:t>
      </w:r>
      <w:r>
        <w:rPr>
          <w:bCs/>
          <w:sz w:val="28"/>
          <w:szCs w:val="28"/>
        </w:rPr>
        <w:t>н</w:t>
      </w:r>
      <w:r w:rsidRPr="00DC7149">
        <w:rPr>
          <w:bCs/>
          <w:sz w:val="28"/>
          <w:szCs w:val="28"/>
        </w:rPr>
        <w:t>арушение требований к бюджетному (бухгалтерскому) учету, повлекшее представление бюджетной или бухгалтерской (финансовой) отчетности, содержащей незначительное искажение показателей бюджетной или бухгалтерской (финансовой) отчетности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протокол;</w:t>
      </w:r>
    </w:p>
    <w:p w:rsidR="00A34382" w:rsidRPr="00835D07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ст. </w:t>
      </w:r>
      <w:r w:rsidRPr="003965B2">
        <w:rPr>
          <w:bCs/>
          <w:sz w:val="28"/>
          <w:szCs w:val="28"/>
        </w:rPr>
        <w:t>15.15.</w:t>
      </w:r>
      <w:r>
        <w:rPr>
          <w:bCs/>
          <w:sz w:val="28"/>
          <w:szCs w:val="28"/>
        </w:rPr>
        <w:t>7</w:t>
      </w:r>
      <w:r w:rsidRPr="003965B2">
        <w:rPr>
          <w:bCs/>
          <w:sz w:val="28"/>
          <w:szCs w:val="28"/>
        </w:rPr>
        <w:t>. КоАП РФ</w:t>
      </w:r>
      <w:r w:rsidRPr="00835D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3965B2">
        <w:rPr>
          <w:bCs/>
          <w:sz w:val="28"/>
          <w:szCs w:val="28"/>
        </w:rPr>
        <w:t>арушение порядка составления, утверждения и ведения бюджетных смет –</w:t>
      </w:r>
      <w:r>
        <w:rPr>
          <w:bCs/>
          <w:sz w:val="28"/>
          <w:szCs w:val="28"/>
        </w:rPr>
        <w:t xml:space="preserve"> </w:t>
      </w:r>
      <w:r w:rsidR="006D1C3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Pr="00EB094C">
        <w:rPr>
          <w:bCs/>
          <w:sz w:val="28"/>
          <w:szCs w:val="28"/>
        </w:rPr>
        <w:t>протокол</w:t>
      </w:r>
      <w:r w:rsidR="006D1C35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A34382" w:rsidRDefault="00A34382" w:rsidP="00A34382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>Сумма штраф</w:t>
      </w:r>
      <w:r>
        <w:rPr>
          <w:bCs/>
          <w:sz w:val="28"/>
          <w:szCs w:val="28"/>
        </w:rPr>
        <w:t>ов</w:t>
      </w:r>
      <w:r w:rsidRPr="003965B2">
        <w:rPr>
          <w:bCs/>
          <w:sz w:val="28"/>
          <w:szCs w:val="28"/>
        </w:rPr>
        <w:t>, наложенн</w:t>
      </w:r>
      <w:r>
        <w:rPr>
          <w:bCs/>
          <w:sz w:val="28"/>
          <w:szCs w:val="28"/>
        </w:rPr>
        <w:t>ых</w:t>
      </w:r>
      <w:r w:rsidRPr="003965B2">
        <w:rPr>
          <w:bCs/>
          <w:sz w:val="28"/>
          <w:szCs w:val="28"/>
        </w:rPr>
        <w:t xml:space="preserve"> контрольно-ревизионным департаментом на нарушител</w:t>
      </w:r>
      <w:r>
        <w:rPr>
          <w:bCs/>
          <w:sz w:val="28"/>
          <w:szCs w:val="28"/>
        </w:rPr>
        <w:t>ей</w:t>
      </w:r>
      <w:r w:rsidRPr="003965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бюджетного законодательства</w:t>
      </w:r>
      <w:r w:rsidRPr="003965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3965B2">
        <w:rPr>
          <w:bCs/>
          <w:sz w:val="28"/>
          <w:szCs w:val="28"/>
        </w:rPr>
        <w:t xml:space="preserve"> </w:t>
      </w:r>
      <w:r w:rsidR="006D1C35">
        <w:rPr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9 000</w:t>
      </w:r>
      <w:r w:rsidRPr="003965B2">
        <w:rPr>
          <w:bCs/>
          <w:sz w:val="28"/>
          <w:szCs w:val="28"/>
        </w:rPr>
        <w:t xml:space="preserve"> руб.</w:t>
      </w:r>
    </w:p>
    <w:p w:rsidR="00A34382" w:rsidRDefault="00A34382" w:rsidP="00A34382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80382A">
        <w:rPr>
          <w:sz w:val="28"/>
          <w:szCs w:val="28"/>
        </w:rPr>
        <w:t>о плану</w:t>
      </w:r>
      <w:r w:rsidRPr="00E0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Pr="00651EBC">
        <w:rPr>
          <w:sz w:val="28"/>
          <w:szCs w:val="28"/>
        </w:rPr>
        <w:t>на первое полуго</w:t>
      </w:r>
      <w:r>
        <w:rPr>
          <w:sz w:val="28"/>
          <w:szCs w:val="28"/>
        </w:rPr>
        <w:t>дие 2020</w:t>
      </w:r>
      <w:r w:rsidRPr="00651EBC">
        <w:rPr>
          <w:sz w:val="28"/>
          <w:szCs w:val="28"/>
        </w:rPr>
        <w:t xml:space="preserve"> года, утвержденного приказом Министерства финансов Чеченской Республики от </w:t>
      </w:r>
      <w:r>
        <w:rPr>
          <w:sz w:val="28"/>
          <w:szCs w:val="28"/>
        </w:rPr>
        <w:t>19</w:t>
      </w:r>
      <w:r w:rsidRPr="00651EBC">
        <w:rPr>
          <w:sz w:val="28"/>
          <w:szCs w:val="28"/>
        </w:rPr>
        <w:t>.12</w:t>
      </w:r>
      <w:r>
        <w:rPr>
          <w:sz w:val="28"/>
          <w:szCs w:val="28"/>
        </w:rPr>
        <w:t>.2019</w:t>
      </w:r>
      <w:r w:rsidRPr="00651EBC">
        <w:rPr>
          <w:sz w:val="28"/>
          <w:szCs w:val="28"/>
        </w:rPr>
        <w:t xml:space="preserve">г. № </w:t>
      </w:r>
      <w:r>
        <w:rPr>
          <w:sz w:val="28"/>
          <w:szCs w:val="28"/>
        </w:rPr>
        <w:t>395</w:t>
      </w:r>
      <w:r w:rsidRPr="00C16156">
        <w:rPr>
          <w:sz w:val="28"/>
          <w:szCs w:val="28"/>
        </w:rPr>
        <w:t xml:space="preserve"> </w:t>
      </w:r>
      <w:r w:rsidR="000E0D1A" w:rsidRPr="000E0D1A">
        <w:rPr>
          <w:sz w:val="28"/>
          <w:szCs w:val="28"/>
        </w:rPr>
        <w:t xml:space="preserve">и </w:t>
      </w:r>
      <w:r w:rsidR="000E0D1A">
        <w:rPr>
          <w:sz w:val="28"/>
          <w:szCs w:val="28"/>
        </w:rPr>
        <w:t xml:space="preserve">на </w:t>
      </w:r>
      <w:r w:rsidR="000E0D1A" w:rsidRPr="000E0D1A">
        <w:rPr>
          <w:sz w:val="28"/>
          <w:szCs w:val="28"/>
        </w:rPr>
        <w:t>второе полугодие 2020 года, утвержденного приказом Министерства финансов Чеченской Республики от 30.06.2020г. №133</w:t>
      </w:r>
      <w:r w:rsidR="000E0D1A"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>
        <w:rPr>
          <w:sz w:val="28"/>
          <w:szCs w:val="28"/>
        </w:rPr>
        <w:t xml:space="preserve"> проведены </w:t>
      </w:r>
      <w:r w:rsidR="0004141C">
        <w:rPr>
          <w:b/>
          <w:sz w:val="28"/>
          <w:szCs w:val="28"/>
        </w:rPr>
        <w:t>9</w:t>
      </w:r>
      <w:r w:rsidR="00237A0D">
        <w:rPr>
          <w:sz w:val="28"/>
          <w:szCs w:val="28"/>
        </w:rPr>
        <w:t xml:space="preserve"> выездных плановых (выборочных) проверок</w:t>
      </w:r>
      <w:r>
        <w:rPr>
          <w:sz w:val="28"/>
          <w:szCs w:val="28"/>
        </w:rPr>
        <w:t xml:space="preserve"> по предупреждению и выявлению нарушений законодательства Российской Федерации о контрактной системе в сфере закупок (</w:t>
      </w:r>
      <w:bookmarkStart w:id="2" w:name="_Hlk52791116"/>
      <w:r>
        <w:rPr>
          <w:sz w:val="28"/>
          <w:szCs w:val="28"/>
        </w:rPr>
        <w:t xml:space="preserve">часть 8 </w:t>
      </w:r>
      <w:r>
        <w:rPr>
          <w:color w:val="000000"/>
          <w:sz w:val="28"/>
          <w:szCs w:val="28"/>
        </w:rPr>
        <w:t xml:space="preserve">статьи 99 Федерального закона от 05.04.2013г. № 44-ФЗ «О контрактной системе в сфере закупок, работ, услуг для обеспечения государственных и муниципальных </w:t>
      </w:r>
      <w:r>
        <w:rPr>
          <w:color w:val="000000"/>
          <w:sz w:val="28"/>
          <w:szCs w:val="28"/>
        </w:rPr>
        <w:lastRenderedPageBreak/>
        <w:t>нужд»</w:t>
      </w:r>
      <w:bookmarkEnd w:id="2"/>
      <w:r>
        <w:rPr>
          <w:color w:val="000000"/>
          <w:sz w:val="28"/>
          <w:szCs w:val="28"/>
        </w:rPr>
        <w:t xml:space="preserve">), в ходе которых выявлено </w:t>
      </w:r>
      <w:r>
        <w:rPr>
          <w:b/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 xml:space="preserve">нарушения </w:t>
      </w:r>
      <w:r w:rsidRPr="004846F8">
        <w:rPr>
          <w:color w:val="000000"/>
          <w:sz w:val="28"/>
          <w:szCs w:val="28"/>
        </w:rPr>
        <w:t>законодательства о закупках для государственных (муниципальных) нужд</w:t>
      </w:r>
      <w:r>
        <w:rPr>
          <w:color w:val="000000"/>
          <w:sz w:val="28"/>
          <w:szCs w:val="28"/>
        </w:rPr>
        <w:t>.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оставлено </w:t>
      </w:r>
      <w:r>
        <w:rPr>
          <w:b/>
          <w:bCs/>
          <w:sz w:val="28"/>
          <w:szCs w:val="28"/>
        </w:rPr>
        <w:t xml:space="preserve">2 </w:t>
      </w:r>
      <w:r>
        <w:rPr>
          <w:bCs/>
          <w:sz w:val="28"/>
          <w:szCs w:val="28"/>
        </w:rPr>
        <w:t>протокола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административном правонарушении, в том числе: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ч. 1 ст.7.29.3.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в</w:t>
      </w:r>
      <w:r w:rsidRPr="002F7759">
        <w:rPr>
          <w:bCs/>
          <w:sz w:val="28"/>
          <w:szCs w:val="28"/>
        </w:rPr>
        <w:t>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протокола.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Сумма штрафов, наложенных</w:t>
      </w:r>
      <w:r w:rsidRPr="009800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контрольно-ревизионным департаментом на нарушителей законодательства</w:t>
      </w:r>
      <w:r w:rsidRPr="0098007D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 xml:space="preserve"> составила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40 000</w:t>
      </w:r>
      <w:r>
        <w:rPr>
          <w:bCs/>
          <w:sz w:val="28"/>
          <w:szCs w:val="28"/>
        </w:rPr>
        <w:t xml:space="preserve"> руб.</w:t>
      </w:r>
    </w:p>
    <w:p w:rsidR="00A34382" w:rsidRPr="007861D8" w:rsidRDefault="00A34382" w:rsidP="00A34382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По обращению правоохранительных органов проведено </w:t>
      </w:r>
      <w:r w:rsidR="0004141C">
        <w:rPr>
          <w:b/>
          <w:sz w:val="28"/>
          <w:szCs w:val="28"/>
        </w:rPr>
        <w:t>5</w:t>
      </w:r>
      <w:r w:rsidRPr="007861D8">
        <w:rPr>
          <w:b/>
          <w:sz w:val="28"/>
          <w:szCs w:val="28"/>
        </w:rPr>
        <w:t xml:space="preserve"> </w:t>
      </w:r>
      <w:r w:rsidRPr="007861D8">
        <w:rPr>
          <w:sz w:val="28"/>
          <w:szCs w:val="28"/>
        </w:rPr>
        <w:t>внеплановых контрольных мероприятия, в том числе:</w:t>
      </w:r>
    </w:p>
    <w:p w:rsidR="00A34382" w:rsidRPr="007861D8" w:rsidRDefault="00A34382" w:rsidP="00A34382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- по обращению органов МВД на </w:t>
      </w:r>
      <w:r w:rsidR="0004141C">
        <w:rPr>
          <w:b/>
          <w:sz w:val="28"/>
          <w:szCs w:val="28"/>
        </w:rPr>
        <w:t>4</w:t>
      </w:r>
      <w:r w:rsidRPr="007861D8">
        <w:rPr>
          <w:sz w:val="28"/>
          <w:szCs w:val="28"/>
        </w:rPr>
        <w:t xml:space="preserve"> объект</w:t>
      </w:r>
      <w:r w:rsidR="0026264F">
        <w:rPr>
          <w:sz w:val="28"/>
          <w:szCs w:val="28"/>
        </w:rPr>
        <w:t>ах</w:t>
      </w:r>
      <w:r w:rsidRPr="007861D8">
        <w:rPr>
          <w:sz w:val="28"/>
          <w:szCs w:val="28"/>
        </w:rPr>
        <w:t>;</w:t>
      </w:r>
    </w:p>
    <w:p w:rsidR="00A34382" w:rsidRPr="007861D8" w:rsidRDefault="00A34382" w:rsidP="00A34382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- по обращению прокуратуры на </w:t>
      </w:r>
      <w:r w:rsidRPr="007861D8">
        <w:rPr>
          <w:b/>
          <w:sz w:val="28"/>
          <w:szCs w:val="28"/>
        </w:rPr>
        <w:t>1</w:t>
      </w:r>
      <w:r w:rsidRPr="007861D8">
        <w:rPr>
          <w:sz w:val="28"/>
          <w:szCs w:val="28"/>
        </w:rPr>
        <w:t xml:space="preserve"> объекте;</w:t>
      </w:r>
    </w:p>
    <w:p w:rsidR="00A34382" w:rsidRDefault="00A34382" w:rsidP="00A34382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Из проведенных </w:t>
      </w:r>
      <w:r w:rsidR="00336CBD">
        <w:rPr>
          <w:b/>
          <w:sz w:val="28"/>
          <w:szCs w:val="28"/>
        </w:rPr>
        <w:t>5</w:t>
      </w:r>
      <w:r w:rsidRPr="007861D8">
        <w:rPr>
          <w:sz w:val="28"/>
          <w:szCs w:val="28"/>
        </w:rPr>
        <w:t xml:space="preserve"> внеплановых контрольных мероприятий на </w:t>
      </w:r>
      <w:r w:rsidR="00A25EE9">
        <w:rPr>
          <w:b/>
          <w:sz w:val="28"/>
          <w:szCs w:val="28"/>
        </w:rPr>
        <w:t>3</w:t>
      </w:r>
      <w:r w:rsidRPr="007861D8">
        <w:rPr>
          <w:b/>
          <w:sz w:val="28"/>
          <w:szCs w:val="28"/>
        </w:rPr>
        <w:t xml:space="preserve"> </w:t>
      </w:r>
      <w:r w:rsidR="0026264F">
        <w:rPr>
          <w:sz w:val="28"/>
          <w:szCs w:val="28"/>
        </w:rPr>
        <w:t>объектах</w:t>
      </w:r>
      <w:r w:rsidRPr="007861D8">
        <w:rPr>
          <w:sz w:val="28"/>
          <w:szCs w:val="28"/>
        </w:rPr>
        <w:t xml:space="preserve"> выявлены нарушения, в том числе:</w:t>
      </w:r>
    </w:p>
    <w:p w:rsidR="0026264F" w:rsidRPr="007861D8" w:rsidRDefault="0026264F" w:rsidP="00A343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организациях – получателей муниципального бюджета – </w:t>
      </w:r>
      <w:r w:rsidRPr="0026264F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A34382" w:rsidRPr="007861D8" w:rsidRDefault="00A34382" w:rsidP="00A34382">
      <w:pPr>
        <w:ind w:firstLine="567"/>
        <w:jc w:val="both"/>
        <w:rPr>
          <w:b/>
          <w:sz w:val="28"/>
          <w:szCs w:val="28"/>
        </w:rPr>
      </w:pPr>
      <w:r w:rsidRPr="007861D8">
        <w:rPr>
          <w:sz w:val="28"/>
          <w:szCs w:val="28"/>
        </w:rPr>
        <w:t xml:space="preserve">- в прочих учреждениях </w:t>
      </w:r>
      <w:r w:rsidRPr="007861D8">
        <w:rPr>
          <w:bCs/>
          <w:sz w:val="28"/>
          <w:szCs w:val="28"/>
        </w:rPr>
        <w:t>–</w:t>
      </w:r>
      <w:r w:rsidRPr="007861D8">
        <w:rPr>
          <w:sz w:val="28"/>
          <w:szCs w:val="28"/>
        </w:rPr>
        <w:t xml:space="preserve"> </w:t>
      </w:r>
      <w:r w:rsidR="00A25EE9">
        <w:rPr>
          <w:b/>
          <w:sz w:val="28"/>
          <w:szCs w:val="28"/>
        </w:rPr>
        <w:t>2</w:t>
      </w:r>
      <w:r w:rsidRPr="007861D8">
        <w:rPr>
          <w:b/>
          <w:sz w:val="28"/>
          <w:szCs w:val="28"/>
        </w:rPr>
        <w:t>.</w:t>
      </w:r>
    </w:p>
    <w:p w:rsidR="00A34382" w:rsidRPr="007861D8" w:rsidRDefault="00A34382" w:rsidP="00A34382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Всего выявлено </w:t>
      </w:r>
      <w:r w:rsidR="00A25EE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7861D8">
        <w:rPr>
          <w:sz w:val="28"/>
          <w:szCs w:val="28"/>
        </w:rPr>
        <w:t xml:space="preserve">нарушения, в том числе: </w:t>
      </w:r>
    </w:p>
    <w:p w:rsidR="00A34382" w:rsidRPr="007861D8" w:rsidRDefault="00A34382" w:rsidP="00A34382">
      <w:pPr>
        <w:ind w:firstLine="567"/>
        <w:jc w:val="both"/>
        <w:rPr>
          <w:b/>
          <w:sz w:val="28"/>
          <w:szCs w:val="28"/>
        </w:rPr>
      </w:pPr>
      <w:r w:rsidRPr="007861D8">
        <w:rPr>
          <w:sz w:val="28"/>
          <w:szCs w:val="28"/>
        </w:rPr>
        <w:t xml:space="preserve">- количество выявленных нарушений нормативных правовых актов РФ и ЧР по бухгалтерскому учету и отчетности – </w:t>
      </w:r>
      <w:r w:rsidR="00A25EE9">
        <w:rPr>
          <w:b/>
          <w:sz w:val="28"/>
          <w:szCs w:val="28"/>
        </w:rPr>
        <w:t>4</w:t>
      </w:r>
      <w:r w:rsidRPr="007861D8">
        <w:rPr>
          <w:b/>
          <w:sz w:val="28"/>
          <w:szCs w:val="28"/>
        </w:rPr>
        <w:t>.</w:t>
      </w:r>
    </w:p>
    <w:p w:rsidR="00A34382" w:rsidRDefault="00A34382" w:rsidP="00A34382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Сумма выявленных финансовых нарушений – </w:t>
      </w:r>
      <w:r w:rsidR="00A25EE9" w:rsidRPr="00A25EE9">
        <w:rPr>
          <w:b/>
          <w:bCs/>
          <w:sz w:val="28"/>
          <w:szCs w:val="28"/>
        </w:rPr>
        <w:t>17 344</w:t>
      </w:r>
      <w:r w:rsidR="00A25EE9">
        <w:rPr>
          <w:b/>
          <w:bCs/>
          <w:sz w:val="28"/>
          <w:szCs w:val="28"/>
        </w:rPr>
        <w:t> </w:t>
      </w:r>
      <w:r w:rsidR="00A25EE9" w:rsidRPr="00A25EE9">
        <w:rPr>
          <w:b/>
          <w:bCs/>
          <w:sz w:val="28"/>
          <w:szCs w:val="28"/>
        </w:rPr>
        <w:t>682</w:t>
      </w:r>
      <w:r w:rsidR="00A25EE9">
        <w:rPr>
          <w:b/>
          <w:bCs/>
          <w:sz w:val="28"/>
          <w:szCs w:val="28"/>
        </w:rPr>
        <w:t xml:space="preserve"> </w:t>
      </w:r>
      <w:r w:rsidRPr="007861D8">
        <w:rPr>
          <w:sz w:val="28"/>
          <w:szCs w:val="28"/>
        </w:rPr>
        <w:t>руб., в том числе:</w:t>
      </w:r>
    </w:p>
    <w:p w:rsidR="0026264F" w:rsidRPr="0026264F" w:rsidRDefault="0026264F" w:rsidP="00A34382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неправомерное использование денежных средств – </w:t>
      </w:r>
      <w:r w:rsidR="00A25EE9" w:rsidRPr="00A25EE9">
        <w:rPr>
          <w:b/>
          <w:bCs/>
          <w:sz w:val="28"/>
          <w:szCs w:val="28"/>
        </w:rPr>
        <w:t>9 745</w:t>
      </w:r>
      <w:r w:rsidR="00A25EE9">
        <w:rPr>
          <w:b/>
          <w:bCs/>
          <w:sz w:val="28"/>
          <w:szCs w:val="28"/>
        </w:rPr>
        <w:t> </w:t>
      </w:r>
      <w:r w:rsidR="00A25EE9" w:rsidRPr="00A25EE9">
        <w:rPr>
          <w:b/>
          <w:bCs/>
          <w:sz w:val="28"/>
          <w:szCs w:val="28"/>
        </w:rPr>
        <w:t>229</w:t>
      </w:r>
      <w:r w:rsidR="00A25EE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руб.</w:t>
      </w:r>
    </w:p>
    <w:p w:rsidR="00A34382" w:rsidRPr="007861D8" w:rsidRDefault="00A34382" w:rsidP="00A3438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</w:t>
      </w:r>
      <w:r w:rsidRPr="007861D8">
        <w:rPr>
          <w:bCs/>
          <w:sz w:val="28"/>
          <w:szCs w:val="28"/>
        </w:rPr>
        <w:t xml:space="preserve">едостача денежных средств – </w:t>
      </w:r>
      <w:r w:rsidRPr="007861D8">
        <w:rPr>
          <w:b/>
          <w:bCs/>
          <w:sz w:val="28"/>
          <w:szCs w:val="28"/>
        </w:rPr>
        <w:t>7 599 45</w:t>
      </w:r>
      <w:r w:rsidR="0026264F">
        <w:rPr>
          <w:b/>
          <w:bCs/>
          <w:sz w:val="28"/>
          <w:szCs w:val="28"/>
        </w:rPr>
        <w:t>3</w:t>
      </w:r>
      <w:r w:rsidRPr="007861D8">
        <w:rPr>
          <w:bCs/>
          <w:sz w:val="28"/>
          <w:szCs w:val="28"/>
        </w:rPr>
        <w:t xml:space="preserve"> руб.</w:t>
      </w:r>
    </w:p>
    <w:p w:rsidR="00A34382" w:rsidRDefault="00A34382" w:rsidP="00A34382">
      <w:pPr>
        <w:ind w:firstLine="567"/>
        <w:jc w:val="both"/>
        <w:rPr>
          <w:bCs/>
          <w:sz w:val="28"/>
          <w:szCs w:val="28"/>
        </w:rPr>
      </w:pPr>
      <w:r w:rsidRPr="007861D8">
        <w:rPr>
          <w:bCs/>
          <w:sz w:val="28"/>
          <w:szCs w:val="28"/>
        </w:rPr>
        <w:t xml:space="preserve">Передано правоохранительным органам </w:t>
      </w:r>
      <w:r w:rsidR="00A25EE9">
        <w:rPr>
          <w:b/>
          <w:bCs/>
          <w:sz w:val="28"/>
          <w:szCs w:val="28"/>
        </w:rPr>
        <w:t>5</w:t>
      </w:r>
      <w:r w:rsidRPr="007861D8">
        <w:rPr>
          <w:b/>
          <w:bCs/>
          <w:sz w:val="28"/>
          <w:szCs w:val="28"/>
        </w:rPr>
        <w:t xml:space="preserve"> </w:t>
      </w:r>
      <w:r w:rsidRPr="007861D8">
        <w:rPr>
          <w:bCs/>
          <w:sz w:val="28"/>
          <w:szCs w:val="28"/>
        </w:rPr>
        <w:t xml:space="preserve">материала </w:t>
      </w:r>
      <w:r w:rsidRPr="007861D8">
        <w:rPr>
          <w:sz w:val="28"/>
          <w:szCs w:val="28"/>
        </w:rPr>
        <w:t>внеплановых</w:t>
      </w:r>
      <w:r w:rsidRPr="007861D8">
        <w:rPr>
          <w:bCs/>
          <w:sz w:val="28"/>
          <w:szCs w:val="28"/>
        </w:rPr>
        <w:t xml:space="preserve"> контрольных мероприятий на сумму – </w:t>
      </w:r>
      <w:r w:rsidR="00A25EE9" w:rsidRPr="00A25EE9">
        <w:rPr>
          <w:b/>
          <w:bCs/>
          <w:sz w:val="28"/>
          <w:szCs w:val="28"/>
        </w:rPr>
        <w:t>17 344</w:t>
      </w:r>
      <w:r w:rsidR="00A25EE9">
        <w:rPr>
          <w:b/>
          <w:bCs/>
          <w:sz w:val="28"/>
          <w:szCs w:val="28"/>
        </w:rPr>
        <w:t> </w:t>
      </w:r>
      <w:r w:rsidR="00A25EE9" w:rsidRPr="00A25EE9">
        <w:rPr>
          <w:b/>
          <w:bCs/>
          <w:sz w:val="28"/>
          <w:szCs w:val="28"/>
        </w:rPr>
        <w:t>682</w:t>
      </w:r>
      <w:r w:rsidR="00A25EE9">
        <w:rPr>
          <w:b/>
          <w:bCs/>
          <w:sz w:val="28"/>
          <w:szCs w:val="28"/>
        </w:rPr>
        <w:t xml:space="preserve"> </w:t>
      </w:r>
      <w:r w:rsidRPr="007861D8">
        <w:rPr>
          <w:bCs/>
          <w:sz w:val="28"/>
          <w:szCs w:val="28"/>
        </w:rPr>
        <w:t>руб., в том числе:</w:t>
      </w:r>
    </w:p>
    <w:p w:rsidR="00A34382" w:rsidRDefault="00A34382" w:rsidP="00A34382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>- орган</w:t>
      </w:r>
      <w:r>
        <w:rPr>
          <w:sz w:val="28"/>
          <w:szCs w:val="28"/>
        </w:rPr>
        <w:t>ам</w:t>
      </w:r>
      <w:r w:rsidRPr="007861D8">
        <w:rPr>
          <w:sz w:val="28"/>
          <w:szCs w:val="28"/>
        </w:rPr>
        <w:t xml:space="preserve"> </w:t>
      </w:r>
      <w:r>
        <w:rPr>
          <w:sz w:val="28"/>
          <w:szCs w:val="28"/>
        </w:rPr>
        <w:t>Прокуратуры</w:t>
      </w:r>
      <w:r w:rsidRPr="007861D8">
        <w:rPr>
          <w:sz w:val="28"/>
          <w:szCs w:val="28"/>
        </w:rPr>
        <w:t xml:space="preserve"> </w:t>
      </w:r>
      <w:r w:rsidRPr="007861D8">
        <w:rPr>
          <w:b/>
          <w:sz w:val="28"/>
          <w:szCs w:val="28"/>
        </w:rPr>
        <w:t>1</w:t>
      </w:r>
      <w:r w:rsidRPr="007861D8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;</w:t>
      </w:r>
      <w:r w:rsidRPr="007861D8">
        <w:rPr>
          <w:sz w:val="28"/>
          <w:szCs w:val="28"/>
        </w:rPr>
        <w:t xml:space="preserve"> </w:t>
      </w:r>
    </w:p>
    <w:p w:rsidR="00A34382" w:rsidRPr="007861D8" w:rsidRDefault="00A34382" w:rsidP="00A34382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>- орган</w:t>
      </w:r>
      <w:r>
        <w:rPr>
          <w:sz w:val="28"/>
          <w:szCs w:val="28"/>
        </w:rPr>
        <w:t>ам</w:t>
      </w:r>
      <w:r w:rsidRPr="007861D8">
        <w:rPr>
          <w:sz w:val="28"/>
          <w:szCs w:val="28"/>
        </w:rPr>
        <w:t xml:space="preserve"> МВД </w:t>
      </w:r>
      <w:r w:rsidR="00A25EE9">
        <w:rPr>
          <w:b/>
          <w:sz w:val="28"/>
          <w:szCs w:val="28"/>
        </w:rPr>
        <w:t>4</w:t>
      </w:r>
      <w:r w:rsidRPr="007861D8">
        <w:rPr>
          <w:sz w:val="28"/>
          <w:szCs w:val="28"/>
        </w:rPr>
        <w:t xml:space="preserve"> материал</w:t>
      </w:r>
      <w:r w:rsidR="0026264F">
        <w:rPr>
          <w:sz w:val="28"/>
          <w:szCs w:val="28"/>
        </w:rPr>
        <w:t>а</w:t>
      </w:r>
      <w:r w:rsidRPr="007861D8">
        <w:rPr>
          <w:sz w:val="28"/>
          <w:szCs w:val="28"/>
        </w:rPr>
        <w:t xml:space="preserve"> на сумму </w:t>
      </w:r>
      <w:r w:rsidRPr="007861D8">
        <w:rPr>
          <w:bCs/>
          <w:sz w:val="28"/>
          <w:szCs w:val="28"/>
        </w:rPr>
        <w:t>–</w:t>
      </w:r>
      <w:r w:rsidRPr="007861D8">
        <w:rPr>
          <w:b/>
          <w:sz w:val="28"/>
          <w:szCs w:val="28"/>
        </w:rPr>
        <w:t xml:space="preserve"> </w:t>
      </w:r>
      <w:r w:rsidR="00A25EE9" w:rsidRPr="00A25EE9">
        <w:rPr>
          <w:b/>
          <w:bCs/>
          <w:sz w:val="28"/>
          <w:szCs w:val="28"/>
        </w:rPr>
        <w:t>17 344</w:t>
      </w:r>
      <w:r w:rsidR="00A25EE9">
        <w:rPr>
          <w:b/>
          <w:bCs/>
          <w:sz w:val="28"/>
          <w:szCs w:val="28"/>
        </w:rPr>
        <w:t> </w:t>
      </w:r>
      <w:r w:rsidR="00A25EE9" w:rsidRPr="00A25EE9">
        <w:rPr>
          <w:b/>
          <w:bCs/>
          <w:sz w:val="28"/>
          <w:szCs w:val="28"/>
        </w:rPr>
        <w:t>682</w:t>
      </w:r>
      <w:r w:rsidR="00A25EE9">
        <w:rPr>
          <w:b/>
          <w:bCs/>
          <w:sz w:val="28"/>
          <w:szCs w:val="28"/>
        </w:rPr>
        <w:t xml:space="preserve"> </w:t>
      </w:r>
      <w:r w:rsidRPr="007861D8">
        <w:rPr>
          <w:sz w:val="28"/>
          <w:szCs w:val="28"/>
        </w:rPr>
        <w:t>руб.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23.7.1 </w:t>
      </w:r>
      <w:r w:rsidRPr="007701EC">
        <w:rPr>
          <w:bCs/>
          <w:sz w:val="28"/>
          <w:szCs w:val="28"/>
        </w:rPr>
        <w:t xml:space="preserve">КоАП РФ </w:t>
      </w:r>
      <w:r>
        <w:rPr>
          <w:bCs/>
          <w:sz w:val="28"/>
          <w:szCs w:val="28"/>
        </w:rPr>
        <w:t xml:space="preserve">прокуратурой Чеченской Республики направлено </w:t>
      </w:r>
      <w:r>
        <w:rPr>
          <w:b/>
          <w:bCs/>
          <w:sz w:val="28"/>
          <w:szCs w:val="28"/>
        </w:rPr>
        <w:t xml:space="preserve">14 </w:t>
      </w:r>
      <w:r>
        <w:rPr>
          <w:bCs/>
          <w:sz w:val="28"/>
          <w:szCs w:val="28"/>
        </w:rPr>
        <w:t>материалов проверки для рассмотрения в Министерство финансов Чеченской Республики.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Контрольно-ревизионным департаментом рассмотрено </w:t>
      </w:r>
      <w:r w:rsidRPr="0015785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материалов проверки направленных прокуратурой и вынесено </w:t>
      </w:r>
      <w:r>
        <w:rPr>
          <w:b/>
          <w:bCs/>
          <w:sz w:val="28"/>
          <w:szCs w:val="28"/>
        </w:rPr>
        <w:t>14</w:t>
      </w:r>
      <w:r>
        <w:rPr>
          <w:bCs/>
          <w:sz w:val="28"/>
          <w:szCs w:val="28"/>
        </w:rPr>
        <w:t xml:space="preserve"> постановлений </w:t>
      </w:r>
      <w:r w:rsidRPr="002D49C6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административном правонарушении, в том числе: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lastRenderedPageBreak/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1</w:t>
      </w:r>
      <w:r w:rsidRPr="00520E5D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15.15.5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4C7140">
        <w:rPr>
          <w:bCs/>
          <w:sz w:val="28"/>
          <w:szCs w:val="28"/>
        </w:rPr>
        <w:t xml:space="preserve">арушение </w:t>
      </w:r>
      <w:r>
        <w:rPr>
          <w:bCs/>
          <w:sz w:val="28"/>
          <w:szCs w:val="28"/>
        </w:rPr>
        <w:t xml:space="preserve">главным распорядителем бюджетных средств, предоставляющим субсидии юридическим лицам, индивидуальным предпринимателям, физическим лицам, условий их предоставления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>;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4</w:t>
      </w:r>
      <w:r w:rsidRPr="00520E5D">
        <w:rPr>
          <w:bCs/>
          <w:sz w:val="28"/>
          <w:szCs w:val="28"/>
        </w:rPr>
        <w:t xml:space="preserve"> ст. </w:t>
      </w:r>
      <w:r w:rsidRPr="007861D8">
        <w:rPr>
          <w:bCs/>
          <w:sz w:val="28"/>
          <w:szCs w:val="28"/>
        </w:rPr>
        <w:t>7.29.3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6A44CE">
        <w:rPr>
          <w:bCs/>
          <w:sz w:val="28"/>
          <w:szCs w:val="28"/>
        </w:rPr>
        <w:t>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11</w:t>
      </w:r>
      <w:r>
        <w:rPr>
          <w:bCs/>
          <w:sz w:val="28"/>
          <w:szCs w:val="28"/>
        </w:rPr>
        <w:t>;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1</w:t>
      </w:r>
      <w:r w:rsidRPr="00520E5D">
        <w:rPr>
          <w:bCs/>
          <w:sz w:val="28"/>
          <w:szCs w:val="28"/>
        </w:rPr>
        <w:t xml:space="preserve"> ст. </w:t>
      </w:r>
      <w:r w:rsidRPr="007861D8">
        <w:rPr>
          <w:bCs/>
          <w:sz w:val="28"/>
          <w:szCs w:val="28"/>
        </w:rPr>
        <w:t>7.29.3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КоАП РФ </w:t>
      </w:r>
      <w:r w:rsidRPr="006A44CE">
        <w:rPr>
          <w:bCs/>
          <w:sz w:val="28"/>
          <w:szCs w:val="28"/>
        </w:rPr>
        <w:t>включение в план закупок или план-график закупок объекта или объектов закупки, не соответствующих целям осуществления закупок или установленным </w:t>
      </w:r>
      <w:hyperlink r:id="rId4" w:anchor="dst100173" w:history="1">
        <w:r w:rsidRPr="006A44CE">
          <w:rPr>
            <w:bCs/>
            <w:sz w:val="28"/>
            <w:szCs w:val="28"/>
          </w:rPr>
          <w:t>законодательством</w:t>
        </w:r>
      </w:hyperlink>
      <w:r w:rsidRPr="006A44CE">
        <w:rPr>
          <w:bCs/>
          <w:sz w:val="28"/>
          <w:szCs w:val="28"/>
        </w:rPr>
        <w:t> 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</w:t>
      </w:r>
      <w:r w:rsidR="0073291D"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A44CE">
        <w:rPr>
          <w:b/>
          <w:bCs/>
          <w:sz w:val="28"/>
          <w:szCs w:val="28"/>
        </w:rPr>
        <w:t>2</w:t>
      </w:r>
      <w:r w:rsidRPr="006A44CE">
        <w:rPr>
          <w:bCs/>
          <w:sz w:val="28"/>
          <w:szCs w:val="28"/>
        </w:rPr>
        <w:t>.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Общая сумма штрафов наложенных контрольно-ревизионным департаментом по направленным прокуратурой материалам проверки на нарушителей</w:t>
      </w:r>
      <w:r w:rsidRPr="009800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составила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105 000</w:t>
      </w:r>
      <w:r>
        <w:rPr>
          <w:bCs/>
          <w:sz w:val="28"/>
          <w:szCs w:val="28"/>
        </w:rPr>
        <w:t xml:space="preserve"> руб.,</w:t>
      </w:r>
      <w:r w:rsidRPr="008855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том числе: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1</w:t>
      </w:r>
      <w:r w:rsidRPr="00520E5D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15.15.5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КоАП РФ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10 000</w:t>
      </w:r>
      <w:r>
        <w:rPr>
          <w:bCs/>
          <w:sz w:val="28"/>
          <w:szCs w:val="28"/>
        </w:rPr>
        <w:t xml:space="preserve"> руб.;</w:t>
      </w:r>
    </w:p>
    <w:p w:rsidR="00A34382" w:rsidRDefault="00A34382" w:rsidP="00A34382">
      <w:pPr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4</w:t>
      </w:r>
      <w:r w:rsidRPr="00520E5D">
        <w:rPr>
          <w:bCs/>
          <w:sz w:val="28"/>
          <w:szCs w:val="28"/>
        </w:rPr>
        <w:t xml:space="preserve"> ст. </w:t>
      </w:r>
      <w:r w:rsidRPr="007861D8">
        <w:rPr>
          <w:bCs/>
          <w:sz w:val="28"/>
          <w:szCs w:val="28"/>
        </w:rPr>
        <w:t>7.29.3</w:t>
      </w:r>
      <w:r>
        <w:rPr>
          <w:bCs/>
          <w:sz w:val="28"/>
          <w:szCs w:val="28"/>
        </w:rPr>
        <w:t xml:space="preserve"> КоАП РФ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55 000</w:t>
      </w:r>
      <w:r>
        <w:rPr>
          <w:bCs/>
          <w:sz w:val="28"/>
          <w:szCs w:val="28"/>
        </w:rPr>
        <w:t xml:space="preserve"> руб.;</w:t>
      </w:r>
    </w:p>
    <w:p w:rsidR="00A34382" w:rsidRDefault="00A34382" w:rsidP="00A34382">
      <w:pPr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1</w:t>
      </w:r>
      <w:r w:rsidRPr="00520E5D">
        <w:rPr>
          <w:bCs/>
          <w:sz w:val="28"/>
          <w:szCs w:val="28"/>
        </w:rPr>
        <w:t xml:space="preserve"> ст. </w:t>
      </w:r>
      <w:r w:rsidRPr="007861D8">
        <w:rPr>
          <w:bCs/>
          <w:sz w:val="28"/>
          <w:szCs w:val="28"/>
        </w:rPr>
        <w:t>7.29.3</w:t>
      </w:r>
      <w:r>
        <w:rPr>
          <w:bCs/>
          <w:sz w:val="28"/>
          <w:szCs w:val="28"/>
        </w:rPr>
        <w:t xml:space="preserve"> КоАП РФ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20 000</w:t>
      </w:r>
      <w:r>
        <w:rPr>
          <w:bCs/>
          <w:sz w:val="28"/>
          <w:szCs w:val="28"/>
        </w:rPr>
        <w:t xml:space="preserve"> руб.</w:t>
      </w:r>
    </w:p>
    <w:sectPr w:rsidR="00A34382" w:rsidSect="004E392B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37"/>
    <w:rsid w:val="0000530B"/>
    <w:rsid w:val="000074DC"/>
    <w:rsid w:val="00011337"/>
    <w:rsid w:val="00016B45"/>
    <w:rsid w:val="00016E44"/>
    <w:rsid w:val="00017843"/>
    <w:rsid w:val="00027AD0"/>
    <w:rsid w:val="00037CEE"/>
    <w:rsid w:val="00040A9A"/>
    <w:rsid w:val="0004141C"/>
    <w:rsid w:val="000452A2"/>
    <w:rsid w:val="00047DCB"/>
    <w:rsid w:val="00054C81"/>
    <w:rsid w:val="00060F3A"/>
    <w:rsid w:val="000634F0"/>
    <w:rsid w:val="00095E68"/>
    <w:rsid w:val="000A1479"/>
    <w:rsid w:val="000A2621"/>
    <w:rsid w:val="000B4FE8"/>
    <w:rsid w:val="000C05C5"/>
    <w:rsid w:val="000C198F"/>
    <w:rsid w:val="000D01E7"/>
    <w:rsid w:val="000D29D2"/>
    <w:rsid w:val="000E0D1A"/>
    <w:rsid w:val="000E6924"/>
    <w:rsid w:val="0010646A"/>
    <w:rsid w:val="00136D87"/>
    <w:rsid w:val="001523D5"/>
    <w:rsid w:val="0015419A"/>
    <w:rsid w:val="001563F0"/>
    <w:rsid w:val="00157909"/>
    <w:rsid w:val="00165250"/>
    <w:rsid w:val="0017652E"/>
    <w:rsid w:val="0019004A"/>
    <w:rsid w:val="001A2204"/>
    <w:rsid w:val="001B122B"/>
    <w:rsid w:val="001B126B"/>
    <w:rsid w:val="001B44E3"/>
    <w:rsid w:val="001B7696"/>
    <w:rsid w:val="001D0CF5"/>
    <w:rsid w:val="002045C0"/>
    <w:rsid w:val="00211268"/>
    <w:rsid w:val="0021242E"/>
    <w:rsid w:val="002210FB"/>
    <w:rsid w:val="002378BF"/>
    <w:rsid w:val="00237A0D"/>
    <w:rsid w:val="00253B06"/>
    <w:rsid w:val="002564AD"/>
    <w:rsid w:val="00261742"/>
    <w:rsid w:val="0026264F"/>
    <w:rsid w:val="002848BE"/>
    <w:rsid w:val="00293EF2"/>
    <w:rsid w:val="00297856"/>
    <w:rsid w:val="002A7554"/>
    <w:rsid w:val="002B5041"/>
    <w:rsid w:val="002C10CF"/>
    <w:rsid w:val="002D49C6"/>
    <w:rsid w:val="002D73BC"/>
    <w:rsid w:val="002E1D06"/>
    <w:rsid w:val="002F1386"/>
    <w:rsid w:val="002F2554"/>
    <w:rsid w:val="003045B6"/>
    <w:rsid w:val="00307A39"/>
    <w:rsid w:val="00331D19"/>
    <w:rsid w:val="00332EB1"/>
    <w:rsid w:val="00336CBD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A35CB"/>
    <w:rsid w:val="003B2018"/>
    <w:rsid w:val="003C1F86"/>
    <w:rsid w:val="003C7AF6"/>
    <w:rsid w:val="003C7D9E"/>
    <w:rsid w:val="003D41FE"/>
    <w:rsid w:val="003D489E"/>
    <w:rsid w:val="004023B6"/>
    <w:rsid w:val="00405619"/>
    <w:rsid w:val="00413084"/>
    <w:rsid w:val="00422840"/>
    <w:rsid w:val="0043644B"/>
    <w:rsid w:val="00464061"/>
    <w:rsid w:val="0046780C"/>
    <w:rsid w:val="00473198"/>
    <w:rsid w:val="004846F8"/>
    <w:rsid w:val="00495142"/>
    <w:rsid w:val="004A3EBF"/>
    <w:rsid w:val="004A66B3"/>
    <w:rsid w:val="004A6C75"/>
    <w:rsid w:val="004B5094"/>
    <w:rsid w:val="004C07D7"/>
    <w:rsid w:val="004D2078"/>
    <w:rsid w:val="004D5D9F"/>
    <w:rsid w:val="004E2C76"/>
    <w:rsid w:val="004E392B"/>
    <w:rsid w:val="004F5769"/>
    <w:rsid w:val="004F7FDE"/>
    <w:rsid w:val="0051632F"/>
    <w:rsid w:val="00533948"/>
    <w:rsid w:val="00536FDB"/>
    <w:rsid w:val="00574CB6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E09B1"/>
    <w:rsid w:val="005E3EFD"/>
    <w:rsid w:val="005E42F4"/>
    <w:rsid w:val="005F5422"/>
    <w:rsid w:val="00620EDD"/>
    <w:rsid w:val="00624126"/>
    <w:rsid w:val="0063467D"/>
    <w:rsid w:val="006474D1"/>
    <w:rsid w:val="00650F3C"/>
    <w:rsid w:val="00651EBC"/>
    <w:rsid w:val="00657922"/>
    <w:rsid w:val="006752A3"/>
    <w:rsid w:val="00682A84"/>
    <w:rsid w:val="00694F81"/>
    <w:rsid w:val="006A7AD3"/>
    <w:rsid w:val="006B6832"/>
    <w:rsid w:val="006D1C35"/>
    <w:rsid w:val="006E6AA7"/>
    <w:rsid w:val="006F7A0F"/>
    <w:rsid w:val="007001E6"/>
    <w:rsid w:val="007002BB"/>
    <w:rsid w:val="00703B66"/>
    <w:rsid w:val="0072392C"/>
    <w:rsid w:val="0073291D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42D0"/>
    <w:rsid w:val="007A3169"/>
    <w:rsid w:val="007A5F2A"/>
    <w:rsid w:val="007B6B67"/>
    <w:rsid w:val="007C0D79"/>
    <w:rsid w:val="007C564B"/>
    <w:rsid w:val="007C79F8"/>
    <w:rsid w:val="007D32CD"/>
    <w:rsid w:val="007D6FED"/>
    <w:rsid w:val="007E0ACD"/>
    <w:rsid w:val="007F23B7"/>
    <w:rsid w:val="007F6ECC"/>
    <w:rsid w:val="00802EE3"/>
    <w:rsid w:val="0080382A"/>
    <w:rsid w:val="00803BFE"/>
    <w:rsid w:val="0080420D"/>
    <w:rsid w:val="00806E38"/>
    <w:rsid w:val="00812388"/>
    <w:rsid w:val="00830558"/>
    <w:rsid w:val="00836A28"/>
    <w:rsid w:val="00844E49"/>
    <w:rsid w:val="00846292"/>
    <w:rsid w:val="008512F4"/>
    <w:rsid w:val="0089001E"/>
    <w:rsid w:val="0089313D"/>
    <w:rsid w:val="008956C4"/>
    <w:rsid w:val="008C28D9"/>
    <w:rsid w:val="008D322B"/>
    <w:rsid w:val="008D3243"/>
    <w:rsid w:val="008D4B46"/>
    <w:rsid w:val="008E117F"/>
    <w:rsid w:val="008E179D"/>
    <w:rsid w:val="008E17A9"/>
    <w:rsid w:val="008E4F9B"/>
    <w:rsid w:val="008E5F17"/>
    <w:rsid w:val="008F2183"/>
    <w:rsid w:val="009022F1"/>
    <w:rsid w:val="009237CD"/>
    <w:rsid w:val="009434C3"/>
    <w:rsid w:val="0094632C"/>
    <w:rsid w:val="009517DA"/>
    <w:rsid w:val="00960817"/>
    <w:rsid w:val="00961082"/>
    <w:rsid w:val="0096684B"/>
    <w:rsid w:val="00971CD9"/>
    <w:rsid w:val="00975067"/>
    <w:rsid w:val="0098007D"/>
    <w:rsid w:val="00981DC0"/>
    <w:rsid w:val="00983A7C"/>
    <w:rsid w:val="00985292"/>
    <w:rsid w:val="0099109B"/>
    <w:rsid w:val="00991A35"/>
    <w:rsid w:val="009A7410"/>
    <w:rsid w:val="009A7520"/>
    <w:rsid w:val="009B4BFA"/>
    <w:rsid w:val="009C4419"/>
    <w:rsid w:val="009C5DB6"/>
    <w:rsid w:val="009D2F2A"/>
    <w:rsid w:val="009D3BF8"/>
    <w:rsid w:val="009D5CE0"/>
    <w:rsid w:val="009D76A6"/>
    <w:rsid w:val="009E272F"/>
    <w:rsid w:val="00A04A97"/>
    <w:rsid w:val="00A05960"/>
    <w:rsid w:val="00A23437"/>
    <w:rsid w:val="00A25EE9"/>
    <w:rsid w:val="00A2723C"/>
    <w:rsid w:val="00A31F30"/>
    <w:rsid w:val="00A34382"/>
    <w:rsid w:val="00A35703"/>
    <w:rsid w:val="00A5252B"/>
    <w:rsid w:val="00A53122"/>
    <w:rsid w:val="00A533B0"/>
    <w:rsid w:val="00A63DF0"/>
    <w:rsid w:val="00A66CC3"/>
    <w:rsid w:val="00A703EB"/>
    <w:rsid w:val="00A736B3"/>
    <w:rsid w:val="00A7475C"/>
    <w:rsid w:val="00A74AC9"/>
    <w:rsid w:val="00A84F61"/>
    <w:rsid w:val="00A86384"/>
    <w:rsid w:val="00A8711E"/>
    <w:rsid w:val="00AA091D"/>
    <w:rsid w:val="00AA533E"/>
    <w:rsid w:val="00AD0C28"/>
    <w:rsid w:val="00AE35DE"/>
    <w:rsid w:val="00AF37DD"/>
    <w:rsid w:val="00B136E2"/>
    <w:rsid w:val="00B231EA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3D1A"/>
    <w:rsid w:val="00B844B4"/>
    <w:rsid w:val="00B86F9D"/>
    <w:rsid w:val="00B935A3"/>
    <w:rsid w:val="00BA07AA"/>
    <w:rsid w:val="00BA68EC"/>
    <w:rsid w:val="00BA7A49"/>
    <w:rsid w:val="00BB73D1"/>
    <w:rsid w:val="00BC0830"/>
    <w:rsid w:val="00BC44E4"/>
    <w:rsid w:val="00BD4CCB"/>
    <w:rsid w:val="00BD5E25"/>
    <w:rsid w:val="00BE2016"/>
    <w:rsid w:val="00BE2DEF"/>
    <w:rsid w:val="00BE7D65"/>
    <w:rsid w:val="00BF02C8"/>
    <w:rsid w:val="00BF1C31"/>
    <w:rsid w:val="00C075E5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D01AA9"/>
    <w:rsid w:val="00D05D94"/>
    <w:rsid w:val="00D168A4"/>
    <w:rsid w:val="00D20893"/>
    <w:rsid w:val="00D25177"/>
    <w:rsid w:val="00D265C6"/>
    <w:rsid w:val="00D35B50"/>
    <w:rsid w:val="00D408DC"/>
    <w:rsid w:val="00D7738A"/>
    <w:rsid w:val="00D83490"/>
    <w:rsid w:val="00DA32B6"/>
    <w:rsid w:val="00DB7938"/>
    <w:rsid w:val="00DE2885"/>
    <w:rsid w:val="00E03CAD"/>
    <w:rsid w:val="00E07021"/>
    <w:rsid w:val="00E159CA"/>
    <w:rsid w:val="00E34C0D"/>
    <w:rsid w:val="00E34C8C"/>
    <w:rsid w:val="00E47B52"/>
    <w:rsid w:val="00E53962"/>
    <w:rsid w:val="00E553C0"/>
    <w:rsid w:val="00E56706"/>
    <w:rsid w:val="00E57388"/>
    <w:rsid w:val="00E578B2"/>
    <w:rsid w:val="00E7535A"/>
    <w:rsid w:val="00E85EDE"/>
    <w:rsid w:val="00E9046D"/>
    <w:rsid w:val="00E9507E"/>
    <w:rsid w:val="00E97883"/>
    <w:rsid w:val="00EB2026"/>
    <w:rsid w:val="00ED15CC"/>
    <w:rsid w:val="00ED1FE1"/>
    <w:rsid w:val="00EF2F7C"/>
    <w:rsid w:val="00EF7A00"/>
    <w:rsid w:val="00F04D2A"/>
    <w:rsid w:val="00F20964"/>
    <w:rsid w:val="00F23F15"/>
    <w:rsid w:val="00F254DD"/>
    <w:rsid w:val="00F27878"/>
    <w:rsid w:val="00F4189E"/>
    <w:rsid w:val="00F43FDF"/>
    <w:rsid w:val="00F558D3"/>
    <w:rsid w:val="00F56825"/>
    <w:rsid w:val="00F60C61"/>
    <w:rsid w:val="00F9199D"/>
    <w:rsid w:val="00F927BC"/>
    <w:rsid w:val="00FB250D"/>
    <w:rsid w:val="00FB39FE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A6327-83B9-4F48-8CD7-1430131A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51268/a0c8f1918e072c8ab1da1fd00e9f23ea683eb64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Инзиев Иса Илесович</cp:lastModifiedBy>
  <cp:revision>2</cp:revision>
  <cp:lastPrinted>2020-02-28T13:39:00Z</cp:lastPrinted>
  <dcterms:created xsi:type="dcterms:W3CDTF">2020-11-05T06:16:00Z</dcterms:created>
  <dcterms:modified xsi:type="dcterms:W3CDTF">2020-11-05T06:16:00Z</dcterms:modified>
</cp:coreProperties>
</file>